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970"/>
        <w:gridCol w:w="5760"/>
      </w:tblGrid>
      <w:tr w:rsidR="001C0842" w14:paraId="03B56884" w14:textId="77777777" w:rsidTr="00AA1A92">
        <w:trPr>
          <w:trHeight w:val="300"/>
        </w:trPr>
        <w:tc>
          <w:tcPr>
            <w:tcW w:w="14598" w:type="dxa"/>
            <w:gridSpan w:val="3"/>
            <w:tcBorders>
              <w:top w:val="single" w:sz="8" w:space="0" w:color="4472C4"/>
              <w:left w:val="single" w:sz="8" w:space="0" w:color="4472C4"/>
              <w:bottom w:val="single" w:sz="4" w:space="0" w:color="auto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27CAB" w14:textId="77777777" w:rsidR="001C0842" w:rsidRDefault="00C7239C">
            <w:pPr>
              <w:jc w:val="center"/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  <w:t xml:space="preserve">PCMH Kids </w:t>
            </w:r>
            <w:r w:rsidR="00A91FD1"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  <w:t>SBIRT Milestone Document</w:t>
            </w:r>
          </w:p>
        </w:tc>
      </w:tr>
      <w:tr w:rsidR="00440175" w14:paraId="4D420685" w14:textId="77777777" w:rsidTr="00AA1A92">
        <w:trPr>
          <w:trHeight w:val="300"/>
        </w:trPr>
        <w:tc>
          <w:tcPr>
            <w:tcW w:w="5868" w:type="dxa"/>
            <w:tcBorders>
              <w:top w:val="single" w:sz="8" w:space="0" w:color="4472C4"/>
              <w:left w:val="single" w:sz="8" w:space="0" w:color="4472C4"/>
              <w:bottom w:val="single" w:sz="4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752DD" w14:textId="77777777" w:rsidR="00440175" w:rsidRDefault="00A91FD1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  <w:t>Deliverable</w:t>
            </w:r>
          </w:p>
        </w:tc>
        <w:tc>
          <w:tcPr>
            <w:tcW w:w="2970" w:type="dxa"/>
            <w:tcBorders>
              <w:top w:val="single" w:sz="8" w:space="0" w:color="4472C4"/>
              <w:left w:val="nil"/>
              <w:bottom w:val="single" w:sz="4" w:space="0" w:color="auto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2C9FE" w14:textId="77777777" w:rsidR="00440175" w:rsidRDefault="00A91FD1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  <w:t>Date Due</w:t>
            </w:r>
          </w:p>
        </w:tc>
        <w:tc>
          <w:tcPr>
            <w:tcW w:w="5760" w:type="dxa"/>
            <w:tcBorders>
              <w:top w:val="single" w:sz="8" w:space="0" w:color="4472C4"/>
              <w:left w:val="nil"/>
              <w:bottom w:val="single" w:sz="4" w:space="0" w:color="auto"/>
              <w:right w:val="single" w:sz="8" w:space="0" w:color="4472C4"/>
            </w:tcBorders>
            <w:shd w:val="clear" w:color="auto" w:fill="4472C4"/>
          </w:tcPr>
          <w:p w14:paraId="1AFBE9B8" w14:textId="77777777" w:rsidR="00440175" w:rsidRDefault="000A18F5">
            <w:pPr>
              <w:jc w:val="center"/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color w:val="FFFFFF"/>
                <w:sz w:val="22"/>
                <w:szCs w:val="22"/>
              </w:rPr>
              <w:t>Notes</w:t>
            </w:r>
          </w:p>
        </w:tc>
        <w:bookmarkStart w:id="0" w:name="_GoBack"/>
        <w:bookmarkEnd w:id="0"/>
      </w:tr>
      <w:tr w:rsidR="00440175" w14:paraId="38EFE6F5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0EB83" w14:textId="77777777" w:rsidR="00440175" w:rsidRPr="003C0603" w:rsidRDefault="00DD5E53" w:rsidP="00E86CA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Sign Cooperative Agreement and attend first meeting.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80092" w14:textId="77777777" w:rsidR="00440175" w:rsidRPr="00DD5E53" w:rsidRDefault="00DD5E53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 w:rsidRPr="00DD5E53">
              <w:rPr>
                <w:rFonts w:asciiTheme="minorHAnsi" w:eastAsia="Times New Roman" w:hAnsiTheme="minorHAnsi" w:cs="Segoe UI"/>
                <w:sz w:val="22"/>
                <w:szCs w:val="22"/>
              </w:rPr>
              <w:t>Signed agreement: 3/15/18</w:t>
            </w:r>
          </w:p>
          <w:p w14:paraId="521A9DCE" w14:textId="77777777" w:rsidR="00DD5E53" w:rsidRPr="00DD5E53" w:rsidRDefault="00DD5E53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 w:rsidRPr="00DD5E53">
              <w:rPr>
                <w:rFonts w:asciiTheme="minorHAnsi" w:eastAsia="Times New Roman" w:hAnsiTheme="minorHAnsi" w:cs="Segoe UI"/>
                <w:sz w:val="22"/>
                <w:szCs w:val="22"/>
              </w:rPr>
              <w:t>First meeting 3/28/18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CD96" w14:textId="77777777" w:rsidR="00440175" w:rsidRPr="00DD5E53" w:rsidRDefault="00440175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</w:p>
        </w:tc>
      </w:tr>
      <w:tr w:rsidR="00440175" w14:paraId="0B8ADAC7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1B52" w14:textId="77777777" w:rsidR="00440175" w:rsidRDefault="00DD5E53" w:rsidP="00E86CA3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SBIRT Adolescent Practice Assessment </w:t>
            </w:r>
          </w:p>
          <w:p w14:paraId="4230FC38" w14:textId="77777777" w:rsidR="00DD5E53" w:rsidRPr="00DD5E53" w:rsidRDefault="00B2405F" w:rsidP="00E86CA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" w:history="1">
              <w:r w:rsidR="00DD5E53" w:rsidRPr="00DD5E53">
                <w:rPr>
                  <w:rStyle w:val="Hyperlink"/>
                  <w:rFonts w:ascii="Leelawadee" w:hAnsi="Leelawadee" w:cs="Leelawadee"/>
                  <w:sz w:val="22"/>
                  <w:szCs w:val="22"/>
                </w:rPr>
                <w:t>https://www.surveymonkey.com/r/HSLR8V2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CB9B" w14:textId="77777777" w:rsidR="008F1432" w:rsidRPr="00DD5E53" w:rsidRDefault="00614A76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March 20, </w:t>
            </w:r>
            <w:r w:rsidR="00DD5E53" w:rsidRPr="00DD5E53">
              <w:rPr>
                <w:rFonts w:asciiTheme="minorHAnsi" w:eastAsia="Times New Roman" w:hAnsiTheme="minorHAnsi" w:cs="Segoe UI"/>
                <w:sz w:val="22"/>
                <w:szCs w:val="22"/>
              </w:rPr>
              <w:t>2018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DC4A" w14:textId="77777777" w:rsidR="008F1432" w:rsidRPr="00DD5E53" w:rsidRDefault="008F1432" w:rsidP="00E86CA3">
            <w:pPr>
              <w:rPr>
                <w:rFonts w:ascii="Calibri" w:eastAsia="Times New Roman" w:hAnsi="Calibri" w:cs="Segoe UI"/>
                <w:sz w:val="22"/>
              </w:rPr>
            </w:pPr>
          </w:p>
        </w:tc>
      </w:tr>
      <w:tr w:rsidR="00440175" w14:paraId="0ACB1125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BA3D" w14:textId="77777777" w:rsidR="00440175" w:rsidRPr="00614A76" w:rsidRDefault="00614A76" w:rsidP="00614A76">
            <w:pPr>
              <w:pStyle w:val="Default"/>
              <w:spacing w:after="33"/>
              <w:rPr>
                <w:i/>
                <w:color w:val="auto"/>
                <w:sz w:val="22"/>
                <w:szCs w:val="22"/>
              </w:rPr>
            </w:pPr>
            <w:r w:rsidRPr="00614A76">
              <w:rPr>
                <w:i/>
                <w:color w:val="auto"/>
                <w:sz w:val="22"/>
                <w:szCs w:val="22"/>
              </w:rPr>
              <w:t xml:space="preserve">Complete </w:t>
            </w:r>
            <w:hyperlink r:id="rId6" w:history="1">
              <w:proofErr w:type="spellStart"/>
              <w:r w:rsidRPr="00614A76">
                <w:rPr>
                  <w:rStyle w:val="Hyperlink"/>
                  <w:i/>
                  <w:sz w:val="22"/>
                  <w:szCs w:val="22"/>
                </w:rPr>
                <w:t>Kognito</w:t>
              </w:r>
              <w:proofErr w:type="spellEnd"/>
              <w:r w:rsidRPr="00614A76">
                <w:rPr>
                  <w:rStyle w:val="Hyperlink"/>
                  <w:i/>
                  <w:sz w:val="22"/>
                  <w:szCs w:val="22"/>
                </w:rPr>
                <w:t xml:space="preserve"> on-line learning modules</w:t>
              </w:r>
            </w:hyperlink>
            <w:r w:rsidRPr="00614A76">
              <w:rPr>
                <w:i/>
                <w:color w:val="auto"/>
                <w:sz w:val="22"/>
                <w:szCs w:val="22"/>
              </w:rPr>
              <w:t>: To be done by the clinical staff that will be screening adolescents for substance use disorders made available through RIC SBIRT program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ADF9" w14:textId="77777777" w:rsidR="00440175" w:rsidRPr="00DD5E53" w:rsidRDefault="00614A76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June</w:t>
            </w:r>
            <w:r w:rsidR="00AA1A92">
              <w:rPr>
                <w:rFonts w:asciiTheme="minorHAnsi" w:eastAsia="Times New Roman" w:hAnsiTheme="minorHAnsi" w:cs="Segoe UI"/>
                <w:sz w:val="22"/>
                <w:szCs w:val="22"/>
              </w:rPr>
              <w:t xml:space="preserve"> 11</w:t>
            </w: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, 2018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DF1" w14:textId="77777777" w:rsidR="00440175" w:rsidRPr="00DD5E53" w:rsidRDefault="00440175" w:rsidP="00E86CA3">
            <w:pPr>
              <w:rPr>
                <w:rFonts w:ascii="Calibri" w:eastAsia="Times New Roman" w:hAnsi="Calibri" w:cs="Segoe UI"/>
                <w:sz w:val="22"/>
              </w:rPr>
            </w:pPr>
          </w:p>
        </w:tc>
      </w:tr>
      <w:tr w:rsidR="00440175" w14:paraId="4A3C74EE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73B6" w14:textId="77777777" w:rsidR="00614A76" w:rsidRPr="00614A76" w:rsidRDefault="00614A76" w:rsidP="00614A76">
            <w:pPr>
              <w:jc w:val="both"/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614A76">
              <w:rPr>
                <w:rFonts w:asciiTheme="minorHAnsi" w:eastAsia="Times New Roman" w:hAnsiTheme="minorHAnsi" w:cs="Segoe UI"/>
                <w:i/>
                <w:sz w:val="22"/>
              </w:rPr>
              <w:t>Attend a 2-hour workshop on motivational interviewing;</w:t>
            </w:r>
          </w:p>
          <w:p w14:paraId="3B2CDA98" w14:textId="77777777" w:rsidR="00E86CA3" w:rsidRPr="00BA6850" w:rsidRDefault="00E86CA3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CC04" w14:textId="77777777" w:rsidR="00E86CA3" w:rsidRPr="00DD5E53" w:rsidRDefault="00614A76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TBD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446" w14:textId="77777777" w:rsidR="008F1432" w:rsidRPr="00DD5E53" w:rsidRDefault="008F1432" w:rsidP="00E86CA3">
            <w:pPr>
              <w:rPr>
                <w:rFonts w:ascii="Calibri" w:eastAsia="Times New Roman" w:hAnsi="Calibri" w:cs="Segoe UI"/>
                <w:sz w:val="22"/>
              </w:rPr>
            </w:pPr>
          </w:p>
        </w:tc>
      </w:tr>
      <w:tr w:rsidR="00440175" w14:paraId="5114773C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9FE9" w14:textId="31852963" w:rsidR="00440175" w:rsidRPr="00BA6850" w:rsidRDefault="00614A76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614A76">
              <w:rPr>
                <w:rFonts w:asciiTheme="minorHAnsi" w:eastAsia="Times New Roman" w:hAnsiTheme="minorHAnsi" w:cs="Segoe UI"/>
                <w:i/>
                <w:sz w:val="22"/>
              </w:rPr>
              <w:t xml:space="preserve">Submit </w:t>
            </w:r>
            <w:hyperlink r:id="rId7" w:history="1">
              <w:r w:rsidRPr="00AA1A92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work plan with AIM statement</w:t>
              </w:r>
            </w:hyperlink>
            <w:r w:rsidRPr="00614A76">
              <w:rPr>
                <w:rFonts w:asciiTheme="minorHAnsi" w:eastAsia="Times New Roman" w:hAnsiTheme="minorHAnsi" w:cs="Segoe UI"/>
                <w:i/>
                <w:sz w:val="22"/>
              </w:rPr>
              <w:t xml:space="preserve"> and baseline data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7222" w14:textId="77777777" w:rsidR="00440175" w:rsidRDefault="00614A76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June 11, 2018</w:t>
            </w:r>
          </w:p>
          <w:p w14:paraId="420C3694" w14:textId="77777777" w:rsidR="00AA1A92" w:rsidRPr="00DD5E53" w:rsidRDefault="00AA1A92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(data from Mar, Apr, and May)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664" w14:textId="73EB20A4" w:rsidR="00440175" w:rsidRPr="00DD5E53" w:rsidRDefault="000A18F5" w:rsidP="00E86CA3">
            <w:pPr>
              <w:rPr>
                <w:rFonts w:ascii="Calibri" w:eastAsia="Times New Roman" w:hAnsi="Calibri" w:cs="Segoe UI"/>
                <w:sz w:val="22"/>
              </w:rPr>
            </w:pPr>
            <w:r>
              <w:rPr>
                <w:rFonts w:ascii="Calibri" w:eastAsia="Times New Roman" w:hAnsi="Calibri" w:cs="Segoe UI"/>
                <w:sz w:val="22"/>
              </w:rPr>
              <w:t>Submit to ctc</w:t>
            </w:r>
            <w:r w:rsidR="00B2405F">
              <w:rPr>
                <w:rFonts w:ascii="Calibri" w:eastAsia="Times New Roman" w:hAnsi="Calibri" w:cs="Segoe UI"/>
                <w:sz w:val="22"/>
              </w:rPr>
              <w:t>-</w:t>
            </w:r>
            <w:r>
              <w:rPr>
                <w:rFonts w:ascii="Calibri" w:eastAsia="Times New Roman" w:hAnsi="Calibri" w:cs="Segoe UI"/>
                <w:sz w:val="22"/>
              </w:rPr>
              <w:t>ri@</w:t>
            </w:r>
            <w:r w:rsidR="00B2405F">
              <w:rPr>
                <w:rFonts w:ascii="Calibri" w:eastAsia="Times New Roman" w:hAnsi="Calibri" w:cs="Segoe UI"/>
                <w:sz w:val="22"/>
              </w:rPr>
              <w:t>ctc-ri</w:t>
            </w:r>
            <w:r>
              <w:rPr>
                <w:rFonts w:ascii="Calibri" w:eastAsia="Times New Roman" w:hAnsi="Calibri" w:cs="Segoe UI"/>
                <w:sz w:val="22"/>
              </w:rPr>
              <w:t>.org</w:t>
            </w:r>
          </w:p>
        </w:tc>
      </w:tr>
      <w:tr w:rsidR="00440175" w14:paraId="5629C507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F0AC5" w14:textId="3F9B2F18" w:rsidR="00440175" w:rsidRPr="00FF0C59" w:rsidRDefault="00614A76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614A76">
              <w:rPr>
                <w:rFonts w:asciiTheme="minorHAnsi" w:eastAsia="Times New Roman" w:hAnsiTheme="minorHAnsi" w:cs="Segoe UI"/>
                <w:i/>
                <w:sz w:val="22"/>
              </w:rPr>
              <w:t xml:space="preserve">Submit </w:t>
            </w:r>
            <w:hyperlink r:id="rId8" w:history="1">
              <w:r w:rsidRPr="00C7239C">
                <w:rPr>
                  <w:rStyle w:val="Hyperlink"/>
                  <w:rFonts w:asciiTheme="minorHAnsi" w:eastAsia="Times New Roman" w:hAnsiTheme="minorHAnsi" w:cs="Segoe UI"/>
                  <w:i/>
                  <w:sz w:val="22"/>
                </w:rPr>
                <w:t>second data point worksheet</w:t>
              </w:r>
            </w:hyperlink>
            <w:r>
              <w:rPr>
                <w:rFonts w:asciiTheme="minorHAnsi" w:eastAsia="Times New Roman" w:hAnsiTheme="minorHAnsi" w:cs="Segoe UI"/>
                <w:i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F677" w14:textId="77777777" w:rsidR="00440175" w:rsidRDefault="00614A76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September 10, 2018</w:t>
            </w:r>
          </w:p>
          <w:p w14:paraId="38481756" w14:textId="77777777" w:rsidR="00AA1A92" w:rsidRPr="00DD5E53" w:rsidRDefault="00AA1A92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(data from Jun, Jul, and Aug)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0B7E" w14:textId="3A1AE45E" w:rsidR="00440175" w:rsidRPr="00DD5E53" w:rsidRDefault="00B2405F" w:rsidP="00E86CA3">
            <w:pPr>
              <w:rPr>
                <w:rFonts w:ascii="Calibri" w:eastAsia="Times New Roman" w:hAnsi="Calibri" w:cs="Segoe UI"/>
                <w:sz w:val="22"/>
              </w:rPr>
            </w:pPr>
            <w:r>
              <w:rPr>
                <w:rFonts w:ascii="Calibri" w:eastAsia="Times New Roman" w:hAnsi="Calibri" w:cs="Segoe UI"/>
                <w:sz w:val="22"/>
              </w:rPr>
              <w:t>Submit to ctc-ri@ctc-ri.org</w:t>
            </w:r>
          </w:p>
        </w:tc>
      </w:tr>
      <w:tr w:rsidR="00440175" w14:paraId="4A483838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878BC" w14:textId="218E696A" w:rsidR="00440175" w:rsidRPr="00FF0C59" w:rsidRDefault="00614A76" w:rsidP="00AA1A92">
            <w:pPr>
              <w:rPr>
                <w:rFonts w:asciiTheme="minorHAnsi" w:hAnsiTheme="minorHAnsi"/>
                <w:i/>
                <w:sz w:val="22"/>
              </w:rPr>
            </w:pPr>
            <w:r w:rsidRPr="00614A76">
              <w:rPr>
                <w:rFonts w:asciiTheme="minorHAnsi" w:hAnsiTheme="minorHAnsi"/>
                <w:i/>
                <w:sz w:val="22"/>
              </w:rPr>
              <w:t xml:space="preserve">Submit </w:t>
            </w:r>
            <w:hyperlink r:id="rId9" w:history="1">
              <w:r w:rsidRPr="00AA1A92">
                <w:rPr>
                  <w:rStyle w:val="Hyperlink"/>
                  <w:rFonts w:asciiTheme="minorHAnsi" w:hAnsiTheme="minorHAnsi"/>
                  <w:i/>
                  <w:sz w:val="22"/>
                </w:rPr>
                <w:t>third data point worksheet</w:t>
              </w:r>
            </w:hyperlink>
            <w:r w:rsidRPr="00614A76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79F1" w14:textId="77777777" w:rsidR="00440175" w:rsidRDefault="00614A76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December 10, 2018</w:t>
            </w:r>
          </w:p>
          <w:p w14:paraId="149F14DB" w14:textId="77777777" w:rsidR="00AA1A92" w:rsidRPr="00DD5E53" w:rsidRDefault="00AA1A92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(data from Sep, Oct, and Nov)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C43D" w14:textId="06573012" w:rsidR="00440175" w:rsidRPr="00DD5E53" w:rsidRDefault="00B2405F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>
              <w:rPr>
                <w:rFonts w:ascii="Calibri" w:eastAsia="Times New Roman" w:hAnsi="Calibri" w:cs="Segoe UI"/>
                <w:sz w:val="22"/>
              </w:rPr>
              <w:t>Submit to ctc-ri@ctc-ri.org</w:t>
            </w:r>
          </w:p>
        </w:tc>
      </w:tr>
      <w:tr w:rsidR="00E86CA3" w14:paraId="1C11F064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90F0" w14:textId="23EAB195" w:rsidR="00E86CA3" w:rsidRPr="00BA6850" w:rsidRDefault="00614A76" w:rsidP="00AA1A92">
            <w:pPr>
              <w:rPr>
                <w:rFonts w:asciiTheme="minorHAnsi" w:hAnsiTheme="minorHAnsi"/>
                <w:i/>
                <w:sz w:val="22"/>
              </w:rPr>
            </w:pPr>
            <w:r w:rsidRPr="00614A76">
              <w:rPr>
                <w:rFonts w:asciiTheme="minorHAnsi" w:hAnsiTheme="minorHAnsi"/>
                <w:i/>
                <w:sz w:val="22"/>
              </w:rPr>
              <w:t xml:space="preserve">Submit </w:t>
            </w:r>
            <w:hyperlink r:id="rId10" w:history="1">
              <w:r w:rsidRPr="00AA1A92">
                <w:rPr>
                  <w:rStyle w:val="Hyperlink"/>
                  <w:rFonts w:asciiTheme="minorHAnsi" w:hAnsiTheme="minorHAnsi"/>
                  <w:i/>
                  <w:sz w:val="22"/>
                </w:rPr>
                <w:t>final data point worksheet</w:t>
              </w:r>
            </w:hyperlink>
            <w:r w:rsidRPr="00614A76">
              <w:rPr>
                <w:rFonts w:asciiTheme="minorHAnsi" w:hAnsiTheme="minorHAnsi"/>
                <w:i/>
                <w:sz w:val="22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23CE" w14:textId="77777777" w:rsidR="00E86CA3" w:rsidRDefault="00614A76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March 11, 2019</w:t>
            </w:r>
          </w:p>
          <w:p w14:paraId="7864366D" w14:textId="77777777" w:rsidR="00AA1A92" w:rsidRPr="00DD5E53" w:rsidRDefault="00AA1A92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(data from Dec, Jan, and Feb)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F453" w14:textId="6471494F" w:rsidR="00E86CA3" w:rsidRPr="00DD5E53" w:rsidRDefault="00B2405F" w:rsidP="00E86CA3">
            <w:pPr>
              <w:rPr>
                <w:rFonts w:ascii="Calibri" w:eastAsia="Times New Roman" w:hAnsi="Calibri" w:cs="Segoe UI"/>
                <w:sz w:val="22"/>
              </w:rPr>
            </w:pPr>
            <w:r>
              <w:rPr>
                <w:rFonts w:ascii="Calibri" w:eastAsia="Times New Roman" w:hAnsi="Calibri" w:cs="Segoe UI"/>
                <w:sz w:val="22"/>
              </w:rPr>
              <w:t>Submit to ctc-ri@ctc-ri.org</w:t>
            </w:r>
          </w:p>
        </w:tc>
      </w:tr>
      <w:tr w:rsidR="00E86CA3" w14:paraId="72458F4A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F6CE" w14:textId="77777777" w:rsidR="00E86CA3" w:rsidRPr="003C0603" w:rsidRDefault="00614A76" w:rsidP="00E86CA3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Attend quarterly CTC Pediatric Behavioral Health meeting and r</w:t>
            </w:r>
            <w:r w:rsidRPr="00614A76">
              <w:rPr>
                <w:rFonts w:asciiTheme="minorHAnsi" w:hAnsiTheme="minorHAnsi"/>
                <w:i/>
                <w:sz w:val="22"/>
              </w:rPr>
              <w:t>eport AIM statement measure results quarterly at CTC Behavioral Health meetings</w:t>
            </w:r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C2BCD" w14:textId="77777777" w:rsidR="00614A76" w:rsidRDefault="00614A76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June 14, 2018,</w:t>
            </w:r>
          </w:p>
          <w:p w14:paraId="5E59581F" w14:textId="77777777" w:rsidR="00614A76" w:rsidRDefault="00614A76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September 13, 2018, December 13, 2018,</w:t>
            </w:r>
          </w:p>
          <w:p w14:paraId="249698D2" w14:textId="77777777" w:rsidR="00E86CA3" w:rsidRPr="00DD5E53" w:rsidRDefault="00614A76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March 14, 2019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7EC" w14:textId="77777777" w:rsidR="00614A76" w:rsidRPr="00614A76" w:rsidRDefault="00614A76" w:rsidP="00614A76">
            <w:pPr>
              <w:rPr>
                <w:rFonts w:ascii="Calibri" w:eastAsia="Times New Roman" w:hAnsi="Calibri" w:cs="Segoe UI"/>
                <w:sz w:val="22"/>
              </w:rPr>
            </w:pPr>
            <w:r w:rsidRPr="00614A76">
              <w:rPr>
                <w:rFonts w:ascii="Calibri" w:eastAsia="Times New Roman" w:hAnsi="Calibri" w:cs="Segoe UI"/>
                <w:i/>
                <w:sz w:val="22"/>
                <w:u w:val="single"/>
              </w:rPr>
              <w:t>June 14, 2018</w:t>
            </w:r>
            <w:r w:rsidRPr="00614A76">
              <w:rPr>
                <w:rFonts w:ascii="Calibri" w:eastAsia="Times New Roman" w:hAnsi="Calibri" w:cs="Segoe UI"/>
                <w:sz w:val="22"/>
              </w:rPr>
              <w:t xml:space="preserve">-practices will share baseline measure and share activities of work plan; </w:t>
            </w:r>
          </w:p>
          <w:p w14:paraId="5C126516" w14:textId="77777777" w:rsidR="00614A76" w:rsidRPr="00614A76" w:rsidRDefault="00614A76" w:rsidP="00614A76">
            <w:pPr>
              <w:rPr>
                <w:rFonts w:ascii="Calibri" w:eastAsia="Times New Roman" w:hAnsi="Calibri" w:cs="Segoe UI"/>
                <w:sz w:val="22"/>
              </w:rPr>
            </w:pPr>
            <w:r w:rsidRPr="00614A76">
              <w:rPr>
                <w:rFonts w:ascii="Calibri" w:eastAsia="Times New Roman" w:hAnsi="Calibri" w:cs="Segoe UI"/>
                <w:i/>
                <w:sz w:val="22"/>
                <w:u w:val="single"/>
              </w:rPr>
              <w:t>September 13, 2018</w:t>
            </w:r>
            <w:r w:rsidRPr="00614A76">
              <w:rPr>
                <w:rFonts w:ascii="Calibri" w:eastAsia="Times New Roman" w:hAnsi="Calibri" w:cs="Segoe UI"/>
                <w:sz w:val="22"/>
              </w:rPr>
              <w:t xml:space="preserve">-practices will share second data point and report on progress in work plan; </w:t>
            </w:r>
          </w:p>
          <w:p w14:paraId="48BCDA5A" w14:textId="77777777" w:rsidR="00614A76" w:rsidRPr="00614A76" w:rsidRDefault="00614A76" w:rsidP="00614A76">
            <w:pPr>
              <w:rPr>
                <w:rFonts w:ascii="Calibri" w:eastAsia="Times New Roman" w:hAnsi="Calibri" w:cs="Segoe UI"/>
                <w:sz w:val="22"/>
              </w:rPr>
            </w:pPr>
            <w:r w:rsidRPr="00614A76">
              <w:rPr>
                <w:rFonts w:ascii="Calibri" w:eastAsia="Times New Roman" w:hAnsi="Calibri" w:cs="Segoe UI"/>
                <w:i/>
                <w:sz w:val="22"/>
                <w:u w:val="single"/>
              </w:rPr>
              <w:t>December 13, 2018</w:t>
            </w:r>
            <w:r w:rsidRPr="00614A76">
              <w:rPr>
                <w:rFonts w:ascii="Calibri" w:eastAsia="Times New Roman" w:hAnsi="Calibri" w:cs="Segoe UI"/>
                <w:sz w:val="22"/>
              </w:rPr>
              <w:t>- practices will share third data point and report on progress in work plan; and</w:t>
            </w:r>
          </w:p>
          <w:p w14:paraId="101194FA" w14:textId="77777777" w:rsidR="00614A76" w:rsidRPr="00614A76" w:rsidRDefault="00614A76" w:rsidP="00614A76">
            <w:pPr>
              <w:rPr>
                <w:rFonts w:ascii="Calibri" w:eastAsia="Times New Roman" w:hAnsi="Calibri" w:cs="Segoe UI"/>
                <w:sz w:val="22"/>
              </w:rPr>
            </w:pPr>
            <w:r w:rsidRPr="00614A76">
              <w:rPr>
                <w:rFonts w:ascii="Calibri" w:eastAsia="Times New Roman" w:hAnsi="Calibri" w:cs="Segoe UI"/>
                <w:i/>
                <w:sz w:val="22"/>
                <w:u w:val="single"/>
              </w:rPr>
              <w:t>March 14, 2019</w:t>
            </w:r>
            <w:r w:rsidRPr="00614A76">
              <w:rPr>
                <w:rFonts w:ascii="Calibri" w:eastAsia="Times New Roman" w:hAnsi="Calibri" w:cs="Segoe UI"/>
                <w:sz w:val="22"/>
              </w:rPr>
              <w:t xml:space="preserve"> - final meeting where practices should present fourth data point and a summary of the year’s activities in this learning collaborative.</w:t>
            </w:r>
          </w:p>
          <w:p w14:paraId="0D8CEBFA" w14:textId="77777777" w:rsidR="00E86CA3" w:rsidRPr="00DD5E53" w:rsidRDefault="00E86CA3" w:rsidP="00E86CA3">
            <w:pPr>
              <w:rPr>
                <w:rFonts w:ascii="Calibri" w:eastAsia="Times New Roman" w:hAnsi="Calibri" w:cs="Segoe UI"/>
                <w:sz w:val="22"/>
              </w:rPr>
            </w:pPr>
          </w:p>
        </w:tc>
      </w:tr>
      <w:tr w:rsidR="00E86CA3" w14:paraId="43A9FAEB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EFEF" w14:textId="77777777" w:rsidR="00E86CA3" w:rsidRPr="00BA6850" w:rsidRDefault="00614A76" w:rsidP="00E86CA3">
            <w:pPr>
              <w:rPr>
                <w:rFonts w:asciiTheme="minorHAnsi" w:eastAsia="Times New Roman" w:hAnsiTheme="minorHAnsi" w:cs="Segoe UI"/>
                <w:i/>
                <w:sz w:val="22"/>
              </w:rPr>
            </w:pPr>
            <w:r w:rsidRPr="00614A76">
              <w:rPr>
                <w:rFonts w:asciiTheme="minorHAnsi" w:eastAsia="Times New Roman" w:hAnsiTheme="minorHAnsi" w:cs="Segoe UI"/>
                <w:i/>
                <w:sz w:val="22"/>
              </w:rPr>
              <w:t>Provide opportunity for medical residents/medical students to participate in practice learning as requested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8CF3" w14:textId="77777777" w:rsidR="00E86CA3" w:rsidRPr="00DD5E53" w:rsidRDefault="00E86CA3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1A20" w14:textId="77777777" w:rsidR="00E86CA3" w:rsidRPr="00DD5E53" w:rsidRDefault="00E86CA3" w:rsidP="006C6C66">
            <w:pPr>
              <w:rPr>
                <w:rFonts w:ascii="Calibri" w:eastAsia="Times New Roman" w:hAnsi="Calibri" w:cs="Segoe UI"/>
                <w:sz w:val="22"/>
              </w:rPr>
            </w:pPr>
          </w:p>
        </w:tc>
      </w:tr>
      <w:tr w:rsidR="00E86CA3" w14:paraId="4EECED4A" w14:textId="77777777" w:rsidTr="00AA1A92">
        <w:trPr>
          <w:trHeight w:val="3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D32C" w14:textId="77777777" w:rsidR="00E86CA3" w:rsidRPr="00BA6850" w:rsidRDefault="001C03B4" w:rsidP="00E86CA3">
            <w:pPr>
              <w:rPr>
                <w:rFonts w:ascii="Calibri" w:eastAsia="Times New Roman" w:hAnsi="Calibri" w:cs="Segoe U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i/>
                <w:color w:val="000000"/>
                <w:sz w:val="22"/>
                <w:szCs w:val="22"/>
              </w:rPr>
              <w:t xml:space="preserve">Meet with QI Practice Facilitator and Clinical Coaches </w:t>
            </w:r>
            <w:r w:rsidR="00614A76" w:rsidRPr="00614A76">
              <w:rPr>
                <w:rFonts w:ascii="Calibri" w:eastAsia="Times New Roman" w:hAnsi="Calibri" w:cs="Segoe UI"/>
                <w:i/>
                <w:color w:val="000000"/>
                <w:sz w:val="22"/>
                <w:szCs w:val="22"/>
              </w:rPr>
              <w:t>who will be assigned to work with your practice 3 hours per quarter</w:t>
            </w:r>
            <w:r w:rsidR="00614A76" w:rsidRPr="00614A76">
              <w:rPr>
                <w:rFonts w:ascii="Calibri" w:eastAsia="Times New Roman" w:hAnsi="Calibri" w:cs="Segoe UI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BF7" w14:textId="77777777" w:rsidR="00E86CA3" w:rsidRDefault="001C03B4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March-June</w:t>
            </w:r>
          </w:p>
          <w:p w14:paraId="0D564BAC" w14:textId="77777777" w:rsidR="001C03B4" w:rsidRDefault="001C03B4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July-Sept</w:t>
            </w:r>
          </w:p>
          <w:p w14:paraId="42A1D043" w14:textId="77777777" w:rsidR="001C03B4" w:rsidRDefault="001C03B4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Oct-Dec</w:t>
            </w:r>
          </w:p>
          <w:p w14:paraId="54BF7ED1" w14:textId="77777777" w:rsidR="001C03B4" w:rsidRPr="00DD5E53" w:rsidRDefault="001C03B4" w:rsidP="00AA1A92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sz w:val="22"/>
                <w:szCs w:val="22"/>
              </w:rPr>
              <w:t>Jan-March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0805" w14:textId="77777777" w:rsidR="00E86CA3" w:rsidRDefault="001C03B4" w:rsidP="00E86CA3">
            <w:pPr>
              <w:rPr>
                <w:rFonts w:ascii="Calibri" w:eastAsia="Times New Roman" w:hAnsi="Calibri" w:cs="Segoe UI"/>
                <w:sz w:val="22"/>
              </w:rPr>
            </w:pPr>
            <w:r>
              <w:rPr>
                <w:rFonts w:ascii="Calibri" w:eastAsia="Times New Roman" w:hAnsi="Calibri" w:cs="Segoe UI"/>
                <w:sz w:val="22"/>
              </w:rPr>
              <w:t xml:space="preserve">QI Practice facilitator to assist team with </w:t>
            </w:r>
            <w:r w:rsidR="00AA1A92">
              <w:rPr>
                <w:rFonts w:ascii="Calibri" w:eastAsia="Times New Roman" w:hAnsi="Calibri" w:cs="Segoe UI"/>
                <w:sz w:val="22"/>
              </w:rPr>
              <w:t xml:space="preserve">work plan with </w:t>
            </w:r>
            <w:r>
              <w:rPr>
                <w:rFonts w:ascii="Calibri" w:eastAsia="Times New Roman" w:hAnsi="Calibri" w:cs="Segoe UI"/>
                <w:sz w:val="22"/>
              </w:rPr>
              <w:t xml:space="preserve">AIM </w:t>
            </w:r>
            <w:r w:rsidR="00AA1A92">
              <w:rPr>
                <w:rFonts w:ascii="Calibri" w:eastAsia="Times New Roman" w:hAnsi="Calibri" w:cs="Segoe UI"/>
                <w:sz w:val="22"/>
              </w:rPr>
              <w:t>statement.</w:t>
            </w:r>
          </w:p>
          <w:p w14:paraId="784D7776" w14:textId="77777777" w:rsidR="001C03B4" w:rsidRPr="00DD5E53" w:rsidRDefault="001C03B4" w:rsidP="00E86CA3">
            <w:pPr>
              <w:rPr>
                <w:rFonts w:ascii="Calibri" w:eastAsia="Times New Roman" w:hAnsi="Calibri" w:cs="Segoe UI"/>
                <w:sz w:val="22"/>
              </w:rPr>
            </w:pPr>
            <w:r>
              <w:rPr>
                <w:rFonts w:ascii="Calibri" w:eastAsia="Times New Roman" w:hAnsi="Calibri" w:cs="Segoe UI"/>
                <w:sz w:val="22"/>
              </w:rPr>
              <w:t>Clinical Coach to assist with team concerns in screening adolescents for SUD and facilitating treatment plans</w:t>
            </w:r>
            <w:r w:rsidR="00AA1A92">
              <w:rPr>
                <w:rFonts w:ascii="Calibri" w:eastAsia="Times New Roman" w:hAnsi="Calibri" w:cs="Segoe UI"/>
                <w:sz w:val="22"/>
              </w:rPr>
              <w:t>.</w:t>
            </w:r>
          </w:p>
        </w:tc>
      </w:tr>
    </w:tbl>
    <w:p w14:paraId="725820CC" w14:textId="77777777" w:rsidR="00C31AD9" w:rsidRDefault="00C31AD9"/>
    <w:sectPr w:rsidR="00C31AD9" w:rsidSect="000A18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35294"/>
    <w:multiLevelType w:val="hybridMultilevel"/>
    <w:tmpl w:val="E616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1063A"/>
    <w:multiLevelType w:val="hybridMultilevel"/>
    <w:tmpl w:val="1974F53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CAB"/>
    <w:rsid w:val="000A18F5"/>
    <w:rsid w:val="000A5DC5"/>
    <w:rsid w:val="000C575C"/>
    <w:rsid w:val="001561B1"/>
    <w:rsid w:val="0017150B"/>
    <w:rsid w:val="001C03B4"/>
    <w:rsid w:val="001C0842"/>
    <w:rsid w:val="001C0C00"/>
    <w:rsid w:val="0026432A"/>
    <w:rsid w:val="003848B0"/>
    <w:rsid w:val="003C0603"/>
    <w:rsid w:val="00440175"/>
    <w:rsid w:val="00495D26"/>
    <w:rsid w:val="004D3075"/>
    <w:rsid w:val="004E1998"/>
    <w:rsid w:val="00614A76"/>
    <w:rsid w:val="006B462D"/>
    <w:rsid w:val="006C6C66"/>
    <w:rsid w:val="008632BA"/>
    <w:rsid w:val="008A4F3C"/>
    <w:rsid w:val="008D3D80"/>
    <w:rsid w:val="008F1432"/>
    <w:rsid w:val="00A91FD1"/>
    <w:rsid w:val="00AA1A92"/>
    <w:rsid w:val="00B10A0F"/>
    <w:rsid w:val="00B2405F"/>
    <w:rsid w:val="00BA6850"/>
    <w:rsid w:val="00C31AD9"/>
    <w:rsid w:val="00C7239C"/>
    <w:rsid w:val="00D456EE"/>
    <w:rsid w:val="00D838BC"/>
    <w:rsid w:val="00DA5046"/>
    <w:rsid w:val="00DD5E53"/>
    <w:rsid w:val="00E86CA3"/>
    <w:rsid w:val="00ED3CAB"/>
    <w:rsid w:val="00F70EA7"/>
    <w:rsid w:val="00F75BBF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2A9B"/>
  <w15:docId w15:val="{789EBFAE-6B00-4107-BC21-6CEDD40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0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075"/>
    <w:rPr>
      <w:color w:val="808080"/>
      <w:shd w:val="clear" w:color="auto" w:fill="E6E6E6"/>
    </w:rPr>
  </w:style>
  <w:style w:type="paragraph" w:customStyle="1" w:styleId="Default">
    <w:name w:val="Default"/>
    <w:rsid w:val="00614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B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1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mwssnas01.umassmed.edu\OPD-CSI$\21%20IBH%20Pilot%20Projects\Pediatrics\2018%20SBIRT\Communications%20and%20Deliverables\SBIRT%20Learning%20Collaborative%20AIM,%20work%20plan,%20baseline%20measure%20(second%20workplan).docx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umwssnas01.umassmed.edu\OPD-CSI$\21%20IBH%20Pilot%20Projects\Pediatrics\2018%20SBIRT\Communications%20and%20Deliverables\SBIRT%20Learning%20Collaborative%20AIM,%20work%20plan,%20baseline%20measure.docx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gnitocampu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rveymonkey.com/r/HSLR8V2" TargetMode="External"/><Relationship Id="rId10" Type="http://schemas.openxmlformats.org/officeDocument/2006/relationships/hyperlink" Target="file:///\\umwssnas01.umassmed.edu\OPD-CSI$\21%20IBH%20Pilot%20Projects\Pediatrics\2018%20SBIRT\Communications%20and%20Deliverables\SBIRT%20Learning%20Collaborative%20AIM,%20work%20plan,%20baseline%20measure%20(fourth%20workplan).docx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umwssnas01.umassmed.edu\OPD-CSI$\21%20IBH%20Pilot%20Projects\Pediatrics\2018%20SBIRT\Communications%20and%20Deliverables\SBIRT%20Learning%20Collaborative%20AIM,%20work%20plan,%20baseline%20measure%20(third%20workplan).docx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Carolyn Karner</cp:lastModifiedBy>
  <cp:revision>2</cp:revision>
  <dcterms:created xsi:type="dcterms:W3CDTF">2018-09-04T17:01:00Z</dcterms:created>
  <dcterms:modified xsi:type="dcterms:W3CDTF">2018-09-04T17:01:00Z</dcterms:modified>
</cp:coreProperties>
</file>