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794C" w14:textId="66F13059" w:rsidR="005F4D0B" w:rsidRDefault="005F4D0B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ATTACHMENT B</w:t>
      </w:r>
      <w:r w:rsidRPr="003B1C0D">
        <w:rPr>
          <w:sz w:val="24"/>
          <w:szCs w:val="24"/>
        </w:rPr>
        <w:t xml:space="preserve">: </w:t>
      </w:r>
      <w:bookmarkStart w:id="0" w:name="_GoBack"/>
      <w:bookmarkEnd w:id="0"/>
    </w:p>
    <w:p w14:paraId="3120038D" w14:textId="1E68D797" w:rsidR="00ED0E00" w:rsidRPr="00081901" w:rsidRDefault="004A5FFA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 w:rsidRPr="00081901">
        <w:rPr>
          <w:sz w:val="24"/>
          <w:szCs w:val="24"/>
        </w:rPr>
        <w:t xml:space="preserve">Integrated Behavioral </w:t>
      </w:r>
      <w:r w:rsidRPr="00CE7A7D">
        <w:rPr>
          <w:sz w:val="24"/>
          <w:szCs w:val="24"/>
        </w:rPr>
        <w:t xml:space="preserve">Health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690"/>
        <w:gridCol w:w="6120"/>
        <w:gridCol w:w="4230"/>
      </w:tblGrid>
      <w:tr w:rsidR="00BC277B" w:rsidRPr="0017786B" w14:paraId="49452B57" w14:textId="77777777" w:rsidTr="00BC277B">
        <w:trPr>
          <w:trHeight w:val="278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4FA9C" w14:textId="77777777" w:rsidR="00BC277B" w:rsidRPr="0017786B" w:rsidRDefault="00BC277B" w:rsidP="005D75E1">
            <w:pPr>
              <w:rPr>
                <w:sz w:val="17"/>
                <w:szCs w:val="17"/>
              </w:rPr>
            </w:pPr>
          </w:p>
        </w:tc>
        <w:tc>
          <w:tcPr>
            <w:tcW w:w="9810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F7F09F6" w14:textId="4CAC410B" w:rsidR="00BC277B" w:rsidRPr="00BC277B" w:rsidRDefault="00BC277B" w:rsidP="00680786">
            <w:pPr>
              <w:jc w:val="center"/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Cohort </w:t>
            </w:r>
            <w:r>
              <w:rPr>
                <w:b/>
                <w:szCs w:val="17"/>
              </w:rPr>
              <w:t xml:space="preserve">3 </w:t>
            </w:r>
            <w:r w:rsidRPr="00BC277B">
              <w:rPr>
                <w:b/>
                <w:szCs w:val="17"/>
              </w:rPr>
              <w:t>(</w:t>
            </w:r>
            <w:r>
              <w:rPr>
                <w:b/>
                <w:szCs w:val="17"/>
              </w:rPr>
              <w:t>February 2019</w:t>
            </w:r>
            <w:r w:rsidRPr="00BC277B">
              <w:rPr>
                <w:b/>
                <w:szCs w:val="17"/>
              </w:rPr>
              <w:t xml:space="preserve">) 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14:paraId="6C350672" w14:textId="77777777" w:rsidR="00BC277B" w:rsidRPr="00BC277B" w:rsidRDefault="00BC277B" w:rsidP="00C0526A">
            <w:pPr>
              <w:ind w:right="1872"/>
              <w:jc w:val="center"/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Notes </w:t>
            </w:r>
          </w:p>
        </w:tc>
      </w:tr>
      <w:tr w:rsidR="00BC277B" w:rsidRPr="0017786B" w14:paraId="27F246B3" w14:textId="77777777" w:rsidTr="00BC277B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C800B" w14:textId="77777777" w:rsidR="00BC277B" w:rsidRPr="00BC277B" w:rsidRDefault="00BC277B" w:rsidP="00014B65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Hire BH Staff if not already in place with staffing ratio of 1 FTE per 5,000 attributed lives </w:t>
            </w:r>
          </w:p>
        </w:tc>
        <w:tc>
          <w:tcPr>
            <w:tcW w:w="6120" w:type="dxa"/>
          </w:tcPr>
          <w:p w14:paraId="77E92539" w14:textId="77777777" w:rsidR="00BC277B" w:rsidRPr="00BC277B" w:rsidRDefault="00BC277B" w:rsidP="00014B65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C277B">
              <w:rPr>
                <w:rFonts w:eastAsiaTheme="majorEastAsia" w:cstheme="majorBidi"/>
                <w:bCs/>
                <w:szCs w:val="17"/>
              </w:rPr>
              <w:t>Resume, date of hire, and staffing plan</w:t>
            </w:r>
          </w:p>
          <w:p w14:paraId="4645E608" w14:textId="1A2E5C70" w:rsidR="00BC277B" w:rsidRPr="00BC277B" w:rsidRDefault="00BC277B" w:rsidP="00014B65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Due no later than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June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</w:t>
            </w:r>
            <w:r w:rsidR="004039AA" w:rsidRPr="00B0257B">
              <w:rPr>
                <w:rFonts w:eastAsiaTheme="majorEastAsia" w:cstheme="majorBidi"/>
                <w:bCs/>
                <w:szCs w:val="17"/>
                <w:highlight w:val="yellow"/>
              </w:rPr>
              <w:t>3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0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201</w:t>
            </w:r>
            <w:r w:rsidR="004039AA" w:rsidRPr="00B0257B">
              <w:rPr>
                <w:rFonts w:eastAsiaTheme="majorEastAsia" w:cstheme="majorBidi"/>
                <w:bCs/>
                <w:szCs w:val="17"/>
                <w:highlight w:val="yellow"/>
              </w:rPr>
              <w:t>9</w:t>
            </w:r>
          </w:p>
        </w:tc>
        <w:tc>
          <w:tcPr>
            <w:tcW w:w="4230" w:type="dxa"/>
          </w:tcPr>
          <w:p w14:paraId="1A9F1DD7" w14:textId="77777777" w:rsidR="00BC277B" w:rsidRPr="00BC277B" w:rsidRDefault="00BC277B" w:rsidP="00014B65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65487661" w14:textId="28AC2217" w:rsidR="00BC277B" w:rsidRPr="00BC277B" w:rsidRDefault="001D57FE" w:rsidP="0002228D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8" w:history="1">
              <w:r w:rsidR="00BC277B" w:rsidRPr="00810B9A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CTC-RI@ctc-ri.org</w:t>
              </w:r>
            </w:hyperlink>
          </w:p>
        </w:tc>
      </w:tr>
      <w:tr w:rsidR="00BC277B" w:rsidRPr="0017786B" w14:paraId="05E8D352" w14:textId="77777777" w:rsidTr="00BC277B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E91D6" w14:textId="77777777" w:rsidR="00BC277B" w:rsidRPr="00BC277B" w:rsidRDefault="00BC277B" w:rsidP="00E34FD0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Baseline Report for screening for depression, anxiety and substance use disorder </w:t>
            </w:r>
          </w:p>
        </w:tc>
        <w:tc>
          <w:tcPr>
            <w:tcW w:w="6120" w:type="dxa"/>
          </w:tcPr>
          <w:p w14:paraId="2F7D9151" w14:textId="207864A0" w:rsidR="00BC277B" w:rsidRPr="00BC277B" w:rsidRDefault="00BC277B" w:rsidP="000E3EDB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>
              <w:rPr>
                <w:rFonts w:eastAsiaTheme="majorEastAsia" w:cstheme="majorBidi"/>
                <w:bCs/>
                <w:szCs w:val="17"/>
              </w:rPr>
              <w:t>February</w:t>
            </w:r>
            <w:r w:rsidRPr="00BC277B">
              <w:rPr>
                <w:rFonts w:eastAsiaTheme="majorEastAsia" w:cstheme="majorBidi"/>
                <w:bCs/>
                <w:szCs w:val="17"/>
              </w:rPr>
              <w:t xml:space="preserve"> 1, 201</w:t>
            </w:r>
            <w:r>
              <w:rPr>
                <w:rFonts w:eastAsiaTheme="majorEastAsia" w:cstheme="majorBidi"/>
                <w:bCs/>
                <w:szCs w:val="17"/>
              </w:rPr>
              <w:t>8</w:t>
            </w:r>
            <w:r w:rsidRPr="00BC277B">
              <w:rPr>
                <w:rFonts w:eastAsiaTheme="majorEastAsia" w:cstheme="majorBidi"/>
                <w:bCs/>
                <w:szCs w:val="17"/>
              </w:rPr>
              <w:t>-</w:t>
            </w:r>
            <w:r>
              <w:rPr>
                <w:rFonts w:eastAsiaTheme="majorEastAsia" w:cstheme="majorBidi"/>
                <w:bCs/>
                <w:szCs w:val="17"/>
              </w:rPr>
              <w:t>January</w:t>
            </w:r>
            <w:r w:rsidRPr="00BC277B">
              <w:rPr>
                <w:rFonts w:eastAsiaTheme="majorEastAsia" w:cstheme="majorBidi"/>
                <w:bCs/>
                <w:szCs w:val="17"/>
              </w:rPr>
              <w:t xml:space="preserve"> 31, 201</w:t>
            </w:r>
            <w:r>
              <w:rPr>
                <w:rFonts w:eastAsiaTheme="majorEastAsia" w:cstheme="majorBidi"/>
                <w:bCs/>
                <w:szCs w:val="17"/>
              </w:rPr>
              <w:t>9</w:t>
            </w:r>
            <w:r w:rsidRPr="00BC277B">
              <w:rPr>
                <w:rFonts w:eastAsiaTheme="majorEastAsia" w:cstheme="majorBidi"/>
                <w:bCs/>
                <w:szCs w:val="17"/>
              </w:rPr>
              <w:t xml:space="preserve"> </w:t>
            </w:r>
          </w:p>
          <w:p w14:paraId="7F3C8A58" w14:textId="4FA88B2B" w:rsidR="00BC277B" w:rsidRPr="00BC277B" w:rsidRDefault="00BC277B" w:rsidP="000E3EDB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Due March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29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2019</w:t>
            </w:r>
          </w:p>
          <w:p w14:paraId="50943B78" w14:textId="77777777" w:rsidR="00BC277B" w:rsidRPr="00BC277B" w:rsidRDefault="00BC277B" w:rsidP="005D75E1">
            <w:pPr>
              <w:rPr>
                <w:szCs w:val="17"/>
              </w:rPr>
            </w:pPr>
          </w:p>
        </w:tc>
        <w:tc>
          <w:tcPr>
            <w:tcW w:w="4230" w:type="dxa"/>
          </w:tcPr>
          <w:p w14:paraId="399C2FD1" w14:textId="77777777" w:rsidR="00BC277B" w:rsidRPr="00BC277B" w:rsidRDefault="00BC277B" w:rsidP="0023409A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37E32717" w14:textId="77777777" w:rsidR="00BC277B" w:rsidRPr="00BC277B" w:rsidRDefault="001D57FE" w:rsidP="0023409A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9" w:history="1">
              <w:r w:rsidR="00BC277B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 Portal</w:t>
              </w:r>
            </w:hyperlink>
          </w:p>
          <w:p w14:paraId="205F5FBF" w14:textId="77777777" w:rsidR="00BC277B" w:rsidRPr="00BC277B" w:rsidRDefault="00BC277B" w:rsidP="00B5249A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BC277B" w:rsidRPr="0017786B" w14:paraId="401154CE" w14:textId="77777777" w:rsidTr="00BC277B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F955A" w14:textId="79AA8231" w:rsidR="00BC277B" w:rsidRPr="00BC277B" w:rsidRDefault="00BC277B" w:rsidP="00264B3F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Report for screening patients for depression, anxiety and substance use disorders </w:t>
            </w:r>
          </w:p>
          <w:p w14:paraId="1B11901D" w14:textId="77777777" w:rsidR="00BC277B" w:rsidRPr="00BC277B" w:rsidRDefault="00BC277B" w:rsidP="00264B3F">
            <w:pPr>
              <w:rPr>
                <w:b/>
                <w:szCs w:val="17"/>
              </w:rPr>
            </w:pPr>
          </w:p>
        </w:tc>
        <w:tc>
          <w:tcPr>
            <w:tcW w:w="6120" w:type="dxa"/>
          </w:tcPr>
          <w:p w14:paraId="2989ABA4" w14:textId="434D13F1" w:rsidR="00BC277B" w:rsidRPr="00B0257B" w:rsidRDefault="00B0257B" w:rsidP="00264B3F">
            <w:pPr>
              <w:jc w:val="center"/>
              <w:rPr>
                <w:rFonts w:eastAsiaTheme="majorEastAsia" w:cstheme="majorBidi"/>
                <w:bCs/>
                <w:szCs w:val="17"/>
                <w:highlight w:val="yellow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Feb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ruary</w:t>
            </w:r>
            <w:r w:rsidR="00BC277B"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1 –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August</w:t>
            </w:r>
            <w:r w:rsidR="00BC277B"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31, 2019 </w:t>
            </w:r>
            <w:r w:rsidR="00BC277B" w:rsidRPr="00B0257B">
              <w:rPr>
                <w:rFonts w:ascii="Arial Narrow" w:eastAsiaTheme="majorEastAsia" w:hAnsi="Arial Narrow" w:cstheme="majorBidi"/>
                <w:bCs/>
                <w:szCs w:val="17"/>
                <w:highlight w:val="yellow"/>
              </w:rPr>
              <w:t>♦</w:t>
            </w:r>
            <w:r w:rsidR="00BC277B"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due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September</w:t>
            </w:r>
            <w:r w:rsidR="00BC277B"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30</w:t>
            </w:r>
            <w:r w:rsidR="00BC277B"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, 2019; </w:t>
            </w:r>
          </w:p>
          <w:p w14:paraId="4C62F593" w14:textId="3668C312" w:rsidR="00BC277B" w:rsidRPr="00B0257B" w:rsidRDefault="00BC277B" w:rsidP="00264B3F">
            <w:pPr>
              <w:jc w:val="center"/>
              <w:rPr>
                <w:rFonts w:eastAsiaTheme="majorEastAsia" w:cstheme="majorBidi"/>
                <w:bCs/>
                <w:szCs w:val="17"/>
                <w:highlight w:val="yellow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and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September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1 – January 31, 2020 </w:t>
            </w:r>
            <w:r w:rsidRPr="00B0257B">
              <w:rPr>
                <w:rFonts w:ascii="Arial Narrow" w:eastAsiaTheme="majorEastAsia" w:hAnsi="Arial Narrow" w:cstheme="majorBidi"/>
                <w:bCs/>
                <w:szCs w:val="17"/>
                <w:highlight w:val="yellow"/>
              </w:rPr>
              <w:t>♦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due February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10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, 2020 </w:t>
            </w:r>
          </w:p>
          <w:p w14:paraId="7A6A3748" w14:textId="0A1BBB76" w:rsidR="00BC277B" w:rsidRPr="00BC277B" w:rsidRDefault="00BC277B" w:rsidP="00800099">
            <w:pPr>
              <w:rPr>
                <w:rFonts w:eastAsiaTheme="majorEastAsia" w:cstheme="majorBidi"/>
                <w:bCs/>
                <w:szCs w:val="17"/>
              </w:rPr>
            </w:pPr>
          </w:p>
        </w:tc>
        <w:tc>
          <w:tcPr>
            <w:tcW w:w="4230" w:type="dxa"/>
          </w:tcPr>
          <w:p w14:paraId="52D22348" w14:textId="77777777" w:rsidR="00BC277B" w:rsidRPr="00BC277B" w:rsidRDefault="00BC277B" w:rsidP="00264B3F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62A070B9" w14:textId="77777777" w:rsidR="00BC277B" w:rsidRPr="00BC277B" w:rsidRDefault="001D57FE" w:rsidP="00C72A26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10" w:history="1">
              <w:r w:rsidR="00BC277B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  Portal</w:t>
              </w:r>
            </w:hyperlink>
          </w:p>
        </w:tc>
      </w:tr>
      <w:tr w:rsidR="00BC277B" w:rsidRPr="0017786B" w14:paraId="7F675389" w14:textId="77777777" w:rsidTr="00BC277B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189D5" w14:textId="77777777" w:rsidR="00BC277B" w:rsidRPr="00BC277B" w:rsidRDefault="00BC277B" w:rsidP="00E34FD0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IBH Compact for coordination for patients with severe depression, anxiety and substance use disorder </w:t>
            </w:r>
          </w:p>
        </w:tc>
        <w:tc>
          <w:tcPr>
            <w:tcW w:w="6120" w:type="dxa"/>
          </w:tcPr>
          <w:p w14:paraId="33416C2C" w14:textId="77777777" w:rsidR="00BC277B" w:rsidRPr="00BC277B" w:rsidRDefault="00BC277B" w:rsidP="00203811">
            <w:pPr>
              <w:jc w:val="center"/>
              <w:rPr>
                <w:szCs w:val="17"/>
              </w:rPr>
            </w:pPr>
            <w:r w:rsidRPr="00BC277B">
              <w:rPr>
                <w:rFonts w:eastAsiaTheme="majorEastAsia" w:cstheme="majorBidi"/>
                <w:bCs/>
                <w:szCs w:val="17"/>
              </w:rPr>
              <w:t>Compact needs to include appointments are available consistent with urgency of medical and behavioral health needs together with operational protocol for exchange of information</w:t>
            </w:r>
            <w:r w:rsidRPr="00BC277B">
              <w:rPr>
                <w:szCs w:val="17"/>
              </w:rPr>
              <w:t xml:space="preserve"> and will be reviewed together with IBH consultation visit on quarterly basis for behavioral health tracking information on patients referred based on symptom severity and care coordination.</w:t>
            </w:r>
          </w:p>
          <w:p w14:paraId="6FDFABDF" w14:textId="75978227" w:rsidR="00BC277B" w:rsidRPr="00BC277B" w:rsidRDefault="00BC277B" w:rsidP="000E3EDB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Due </w:t>
            </w:r>
            <w:r w:rsidR="00B0257B" w:rsidRPr="00B0257B">
              <w:rPr>
                <w:rFonts w:eastAsiaTheme="majorEastAsia" w:cstheme="majorBidi"/>
                <w:bCs/>
                <w:szCs w:val="17"/>
                <w:highlight w:val="yellow"/>
              </w:rPr>
              <w:t>May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</w:t>
            </w:r>
            <w:r w:rsidR="00B0257B" w:rsidRPr="00B0257B">
              <w:rPr>
                <w:rFonts w:eastAsiaTheme="majorEastAsia" w:cstheme="majorBidi"/>
                <w:bCs/>
                <w:szCs w:val="17"/>
                <w:highlight w:val="yellow"/>
              </w:rPr>
              <w:t>31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201</w:t>
            </w:r>
            <w:r w:rsidR="00B0257B" w:rsidRPr="00B0257B">
              <w:rPr>
                <w:rFonts w:eastAsiaTheme="majorEastAsia" w:cstheme="majorBidi"/>
                <w:bCs/>
                <w:szCs w:val="17"/>
                <w:highlight w:val="yellow"/>
              </w:rPr>
              <w:t>9</w:t>
            </w:r>
          </w:p>
        </w:tc>
        <w:tc>
          <w:tcPr>
            <w:tcW w:w="4230" w:type="dxa"/>
          </w:tcPr>
          <w:p w14:paraId="18815387" w14:textId="77777777" w:rsidR="00BC277B" w:rsidRPr="00BC277B" w:rsidRDefault="00BC277B" w:rsidP="008A682C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346E1D50" w14:textId="3CD665DB" w:rsidR="00BC277B" w:rsidRPr="00BC277B" w:rsidRDefault="001D57FE" w:rsidP="004E3084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11" w:history="1">
              <w:r w:rsidR="00BC277B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</w:t>
              </w:r>
              <w:r w:rsid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-</w:t>
              </w:r>
              <w:r w:rsidR="00BC277B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RI@</w:t>
              </w:r>
              <w:r w:rsid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ctc-ri.org</w:t>
              </w:r>
            </w:hyperlink>
          </w:p>
        </w:tc>
      </w:tr>
      <w:tr w:rsidR="00C37C93" w:rsidRPr="0017786B" w14:paraId="77C4A802" w14:textId="77777777" w:rsidTr="00084BA0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1A9DC" w14:textId="77777777" w:rsidR="00C37C93" w:rsidRPr="00BC277B" w:rsidRDefault="00C37C93" w:rsidP="00084BA0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PDSA Plan for improving screening/re-screening rates </w:t>
            </w:r>
          </w:p>
        </w:tc>
        <w:tc>
          <w:tcPr>
            <w:tcW w:w="6120" w:type="dxa"/>
          </w:tcPr>
          <w:p w14:paraId="01CE5EDA" w14:textId="41A881DA" w:rsidR="00C37C93" w:rsidRPr="00B0257B" w:rsidRDefault="00C37C93" w:rsidP="00084BA0">
            <w:pPr>
              <w:jc w:val="center"/>
              <w:rPr>
                <w:rFonts w:eastAsiaTheme="majorEastAsia" w:cstheme="majorBidi"/>
                <w:bCs/>
                <w:szCs w:val="17"/>
                <w:highlight w:val="yellow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Plan Due: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August 5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201</w:t>
            </w:r>
            <w:r w:rsidR="00B0257B" w:rsidRPr="00B0257B">
              <w:rPr>
                <w:rFonts w:eastAsiaTheme="majorEastAsia" w:cstheme="majorBidi"/>
                <w:bCs/>
                <w:szCs w:val="17"/>
                <w:highlight w:val="yellow"/>
              </w:rPr>
              <w:t>9</w:t>
            </w:r>
          </w:p>
          <w:p w14:paraId="65198378" w14:textId="6C620EC0" w:rsidR="00C37C93" w:rsidRPr="00BC277B" w:rsidRDefault="00C37C93" w:rsidP="00084BA0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PDSA results due: February 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10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2020</w:t>
            </w:r>
          </w:p>
        </w:tc>
        <w:tc>
          <w:tcPr>
            <w:tcW w:w="4230" w:type="dxa"/>
          </w:tcPr>
          <w:p w14:paraId="1ED58E3B" w14:textId="77777777" w:rsidR="00C37C93" w:rsidRPr="00BC277B" w:rsidRDefault="00C37C93" w:rsidP="00084BA0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01BE2CAD" w14:textId="77777777" w:rsidR="00C37C93" w:rsidRPr="00BC277B" w:rsidRDefault="001D57FE" w:rsidP="00084BA0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12" w:history="1">
              <w:r w:rsidR="00C37C93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</w:t>
              </w:r>
              <w:r w:rsidR="00C37C93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-</w:t>
              </w:r>
              <w:r w:rsidR="00C37C93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RI@</w:t>
              </w:r>
              <w:r w:rsidR="00C37C93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ctc-ri.org</w:t>
              </w:r>
            </w:hyperlink>
          </w:p>
        </w:tc>
      </w:tr>
      <w:tr w:rsidR="00C37C93" w:rsidRPr="0017786B" w14:paraId="7250F218" w14:textId="77777777" w:rsidTr="00084BA0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E59A7" w14:textId="77777777" w:rsidR="00C37C93" w:rsidRPr="00BC277B" w:rsidRDefault="00C37C93" w:rsidP="00084BA0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PDSA Plan for </w:t>
            </w:r>
            <w:r>
              <w:rPr>
                <w:b/>
                <w:szCs w:val="17"/>
              </w:rPr>
              <w:t>addressing Social Determinants of Health</w:t>
            </w:r>
          </w:p>
        </w:tc>
        <w:tc>
          <w:tcPr>
            <w:tcW w:w="6120" w:type="dxa"/>
          </w:tcPr>
          <w:p w14:paraId="7A722F0F" w14:textId="1AEA06FE" w:rsidR="00C37C93" w:rsidRPr="00B0257B" w:rsidRDefault="00C37C93" w:rsidP="00084BA0">
            <w:pPr>
              <w:jc w:val="center"/>
              <w:rPr>
                <w:rFonts w:eastAsiaTheme="majorEastAsia" w:cstheme="majorBidi"/>
                <w:bCs/>
                <w:szCs w:val="17"/>
                <w:highlight w:val="yellow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Plan Due: November 1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1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2019</w:t>
            </w:r>
          </w:p>
          <w:p w14:paraId="09845906" w14:textId="7DB55CD8" w:rsidR="00C37C93" w:rsidRPr="00BC277B" w:rsidRDefault="00C37C93" w:rsidP="00084BA0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PDSA results due: February 1</w:t>
            </w:r>
            <w:r w:rsidR="00C04371">
              <w:rPr>
                <w:rFonts w:eastAsiaTheme="majorEastAsia" w:cstheme="majorBidi"/>
                <w:bCs/>
                <w:szCs w:val="17"/>
                <w:highlight w:val="yellow"/>
              </w:rPr>
              <w:t>0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2020</w:t>
            </w:r>
          </w:p>
        </w:tc>
        <w:tc>
          <w:tcPr>
            <w:tcW w:w="4230" w:type="dxa"/>
          </w:tcPr>
          <w:p w14:paraId="3557F759" w14:textId="77777777" w:rsidR="00C37C93" w:rsidRPr="00BC277B" w:rsidRDefault="00C37C93" w:rsidP="00084BA0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0AB8E5B4" w14:textId="77777777" w:rsidR="00C37C93" w:rsidRPr="00BC277B" w:rsidRDefault="001D57FE" w:rsidP="00084BA0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13" w:history="1">
              <w:r w:rsidR="00C37C93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</w:t>
              </w:r>
              <w:r w:rsidR="00C37C93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-</w:t>
              </w:r>
              <w:r w:rsidR="00C37C93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RI@</w:t>
              </w:r>
              <w:r w:rsidR="00C37C93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ctc-ri.org</w:t>
              </w:r>
            </w:hyperlink>
          </w:p>
        </w:tc>
      </w:tr>
      <w:tr w:rsidR="00C04371" w:rsidRPr="0017786B" w14:paraId="0AACFD7B" w14:textId="77777777" w:rsidTr="00BC277B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065FC" w14:textId="4968F906" w:rsidR="00C04371" w:rsidRPr="00BC277B" w:rsidRDefault="00C04371" w:rsidP="000D4573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MoA with CHT or community agency that can help with health related SDOH</w:t>
            </w:r>
          </w:p>
        </w:tc>
        <w:tc>
          <w:tcPr>
            <w:tcW w:w="6120" w:type="dxa"/>
            <w:shd w:val="clear" w:color="auto" w:fill="auto"/>
          </w:tcPr>
          <w:p w14:paraId="56AC4ACF" w14:textId="77777777" w:rsidR="00C04371" w:rsidRDefault="00C04371" w:rsidP="00203B55">
            <w:pPr>
              <w:jc w:val="center"/>
              <w:rPr>
                <w:sz w:val="24"/>
                <w:szCs w:val="24"/>
              </w:rPr>
            </w:pPr>
            <w:r w:rsidRPr="00FF2040">
              <w:rPr>
                <w:sz w:val="24"/>
                <w:szCs w:val="24"/>
              </w:rPr>
              <w:t>Establish a Memorandum of Agreement with community health team for meeting health related social determinant of health needs or with a community agency within 9 months of award notification</w:t>
            </w:r>
          </w:p>
          <w:p w14:paraId="240569E3" w14:textId="6F5CE61E" w:rsidR="00203B55" w:rsidRPr="00BC277B" w:rsidRDefault="00203B55" w:rsidP="00203B55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Due </w:t>
            </w:r>
            <w:r>
              <w:rPr>
                <w:rFonts w:eastAsiaTheme="majorEastAsia" w:cstheme="majorBidi"/>
                <w:bCs/>
                <w:szCs w:val="17"/>
                <w:highlight w:val="yellow"/>
              </w:rPr>
              <w:t>November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 xml:space="preserve"> </w:t>
            </w:r>
            <w:r>
              <w:rPr>
                <w:rFonts w:eastAsiaTheme="majorEastAsia" w:cstheme="majorBidi"/>
                <w:bCs/>
                <w:szCs w:val="17"/>
                <w:highlight w:val="yellow"/>
              </w:rPr>
              <w:t>27</w:t>
            </w: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, 2019</w:t>
            </w:r>
          </w:p>
        </w:tc>
        <w:tc>
          <w:tcPr>
            <w:tcW w:w="4230" w:type="dxa"/>
            <w:shd w:val="clear" w:color="auto" w:fill="auto"/>
          </w:tcPr>
          <w:p w14:paraId="6D604F38" w14:textId="77777777" w:rsidR="00203B55" w:rsidRPr="00BC277B" w:rsidRDefault="00203B55" w:rsidP="00203B55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7EBBEE2C" w14:textId="22CBF681" w:rsidR="00C04371" w:rsidRPr="00BC277B" w:rsidRDefault="001D57FE" w:rsidP="00203B55">
            <w:pPr>
              <w:rPr>
                <w:rFonts w:eastAsiaTheme="majorEastAsia" w:cstheme="majorBidi"/>
                <w:b/>
                <w:bCs/>
                <w:szCs w:val="17"/>
              </w:rPr>
            </w:pPr>
            <w:hyperlink r:id="rId14" w:history="1">
              <w:r w:rsidR="00203B55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</w:t>
              </w:r>
              <w:r w:rsidR="00203B55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-</w:t>
              </w:r>
              <w:r w:rsidR="00203B55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RI@</w:t>
              </w:r>
              <w:r w:rsidR="00203B55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ctc-ri.org</w:t>
              </w:r>
            </w:hyperlink>
          </w:p>
        </w:tc>
      </w:tr>
      <w:tr w:rsidR="00BC277B" w:rsidRPr="0017786B" w14:paraId="72EDFBD5" w14:textId="77777777" w:rsidTr="00BC277B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13D7" w14:textId="4BE5532C" w:rsidR="00BC277B" w:rsidRPr="00BC277B" w:rsidRDefault="00BC277B" w:rsidP="000D4573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Maine Assessment Tool </w:t>
            </w:r>
          </w:p>
          <w:p w14:paraId="0DD4E2B2" w14:textId="77777777" w:rsidR="00BC277B" w:rsidRPr="00BC277B" w:rsidRDefault="00BC277B" w:rsidP="000D4573">
            <w:pPr>
              <w:rPr>
                <w:b/>
                <w:szCs w:val="17"/>
              </w:rPr>
            </w:pPr>
            <w:r w:rsidRPr="00BC277B">
              <w:rPr>
                <w:szCs w:val="17"/>
              </w:rPr>
              <w:t>(Post Intervention)</w:t>
            </w:r>
          </w:p>
        </w:tc>
        <w:tc>
          <w:tcPr>
            <w:tcW w:w="6120" w:type="dxa"/>
            <w:shd w:val="clear" w:color="auto" w:fill="auto"/>
          </w:tcPr>
          <w:p w14:paraId="74B3D35A" w14:textId="77777777" w:rsidR="00BC277B" w:rsidRPr="00BC277B" w:rsidRDefault="00BC277B" w:rsidP="00BC277B">
            <w:pPr>
              <w:rPr>
                <w:rFonts w:eastAsiaTheme="majorEastAsia" w:cstheme="majorBidi"/>
                <w:bCs/>
                <w:szCs w:val="17"/>
              </w:rPr>
            </w:pPr>
          </w:p>
          <w:p w14:paraId="31C01C1B" w14:textId="0A7BD69F" w:rsidR="00BC277B" w:rsidRPr="00BC277B" w:rsidRDefault="00BC277B" w:rsidP="000E3EDB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B0257B">
              <w:rPr>
                <w:rFonts w:eastAsiaTheme="majorEastAsia" w:cstheme="majorBidi"/>
                <w:bCs/>
                <w:szCs w:val="17"/>
                <w:highlight w:val="yellow"/>
              </w:rPr>
              <w:t>February 28, 2020</w:t>
            </w:r>
            <w:r w:rsidRPr="00BC277B">
              <w:rPr>
                <w:rFonts w:eastAsiaTheme="majorEastAsia" w:cstheme="majorBidi"/>
                <w:bCs/>
                <w:szCs w:val="17"/>
              </w:rPr>
              <w:t xml:space="preserve"> </w:t>
            </w:r>
          </w:p>
          <w:p w14:paraId="7003C208" w14:textId="77777777" w:rsidR="00BC277B" w:rsidRPr="00BC277B" w:rsidRDefault="00BC277B" w:rsidP="00BC277B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</w:p>
        </w:tc>
        <w:tc>
          <w:tcPr>
            <w:tcW w:w="4230" w:type="dxa"/>
            <w:shd w:val="clear" w:color="auto" w:fill="auto"/>
          </w:tcPr>
          <w:p w14:paraId="7793C15F" w14:textId="77777777" w:rsidR="00BC277B" w:rsidRPr="00BC277B" w:rsidRDefault="00BC277B" w:rsidP="002537DB">
            <w:pPr>
              <w:rPr>
                <w:rFonts w:eastAsiaTheme="majorEastAsia" w:cstheme="majorBidi"/>
                <w:b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</w:p>
          <w:p w14:paraId="7A6E422F" w14:textId="27F61E02" w:rsidR="00BC277B" w:rsidRPr="00BC277B" w:rsidRDefault="001D57FE" w:rsidP="002537DB">
            <w:pPr>
              <w:rPr>
                <w:rFonts w:eastAsiaTheme="majorEastAsia" w:cstheme="majorBidi"/>
                <w:b/>
                <w:bCs/>
                <w:color w:val="0000FF" w:themeColor="hyperlink"/>
                <w:szCs w:val="17"/>
                <w:u w:val="single"/>
              </w:rPr>
            </w:pPr>
            <w:hyperlink r:id="rId15" w:history="1">
              <w:r w:rsidR="00BC277B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</w:t>
              </w:r>
              <w:r w:rsid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-</w:t>
              </w:r>
              <w:r w:rsidR="00BC277B" w:rsidRP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RI@</w:t>
              </w:r>
              <w:r w:rsidR="00BC277B">
                <w:rPr>
                  <w:rStyle w:val="Hyperlink"/>
                  <w:rFonts w:eastAsiaTheme="majorEastAsia" w:cstheme="majorBidi"/>
                  <w:b/>
                  <w:bCs/>
                  <w:szCs w:val="17"/>
                </w:rPr>
                <w:t>ctc-ri.org</w:t>
              </w:r>
            </w:hyperlink>
          </w:p>
        </w:tc>
      </w:tr>
      <w:tr w:rsidR="00BC277B" w:rsidRPr="0017786B" w14:paraId="1D603D15" w14:textId="77777777" w:rsidTr="00BC277B"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1C5D7C9C" w14:textId="08E2F28C" w:rsidR="00BC277B" w:rsidRPr="00146736" w:rsidRDefault="00BC277B" w:rsidP="00CA610F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>Learning Networks:</w:t>
            </w:r>
          </w:p>
          <w:p w14:paraId="49822BB0" w14:textId="77777777" w:rsidR="00BC277B" w:rsidRPr="00BC277B" w:rsidRDefault="00BC277B" w:rsidP="00CA610F">
            <w:pPr>
              <w:rPr>
                <w:szCs w:val="17"/>
              </w:rPr>
            </w:pPr>
            <w:r w:rsidRPr="00BC277B">
              <w:rPr>
                <w:szCs w:val="17"/>
              </w:rPr>
              <w:t xml:space="preserve">Orientation </w:t>
            </w:r>
          </w:p>
          <w:p w14:paraId="21D2CF90" w14:textId="77777777" w:rsidR="00BC277B" w:rsidRPr="00BC277B" w:rsidRDefault="00BC277B" w:rsidP="00CA610F">
            <w:pPr>
              <w:rPr>
                <w:szCs w:val="17"/>
              </w:rPr>
            </w:pPr>
          </w:p>
          <w:p w14:paraId="2F718BE0" w14:textId="77777777" w:rsidR="00BC277B" w:rsidRPr="00BC277B" w:rsidRDefault="00BC277B" w:rsidP="00CA610F">
            <w:pPr>
              <w:rPr>
                <w:szCs w:val="17"/>
              </w:rPr>
            </w:pPr>
            <w:r w:rsidRPr="00BC277B">
              <w:rPr>
                <w:szCs w:val="17"/>
              </w:rPr>
              <w:t xml:space="preserve">Monthly Meetings with IBH Consultant </w:t>
            </w:r>
          </w:p>
          <w:p w14:paraId="320FCB92" w14:textId="77777777" w:rsidR="00BC277B" w:rsidRPr="00BC277B" w:rsidRDefault="00BC277B" w:rsidP="00CA610F">
            <w:pPr>
              <w:rPr>
                <w:szCs w:val="17"/>
              </w:rPr>
            </w:pPr>
          </w:p>
          <w:p w14:paraId="2301668C" w14:textId="270D3D1A" w:rsidR="00BC277B" w:rsidRPr="00BC277B" w:rsidRDefault="00BC277B" w:rsidP="00CA610F">
            <w:pPr>
              <w:rPr>
                <w:szCs w:val="17"/>
              </w:rPr>
            </w:pPr>
            <w:r>
              <w:rPr>
                <w:szCs w:val="17"/>
              </w:rPr>
              <w:t>Three</w:t>
            </w:r>
            <w:r w:rsidRPr="00BC277B">
              <w:rPr>
                <w:szCs w:val="17"/>
              </w:rPr>
              <w:t xml:space="preserve"> </w:t>
            </w:r>
            <w:r w:rsidR="00C04371">
              <w:rPr>
                <w:szCs w:val="17"/>
              </w:rPr>
              <w:t>Required</w:t>
            </w:r>
            <w:r w:rsidRPr="00BC277B">
              <w:rPr>
                <w:szCs w:val="17"/>
              </w:rPr>
              <w:t xml:space="preserve"> Content Seminars </w:t>
            </w:r>
          </w:p>
          <w:p w14:paraId="07C7DFC8" w14:textId="057F909F" w:rsidR="00BC277B" w:rsidRDefault="00BC277B" w:rsidP="00CA610F">
            <w:pPr>
              <w:rPr>
                <w:szCs w:val="17"/>
              </w:rPr>
            </w:pPr>
          </w:p>
          <w:p w14:paraId="19E0A3BF" w14:textId="39442419" w:rsidR="00BC277B" w:rsidRPr="00BC277B" w:rsidRDefault="00BC277B" w:rsidP="00CA610F">
            <w:pPr>
              <w:rPr>
                <w:szCs w:val="17"/>
              </w:rPr>
            </w:pPr>
          </w:p>
        </w:tc>
        <w:tc>
          <w:tcPr>
            <w:tcW w:w="6120" w:type="dxa"/>
          </w:tcPr>
          <w:p w14:paraId="63194930" w14:textId="77777777" w:rsidR="00BC277B" w:rsidRPr="00BC277B" w:rsidRDefault="00BC277B" w:rsidP="00146736">
            <w:pPr>
              <w:rPr>
                <w:szCs w:val="17"/>
              </w:rPr>
            </w:pPr>
          </w:p>
          <w:p w14:paraId="5C199871" w14:textId="687A2D7A" w:rsidR="00BC277B" w:rsidRPr="00BC277B" w:rsidRDefault="00BC277B" w:rsidP="00CA610F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February 28, </w:t>
            </w:r>
            <w:r w:rsidRPr="00BC277B">
              <w:rPr>
                <w:szCs w:val="17"/>
              </w:rPr>
              <w:t>20</w:t>
            </w:r>
            <w:r>
              <w:rPr>
                <w:szCs w:val="17"/>
              </w:rPr>
              <w:t>19</w:t>
            </w:r>
          </w:p>
          <w:p w14:paraId="5CFA175E" w14:textId="77777777" w:rsidR="00BC277B" w:rsidRPr="00BC277B" w:rsidRDefault="00BC277B" w:rsidP="00CA610F">
            <w:pPr>
              <w:jc w:val="center"/>
              <w:rPr>
                <w:szCs w:val="17"/>
              </w:rPr>
            </w:pPr>
          </w:p>
          <w:p w14:paraId="015F55B5" w14:textId="1BDC497A" w:rsidR="00BC277B" w:rsidRPr="00BC277B" w:rsidRDefault="00BC277B" w:rsidP="00354A58">
            <w:pPr>
              <w:jc w:val="center"/>
              <w:rPr>
                <w:szCs w:val="17"/>
              </w:rPr>
            </w:pPr>
            <w:r w:rsidRPr="00C04371">
              <w:rPr>
                <w:szCs w:val="17"/>
                <w:highlight w:val="yellow"/>
              </w:rPr>
              <w:t>Starts March 2019</w:t>
            </w:r>
          </w:p>
          <w:p w14:paraId="4167AB17" w14:textId="77777777" w:rsidR="00BC277B" w:rsidRPr="00BC277B" w:rsidRDefault="00BC277B" w:rsidP="00CA610F">
            <w:pPr>
              <w:jc w:val="center"/>
              <w:rPr>
                <w:szCs w:val="17"/>
              </w:rPr>
            </w:pPr>
          </w:p>
          <w:p w14:paraId="236079E4" w14:textId="662E92F3" w:rsidR="00BC277B" w:rsidRDefault="00BC277B" w:rsidP="00CA610F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7:30 -9:00AM Quarterly</w:t>
            </w:r>
          </w:p>
          <w:p w14:paraId="4647B69F" w14:textId="044F5447" w:rsidR="00146736" w:rsidRPr="00146736" w:rsidRDefault="00146736" w:rsidP="00C04371">
            <w:pPr>
              <w:jc w:val="center"/>
              <w:rPr>
                <w:szCs w:val="17"/>
              </w:rPr>
            </w:pPr>
            <w:r w:rsidRPr="00B0257B">
              <w:rPr>
                <w:szCs w:val="17"/>
                <w:highlight w:val="yellow"/>
              </w:rPr>
              <w:t>(May 9, 2019; Aug 8, 2019; Nov 14, 2019 and Feb 13, 2020)</w:t>
            </w:r>
            <w:r>
              <w:rPr>
                <w:szCs w:val="17"/>
              </w:rPr>
              <w:t xml:space="preserve"> </w:t>
            </w:r>
          </w:p>
        </w:tc>
        <w:tc>
          <w:tcPr>
            <w:tcW w:w="4230" w:type="dxa"/>
          </w:tcPr>
          <w:p w14:paraId="0EEE556C" w14:textId="77777777" w:rsidR="00BC277B" w:rsidRPr="00BC277B" w:rsidRDefault="00BC277B" w:rsidP="00AC1B33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684FD8FD" w14:textId="77777777" w:rsidR="00BC277B" w:rsidRPr="00BC277B" w:rsidRDefault="00BC277B" w:rsidP="00623841">
            <w:pPr>
              <w:rPr>
                <w:rFonts w:eastAsiaTheme="majorEastAsia" w:cstheme="majorBidi"/>
                <w:szCs w:val="17"/>
              </w:rPr>
            </w:pPr>
          </w:p>
          <w:p w14:paraId="5A444A0F" w14:textId="77777777" w:rsidR="00BC277B" w:rsidRPr="00BC277B" w:rsidRDefault="00BC277B" w:rsidP="00623841">
            <w:pPr>
              <w:rPr>
                <w:rFonts w:eastAsiaTheme="majorEastAsia" w:cstheme="majorBidi"/>
                <w:szCs w:val="17"/>
              </w:rPr>
            </w:pPr>
          </w:p>
          <w:p w14:paraId="08DA0DB9" w14:textId="77777777" w:rsidR="00BC277B" w:rsidRPr="00BC277B" w:rsidRDefault="00BC277B" w:rsidP="00623841">
            <w:pPr>
              <w:rPr>
                <w:rFonts w:eastAsiaTheme="majorEastAsia" w:cstheme="majorBidi"/>
                <w:szCs w:val="17"/>
              </w:rPr>
            </w:pPr>
          </w:p>
          <w:p w14:paraId="304D37BE" w14:textId="77777777" w:rsidR="00BC277B" w:rsidRPr="00BC277B" w:rsidRDefault="00BC277B" w:rsidP="00623841">
            <w:pPr>
              <w:jc w:val="center"/>
              <w:rPr>
                <w:rFonts w:eastAsiaTheme="majorEastAsia" w:cstheme="majorBidi"/>
                <w:szCs w:val="17"/>
              </w:rPr>
            </w:pPr>
          </w:p>
        </w:tc>
      </w:tr>
    </w:tbl>
    <w:p w14:paraId="101405EE" w14:textId="77777777" w:rsidR="00354A58" w:rsidRPr="00203811" w:rsidRDefault="00354A58" w:rsidP="00382FAB">
      <w:pPr>
        <w:rPr>
          <w:sz w:val="19"/>
          <w:szCs w:val="19"/>
        </w:rPr>
      </w:pPr>
    </w:p>
    <w:sectPr w:rsidR="00354A58" w:rsidRPr="00203811" w:rsidSect="00382FAB">
      <w:pgSz w:w="15840" w:h="12240" w:orient="landscape" w:code="1"/>
      <w:pgMar w:top="9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8A97C" w14:textId="77777777" w:rsidR="001D57FE" w:rsidRDefault="001D57FE" w:rsidP="00CB61B9">
      <w:pPr>
        <w:spacing w:after="0" w:line="240" w:lineRule="auto"/>
      </w:pPr>
      <w:r>
        <w:separator/>
      </w:r>
    </w:p>
  </w:endnote>
  <w:endnote w:type="continuationSeparator" w:id="0">
    <w:p w14:paraId="6D989F47" w14:textId="77777777" w:rsidR="001D57FE" w:rsidRDefault="001D57FE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68FB" w14:textId="77777777" w:rsidR="001D57FE" w:rsidRDefault="001D57FE" w:rsidP="00CB61B9">
      <w:pPr>
        <w:spacing w:after="0" w:line="240" w:lineRule="auto"/>
      </w:pPr>
      <w:r>
        <w:separator/>
      </w:r>
    </w:p>
  </w:footnote>
  <w:footnote w:type="continuationSeparator" w:id="0">
    <w:p w14:paraId="47861A64" w14:textId="77777777" w:rsidR="001D57FE" w:rsidRDefault="001D57FE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02FC7"/>
    <w:rsid w:val="0002228D"/>
    <w:rsid w:val="00023FE7"/>
    <w:rsid w:val="00035957"/>
    <w:rsid w:val="00051437"/>
    <w:rsid w:val="00075C1D"/>
    <w:rsid w:val="00081901"/>
    <w:rsid w:val="000A6F9F"/>
    <w:rsid w:val="000C38E9"/>
    <w:rsid w:val="000C56FE"/>
    <w:rsid w:val="000C5BC4"/>
    <w:rsid w:val="000D4573"/>
    <w:rsid w:val="000D4C27"/>
    <w:rsid w:val="000E2DC3"/>
    <w:rsid w:val="000E3EDB"/>
    <w:rsid w:val="000E5F03"/>
    <w:rsid w:val="0010093F"/>
    <w:rsid w:val="00111CAA"/>
    <w:rsid w:val="00120847"/>
    <w:rsid w:val="001307FA"/>
    <w:rsid w:val="001333EE"/>
    <w:rsid w:val="0013402C"/>
    <w:rsid w:val="00146736"/>
    <w:rsid w:val="00160AC3"/>
    <w:rsid w:val="001615F1"/>
    <w:rsid w:val="00163B90"/>
    <w:rsid w:val="00176883"/>
    <w:rsid w:val="0017786B"/>
    <w:rsid w:val="00182DA5"/>
    <w:rsid w:val="00190B3E"/>
    <w:rsid w:val="001935B8"/>
    <w:rsid w:val="00194D92"/>
    <w:rsid w:val="001A11CA"/>
    <w:rsid w:val="001B20FE"/>
    <w:rsid w:val="001B7E88"/>
    <w:rsid w:val="001D57FE"/>
    <w:rsid w:val="001E643D"/>
    <w:rsid w:val="00202C93"/>
    <w:rsid w:val="00203811"/>
    <w:rsid w:val="00203B55"/>
    <w:rsid w:val="00210354"/>
    <w:rsid w:val="00214D40"/>
    <w:rsid w:val="002219C3"/>
    <w:rsid w:val="0023409A"/>
    <w:rsid w:val="00236919"/>
    <w:rsid w:val="00245154"/>
    <w:rsid w:val="002537DB"/>
    <w:rsid w:val="00297D1F"/>
    <w:rsid w:val="002B42F4"/>
    <w:rsid w:val="002C1DFF"/>
    <w:rsid w:val="002F40A0"/>
    <w:rsid w:val="00306CD5"/>
    <w:rsid w:val="003215E0"/>
    <w:rsid w:val="00330252"/>
    <w:rsid w:val="0035129C"/>
    <w:rsid w:val="00354A58"/>
    <w:rsid w:val="00356CF9"/>
    <w:rsid w:val="00366E3A"/>
    <w:rsid w:val="00375CB7"/>
    <w:rsid w:val="00381EED"/>
    <w:rsid w:val="00382FAB"/>
    <w:rsid w:val="003976CC"/>
    <w:rsid w:val="003A01D8"/>
    <w:rsid w:val="003A20EA"/>
    <w:rsid w:val="003B4874"/>
    <w:rsid w:val="003C4052"/>
    <w:rsid w:val="003E43B2"/>
    <w:rsid w:val="004039AA"/>
    <w:rsid w:val="00424344"/>
    <w:rsid w:val="0042640D"/>
    <w:rsid w:val="00433C78"/>
    <w:rsid w:val="00437372"/>
    <w:rsid w:val="0044075A"/>
    <w:rsid w:val="00465365"/>
    <w:rsid w:val="004967AC"/>
    <w:rsid w:val="004A5FFA"/>
    <w:rsid w:val="004B3D51"/>
    <w:rsid w:val="004C1E2F"/>
    <w:rsid w:val="004C6041"/>
    <w:rsid w:val="004C658A"/>
    <w:rsid w:val="004D178A"/>
    <w:rsid w:val="004E0AE6"/>
    <w:rsid w:val="004E3084"/>
    <w:rsid w:val="004F1FFA"/>
    <w:rsid w:val="0050109E"/>
    <w:rsid w:val="005202A7"/>
    <w:rsid w:val="00525ABB"/>
    <w:rsid w:val="0053110B"/>
    <w:rsid w:val="005415B5"/>
    <w:rsid w:val="005550B8"/>
    <w:rsid w:val="00561F8E"/>
    <w:rsid w:val="005662F3"/>
    <w:rsid w:val="00576E2A"/>
    <w:rsid w:val="00581732"/>
    <w:rsid w:val="00590EDB"/>
    <w:rsid w:val="005A180E"/>
    <w:rsid w:val="005A2A4F"/>
    <w:rsid w:val="005D75E1"/>
    <w:rsid w:val="005E6082"/>
    <w:rsid w:val="005F1391"/>
    <w:rsid w:val="005F4D0B"/>
    <w:rsid w:val="00613E04"/>
    <w:rsid w:val="00623841"/>
    <w:rsid w:val="006367F2"/>
    <w:rsid w:val="0066394E"/>
    <w:rsid w:val="00667E2D"/>
    <w:rsid w:val="00680786"/>
    <w:rsid w:val="00693052"/>
    <w:rsid w:val="006B0B74"/>
    <w:rsid w:val="006B3C6F"/>
    <w:rsid w:val="006C133B"/>
    <w:rsid w:val="006D3BC5"/>
    <w:rsid w:val="006E6918"/>
    <w:rsid w:val="006F6F2E"/>
    <w:rsid w:val="00703CF9"/>
    <w:rsid w:val="00731F8D"/>
    <w:rsid w:val="00745482"/>
    <w:rsid w:val="007476AB"/>
    <w:rsid w:val="0075296B"/>
    <w:rsid w:val="00754E53"/>
    <w:rsid w:val="00770B7F"/>
    <w:rsid w:val="00790F5C"/>
    <w:rsid w:val="007C188F"/>
    <w:rsid w:val="007E7E01"/>
    <w:rsid w:val="007F4F51"/>
    <w:rsid w:val="00800099"/>
    <w:rsid w:val="00873DFA"/>
    <w:rsid w:val="00894A20"/>
    <w:rsid w:val="00896A7E"/>
    <w:rsid w:val="008A1F96"/>
    <w:rsid w:val="008A682C"/>
    <w:rsid w:val="008B3AD3"/>
    <w:rsid w:val="008C0B40"/>
    <w:rsid w:val="008C6826"/>
    <w:rsid w:val="008D00F9"/>
    <w:rsid w:val="008D0543"/>
    <w:rsid w:val="008E1A32"/>
    <w:rsid w:val="008F4BCB"/>
    <w:rsid w:val="00902AD6"/>
    <w:rsid w:val="009159E3"/>
    <w:rsid w:val="009440B4"/>
    <w:rsid w:val="0095196E"/>
    <w:rsid w:val="009556B1"/>
    <w:rsid w:val="00970725"/>
    <w:rsid w:val="009936BD"/>
    <w:rsid w:val="009A4B37"/>
    <w:rsid w:val="009B339A"/>
    <w:rsid w:val="009D19C1"/>
    <w:rsid w:val="009F22B0"/>
    <w:rsid w:val="009F2C9A"/>
    <w:rsid w:val="00A04E33"/>
    <w:rsid w:val="00A30381"/>
    <w:rsid w:val="00A30FB5"/>
    <w:rsid w:val="00A43EB4"/>
    <w:rsid w:val="00A62025"/>
    <w:rsid w:val="00A65A3D"/>
    <w:rsid w:val="00A84ABA"/>
    <w:rsid w:val="00A86D9E"/>
    <w:rsid w:val="00AA6AA1"/>
    <w:rsid w:val="00AC1B33"/>
    <w:rsid w:val="00AF0131"/>
    <w:rsid w:val="00B00997"/>
    <w:rsid w:val="00B01131"/>
    <w:rsid w:val="00B0257B"/>
    <w:rsid w:val="00B13CB6"/>
    <w:rsid w:val="00B140DB"/>
    <w:rsid w:val="00B33332"/>
    <w:rsid w:val="00B43DB4"/>
    <w:rsid w:val="00B448A2"/>
    <w:rsid w:val="00B5249A"/>
    <w:rsid w:val="00B570E4"/>
    <w:rsid w:val="00B67912"/>
    <w:rsid w:val="00B73D78"/>
    <w:rsid w:val="00B85DD5"/>
    <w:rsid w:val="00B91E39"/>
    <w:rsid w:val="00BB59C2"/>
    <w:rsid w:val="00BC277B"/>
    <w:rsid w:val="00BF51DB"/>
    <w:rsid w:val="00C04371"/>
    <w:rsid w:val="00C0526A"/>
    <w:rsid w:val="00C063C6"/>
    <w:rsid w:val="00C175E9"/>
    <w:rsid w:val="00C20A82"/>
    <w:rsid w:val="00C26872"/>
    <w:rsid w:val="00C37C93"/>
    <w:rsid w:val="00C43190"/>
    <w:rsid w:val="00C508E3"/>
    <w:rsid w:val="00C512B2"/>
    <w:rsid w:val="00C72A26"/>
    <w:rsid w:val="00C812FB"/>
    <w:rsid w:val="00C8138B"/>
    <w:rsid w:val="00C83B78"/>
    <w:rsid w:val="00CA10C8"/>
    <w:rsid w:val="00CA21BB"/>
    <w:rsid w:val="00CA610F"/>
    <w:rsid w:val="00CB61B9"/>
    <w:rsid w:val="00CD7C00"/>
    <w:rsid w:val="00CE7A7D"/>
    <w:rsid w:val="00CF0D42"/>
    <w:rsid w:val="00D0077D"/>
    <w:rsid w:val="00D04A53"/>
    <w:rsid w:val="00D16F3E"/>
    <w:rsid w:val="00D16F8D"/>
    <w:rsid w:val="00D36C3F"/>
    <w:rsid w:val="00D37611"/>
    <w:rsid w:val="00D40564"/>
    <w:rsid w:val="00D6590D"/>
    <w:rsid w:val="00D6695C"/>
    <w:rsid w:val="00D74D68"/>
    <w:rsid w:val="00DA332D"/>
    <w:rsid w:val="00DF1666"/>
    <w:rsid w:val="00E31A42"/>
    <w:rsid w:val="00E34FD0"/>
    <w:rsid w:val="00E47B39"/>
    <w:rsid w:val="00E47BBB"/>
    <w:rsid w:val="00EA0DB3"/>
    <w:rsid w:val="00EC39CA"/>
    <w:rsid w:val="00ED0E00"/>
    <w:rsid w:val="00ED1E0E"/>
    <w:rsid w:val="00EF569A"/>
    <w:rsid w:val="00F0024E"/>
    <w:rsid w:val="00F00E4A"/>
    <w:rsid w:val="00F25B5B"/>
    <w:rsid w:val="00F40A77"/>
    <w:rsid w:val="00F41A8E"/>
    <w:rsid w:val="00F44A6B"/>
    <w:rsid w:val="00F471DD"/>
    <w:rsid w:val="00F50B87"/>
    <w:rsid w:val="00F5236F"/>
    <w:rsid w:val="00F61ECA"/>
    <w:rsid w:val="00F71265"/>
    <w:rsid w:val="00F71650"/>
    <w:rsid w:val="00F73311"/>
    <w:rsid w:val="00F97906"/>
    <w:rsid w:val="00FB12D4"/>
    <w:rsid w:val="00FD0E9A"/>
    <w:rsid w:val="00FD287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28A7"/>
  <w15:docId w15:val="{6EAC45D7-CEDF-4975-95BB-0F32032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ctc-ri.org" TargetMode="External"/><Relationship Id="rId13" Type="http://schemas.openxmlformats.org/officeDocument/2006/relationships/hyperlink" Target="mailto:CTCRI@healthcentricadvis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CRI@healthcentricadvisor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RI@healthcentricadviso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CRI@healthcentricadvisors.org" TargetMode="External"/><Relationship Id="rId10" Type="http://schemas.openxmlformats.org/officeDocument/2006/relationships/hyperlink" Target="https://www.ctc-r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" TargetMode="External"/><Relationship Id="rId14" Type="http://schemas.openxmlformats.org/officeDocument/2006/relationships/hyperlink" Target="mailto:CTCRI@healthcentricadvis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B0CF-1290-4EB5-AD17-DA23DBF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2157</Characters>
  <Application>Microsoft Office Word</Application>
  <DocSecurity>0</DocSecurity>
  <Lines>26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Carolyn Karner</cp:lastModifiedBy>
  <cp:revision>3</cp:revision>
  <cp:lastPrinted>2019-02-27T19:17:00Z</cp:lastPrinted>
  <dcterms:created xsi:type="dcterms:W3CDTF">2019-02-27T17:15:00Z</dcterms:created>
  <dcterms:modified xsi:type="dcterms:W3CDTF">2019-02-27T19:34:00Z</dcterms:modified>
</cp:coreProperties>
</file>