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3E" w:rsidRPr="00350B15" w:rsidRDefault="00B83D1A" w:rsidP="00287CA5">
      <w:pPr>
        <w:ind w:left="720" w:firstLine="720"/>
        <w:jc w:val="center"/>
        <w:rPr>
          <w:rFonts w:ascii="Calibri" w:hAnsi="Calibri"/>
          <w:b/>
          <w:sz w:val="22"/>
          <w:szCs w:val="22"/>
        </w:rPr>
      </w:pPr>
      <w:r>
        <w:rPr>
          <w:noProof/>
        </w:rPr>
        <w:drawing>
          <wp:inline distT="0" distB="0" distL="0" distR="0" wp14:anchorId="4F1D18B0" wp14:editId="2A48F4B3">
            <wp:extent cx="1866901" cy="625293"/>
            <wp:effectExtent l="0" t="0" r="0" b="3810"/>
            <wp:docPr id="10" name="Picture 10"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CMH-Kids-Logo-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9059" cy="642763"/>
                    </a:xfrm>
                    <a:prstGeom prst="rect">
                      <a:avLst/>
                    </a:prstGeom>
                  </pic:spPr>
                </pic:pic>
              </a:graphicData>
            </a:graphic>
          </wp:inline>
        </w:drawing>
      </w:r>
      <w:r w:rsidR="00B94997" w:rsidRPr="00350B15">
        <w:rPr>
          <w:rFonts w:ascii="Calibri" w:hAnsi="Calibri"/>
          <w:b/>
          <w:noProof/>
          <w:sz w:val="22"/>
          <w:szCs w:val="22"/>
        </w:rPr>
        <w:drawing>
          <wp:anchor distT="0" distB="0" distL="114300" distR="114300" simplePos="0" relativeHeight="251658240" behindDoc="0" locked="0" layoutInCell="1" allowOverlap="1" wp14:anchorId="4BE04BEC" wp14:editId="76CD6EDA">
            <wp:simplePos x="0" y="0"/>
            <wp:positionH relativeFrom="column">
              <wp:align>left</wp:align>
            </wp:positionH>
            <wp:positionV relativeFrom="paragraph">
              <wp:align>top</wp:align>
            </wp:positionV>
            <wp:extent cx="2087880" cy="799465"/>
            <wp:effectExtent l="0" t="0" r="762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C  single Logo.jpg"/>
                    <pic:cNvPicPr/>
                  </pic:nvPicPr>
                  <pic:blipFill>
                    <a:blip r:embed="rId9">
                      <a:extLst>
                        <a:ext uri="{28A0092B-C50C-407E-A947-70E740481C1C}">
                          <a14:useLocalDpi xmlns:a14="http://schemas.microsoft.com/office/drawing/2010/main" val="0"/>
                        </a:ext>
                      </a:extLst>
                    </a:blip>
                    <a:stretch>
                      <a:fillRect/>
                    </a:stretch>
                  </pic:blipFill>
                  <pic:spPr>
                    <a:xfrm>
                      <a:off x="0" y="0"/>
                      <a:ext cx="2087880" cy="799465"/>
                    </a:xfrm>
                    <a:prstGeom prst="rect">
                      <a:avLst/>
                    </a:prstGeom>
                    <a:ln>
                      <a:noFill/>
                    </a:ln>
                  </pic:spPr>
                </pic:pic>
              </a:graphicData>
            </a:graphic>
          </wp:anchor>
        </w:drawing>
      </w:r>
    </w:p>
    <w:p w:rsidR="00A54D5F" w:rsidRPr="00157046" w:rsidRDefault="00CC0077" w:rsidP="00B351C7">
      <w:pPr>
        <w:rPr>
          <w:rFonts w:asciiTheme="minorHAnsi" w:hAnsiTheme="minorHAnsi"/>
          <w:b/>
          <w:sz w:val="28"/>
          <w:szCs w:val="22"/>
          <w:u w:val="single"/>
        </w:rPr>
      </w:pPr>
      <w:r w:rsidRPr="00157046">
        <w:rPr>
          <w:rFonts w:asciiTheme="minorHAnsi" w:hAnsiTheme="minorHAnsi"/>
          <w:b/>
          <w:sz w:val="28"/>
          <w:szCs w:val="22"/>
          <w:u w:val="single"/>
        </w:rPr>
        <w:t>Call for Applications</w:t>
      </w:r>
    </w:p>
    <w:p w:rsidR="00EA3BB3" w:rsidRPr="00CE7EA5" w:rsidRDefault="00B83D1A" w:rsidP="00EA3BB3">
      <w:pPr>
        <w:jc w:val="center"/>
        <w:rPr>
          <w:rFonts w:asciiTheme="minorHAnsi" w:hAnsiTheme="minorHAnsi"/>
          <w:b/>
          <w:sz w:val="22"/>
          <w:szCs w:val="22"/>
        </w:rPr>
      </w:pPr>
      <w:r>
        <w:rPr>
          <w:rFonts w:asciiTheme="minorHAnsi" w:hAnsiTheme="minorHAnsi"/>
          <w:b/>
          <w:sz w:val="22"/>
          <w:szCs w:val="22"/>
        </w:rPr>
        <w:t xml:space="preserve">CTC-RI Multi-Payer 2019 </w:t>
      </w:r>
      <w:r w:rsidRPr="00CE7EA5">
        <w:rPr>
          <w:rFonts w:asciiTheme="minorHAnsi" w:hAnsiTheme="minorHAnsi"/>
          <w:b/>
          <w:sz w:val="22"/>
          <w:szCs w:val="22"/>
        </w:rPr>
        <w:t>Pediatric</w:t>
      </w:r>
      <w:r w:rsidR="00C053E3">
        <w:rPr>
          <w:rFonts w:asciiTheme="minorHAnsi" w:hAnsiTheme="minorHAnsi"/>
          <w:b/>
          <w:sz w:val="22"/>
          <w:szCs w:val="22"/>
        </w:rPr>
        <w:t xml:space="preserve"> </w:t>
      </w:r>
      <w:r w:rsidR="005F5C4C" w:rsidRPr="00CE7EA5">
        <w:rPr>
          <w:rFonts w:asciiTheme="minorHAnsi" w:hAnsiTheme="minorHAnsi"/>
          <w:b/>
          <w:sz w:val="22"/>
          <w:szCs w:val="22"/>
        </w:rPr>
        <w:t>Expansion</w:t>
      </w:r>
      <w:r w:rsidR="00AC7680" w:rsidRPr="00CE7EA5">
        <w:rPr>
          <w:rFonts w:asciiTheme="minorHAnsi" w:hAnsiTheme="minorHAnsi"/>
          <w:b/>
          <w:sz w:val="22"/>
          <w:szCs w:val="22"/>
        </w:rPr>
        <w:t xml:space="preserve"> of the </w:t>
      </w:r>
    </w:p>
    <w:p w:rsidR="00A11908" w:rsidRPr="00CE7EA5" w:rsidRDefault="00AC7680" w:rsidP="00EA3BB3">
      <w:pPr>
        <w:jc w:val="center"/>
        <w:rPr>
          <w:rFonts w:asciiTheme="minorHAnsi" w:hAnsiTheme="minorHAnsi"/>
          <w:b/>
          <w:sz w:val="22"/>
          <w:szCs w:val="22"/>
        </w:rPr>
      </w:pPr>
      <w:r w:rsidRPr="00CE7EA5">
        <w:rPr>
          <w:rFonts w:asciiTheme="minorHAnsi" w:hAnsiTheme="minorHAnsi"/>
          <w:b/>
          <w:sz w:val="22"/>
          <w:szCs w:val="22"/>
        </w:rPr>
        <w:t>Patient-Centered Medical Home</w:t>
      </w:r>
      <w:r w:rsidR="005F5C4C" w:rsidRPr="00CE7EA5">
        <w:rPr>
          <w:rFonts w:asciiTheme="minorHAnsi" w:hAnsiTheme="minorHAnsi"/>
          <w:b/>
          <w:sz w:val="22"/>
          <w:szCs w:val="22"/>
        </w:rPr>
        <w:t xml:space="preserve"> Kids Initiative</w:t>
      </w:r>
      <w:r w:rsidRPr="00CE7EA5">
        <w:rPr>
          <w:rFonts w:asciiTheme="minorHAnsi" w:hAnsiTheme="minorHAnsi"/>
          <w:b/>
          <w:sz w:val="22"/>
          <w:szCs w:val="22"/>
        </w:rPr>
        <w:t xml:space="preserve"> </w:t>
      </w:r>
    </w:p>
    <w:p w:rsidR="00B31008" w:rsidRPr="00C96C8D" w:rsidRDefault="00B31008" w:rsidP="00E41271">
      <w:pPr>
        <w:rPr>
          <w:rFonts w:asciiTheme="minorHAnsi" w:hAnsiTheme="minorHAnsi"/>
          <w:sz w:val="22"/>
          <w:szCs w:val="22"/>
        </w:rPr>
      </w:pPr>
    </w:p>
    <w:p w:rsidR="00465A81" w:rsidRPr="00C96C8D" w:rsidRDefault="00320924" w:rsidP="006606C2">
      <w:pPr>
        <w:pStyle w:val="ColorfulList-Accent11"/>
        <w:ind w:left="0"/>
        <w:rPr>
          <w:rFonts w:asciiTheme="minorHAnsi" w:hAnsiTheme="minorHAnsi" w:cs="Times New Roman"/>
          <w:sz w:val="22"/>
          <w:szCs w:val="22"/>
        </w:rPr>
      </w:pPr>
      <w:r w:rsidRPr="00C96C8D">
        <w:rPr>
          <w:rFonts w:asciiTheme="minorHAnsi" w:hAnsiTheme="minorHAnsi" w:cs="Times New Roman"/>
          <w:sz w:val="22"/>
          <w:szCs w:val="22"/>
        </w:rPr>
        <w:t>The Rhode Island Care Transformation Collaborative (CTC</w:t>
      </w:r>
      <w:r w:rsidR="00CC0077" w:rsidRPr="00C96C8D">
        <w:rPr>
          <w:rFonts w:asciiTheme="minorHAnsi" w:hAnsiTheme="minorHAnsi" w:cs="Times New Roman"/>
          <w:sz w:val="22"/>
          <w:szCs w:val="22"/>
        </w:rPr>
        <w:t>-RI) is a multi-</w:t>
      </w:r>
      <w:r w:rsidR="005373B9" w:rsidRPr="00C96C8D">
        <w:rPr>
          <w:rFonts w:asciiTheme="minorHAnsi" w:hAnsiTheme="minorHAnsi" w:cs="Times New Roman"/>
          <w:sz w:val="22"/>
          <w:szCs w:val="22"/>
        </w:rPr>
        <w:t>payer</w:t>
      </w:r>
      <w:r w:rsidR="00CC0077" w:rsidRPr="00C96C8D">
        <w:rPr>
          <w:rFonts w:asciiTheme="minorHAnsi" w:hAnsiTheme="minorHAnsi" w:cs="Times New Roman"/>
          <w:sz w:val="22"/>
          <w:szCs w:val="22"/>
        </w:rPr>
        <w:t>, primary care payment and de</w:t>
      </w:r>
      <w:r w:rsidRPr="00C96C8D">
        <w:rPr>
          <w:rFonts w:asciiTheme="minorHAnsi" w:hAnsiTheme="minorHAnsi" w:cs="Times New Roman"/>
          <w:sz w:val="22"/>
          <w:szCs w:val="22"/>
        </w:rPr>
        <w:t>livery system re</w:t>
      </w:r>
      <w:r w:rsidR="001D0E4B" w:rsidRPr="00C96C8D">
        <w:rPr>
          <w:rFonts w:asciiTheme="minorHAnsi" w:hAnsiTheme="minorHAnsi" w:cs="Times New Roman"/>
          <w:sz w:val="22"/>
          <w:szCs w:val="22"/>
        </w:rPr>
        <w:t xml:space="preserve">form initiative for primary care practices working with patients across the life span.  </w:t>
      </w:r>
      <w:r w:rsidR="00B83D1A">
        <w:rPr>
          <w:rFonts w:asciiTheme="minorHAnsi" w:hAnsiTheme="minorHAnsi" w:cs="Times New Roman"/>
          <w:sz w:val="22"/>
          <w:szCs w:val="22"/>
        </w:rPr>
        <w:t>In 2016,</w:t>
      </w:r>
      <w:r w:rsidR="00DB5222" w:rsidRPr="00DB5222">
        <w:rPr>
          <w:rFonts w:asciiTheme="minorHAnsi" w:hAnsiTheme="minorHAnsi" w:cs="Times New Roman"/>
          <w:sz w:val="22"/>
          <w:szCs w:val="22"/>
        </w:rPr>
        <w:t xml:space="preserve"> CTC-RI expanded to extend the transformation of primary care to include pediatric primary care practices that </w:t>
      </w:r>
      <w:r w:rsidR="005448F8">
        <w:rPr>
          <w:rFonts w:asciiTheme="minorHAnsi" w:hAnsiTheme="minorHAnsi" w:cs="Times New Roman"/>
          <w:sz w:val="22"/>
          <w:szCs w:val="22"/>
        </w:rPr>
        <w:t>serve children a</w:t>
      </w:r>
      <w:r w:rsidR="00FB4F05">
        <w:rPr>
          <w:rFonts w:asciiTheme="minorHAnsi" w:hAnsiTheme="minorHAnsi" w:cs="Times New Roman"/>
          <w:sz w:val="22"/>
          <w:szCs w:val="22"/>
        </w:rPr>
        <w:t>cross the state through the PCMH-</w:t>
      </w:r>
      <w:r w:rsidR="00B83D1A">
        <w:rPr>
          <w:rFonts w:asciiTheme="minorHAnsi" w:hAnsiTheme="minorHAnsi" w:cs="Times New Roman"/>
          <w:sz w:val="22"/>
          <w:szCs w:val="22"/>
        </w:rPr>
        <w:t xml:space="preserve"> Kids Initiative with 20 practices participating in the PCMH Kids initiative, including</w:t>
      </w:r>
      <w:r w:rsidR="005D3CF9">
        <w:rPr>
          <w:rFonts w:asciiTheme="minorHAnsi" w:hAnsiTheme="minorHAnsi" w:cs="Times New Roman"/>
          <w:sz w:val="22"/>
          <w:szCs w:val="22"/>
        </w:rPr>
        <w:t xml:space="preserve"> </w:t>
      </w:r>
      <w:r w:rsidR="004F0565">
        <w:rPr>
          <w:rFonts w:asciiTheme="minorHAnsi" w:hAnsiTheme="minorHAnsi" w:cs="Times New Roman"/>
          <w:sz w:val="22"/>
          <w:szCs w:val="22"/>
        </w:rPr>
        <w:t>120</w:t>
      </w:r>
      <w:r w:rsidR="005D3CF9">
        <w:rPr>
          <w:rFonts w:asciiTheme="minorHAnsi" w:hAnsiTheme="minorHAnsi" w:cs="Times New Roman"/>
          <w:sz w:val="22"/>
          <w:szCs w:val="22"/>
        </w:rPr>
        <w:t xml:space="preserve"> </w:t>
      </w:r>
      <w:r w:rsidR="00B83D1A">
        <w:rPr>
          <w:rFonts w:asciiTheme="minorHAnsi" w:hAnsiTheme="minorHAnsi" w:cs="Times New Roman"/>
          <w:sz w:val="22"/>
          <w:szCs w:val="22"/>
        </w:rPr>
        <w:t xml:space="preserve">providers, covering </w:t>
      </w:r>
      <w:r w:rsidR="004F0565">
        <w:rPr>
          <w:rFonts w:asciiTheme="minorHAnsi" w:hAnsiTheme="minorHAnsi" w:cs="Times New Roman"/>
          <w:sz w:val="22"/>
          <w:szCs w:val="22"/>
        </w:rPr>
        <w:t>66,000</w:t>
      </w:r>
      <w:r w:rsidR="005D3CF9">
        <w:rPr>
          <w:rFonts w:asciiTheme="minorHAnsi" w:hAnsiTheme="minorHAnsi" w:cs="Times New Roman"/>
          <w:sz w:val="22"/>
          <w:szCs w:val="22"/>
        </w:rPr>
        <w:t xml:space="preserve"> </w:t>
      </w:r>
      <w:r w:rsidR="00B83D1A">
        <w:rPr>
          <w:rFonts w:asciiTheme="minorHAnsi" w:hAnsiTheme="minorHAnsi" w:cs="Times New Roman"/>
          <w:sz w:val="22"/>
          <w:szCs w:val="22"/>
        </w:rPr>
        <w:t xml:space="preserve">lives.  </w:t>
      </w:r>
    </w:p>
    <w:p w:rsidR="00A96BFF" w:rsidRPr="00C96C8D" w:rsidRDefault="00A96BFF" w:rsidP="00E41271">
      <w:pPr>
        <w:pStyle w:val="ColorfulList-Accent11"/>
        <w:rPr>
          <w:rFonts w:asciiTheme="minorHAnsi" w:hAnsiTheme="minorHAnsi" w:cs="Times New Roman"/>
          <w:sz w:val="22"/>
          <w:szCs w:val="22"/>
          <w:u w:val="single"/>
        </w:rPr>
      </w:pPr>
    </w:p>
    <w:p w:rsidR="00A60421" w:rsidRPr="00C96C8D" w:rsidRDefault="00320924" w:rsidP="006606C2">
      <w:pPr>
        <w:pStyle w:val="ColorfulList-Accent11"/>
        <w:ind w:left="0"/>
        <w:rPr>
          <w:rFonts w:asciiTheme="minorHAnsi" w:hAnsiTheme="minorHAnsi" w:cs="Times New Roman"/>
          <w:sz w:val="22"/>
          <w:szCs w:val="22"/>
        </w:rPr>
      </w:pPr>
      <w:r w:rsidRPr="00C96C8D">
        <w:rPr>
          <w:rFonts w:asciiTheme="minorHAnsi" w:hAnsiTheme="minorHAnsi" w:cs="Times New Roman"/>
          <w:b/>
          <w:sz w:val="22"/>
          <w:szCs w:val="22"/>
          <w:u w:val="single"/>
        </w:rPr>
        <w:t>Vision of CTC-RI</w:t>
      </w:r>
      <w:r w:rsidR="00C12E44">
        <w:rPr>
          <w:rFonts w:asciiTheme="minorHAnsi" w:hAnsiTheme="minorHAnsi" w:cs="Times New Roman"/>
          <w:b/>
          <w:sz w:val="22"/>
          <w:szCs w:val="22"/>
          <w:u w:val="single"/>
        </w:rPr>
        <w:t xml:space="preserve"> and PCMH-Kids</w:t>
      </w:r>
    </w:p>
    <w:p w:rsidR="00017EA1" w:rsidRPr="00C96C8D" w:rsidRDefault="00017EA1" w:rsidP="00017EA1">
      <w:pPr>
        <w:rPr>
          <w:rFonts w:asciiTheme="minorHAnsi" w:hAnsiTheme="minorHAnsi"/>
          <w:sz w:val="22"/>
          <w:szCs w:val="22"/>
        </w:rPr>
      </w:pPr>
      <w:r w:rsidRPr="00C96C8D">
        <w:rPr>
          <w:rFonts w:asciiTheme="minorHAnsi" w:hAnsiTheme="minorHAnsi"/>
          <w:sz w:val="22"/>
          <w:szCs w:val="22"/>
        </w:rPr>
        <w:t>Rhode Islanders enjoy excellent health and quality of life</w:t>
      </w:r>
      <w:r w:rsidR="00C44FA4">
        <w:rPr>
          <w:rFonts w:asciiTheme="minorHAnsi" w:hAnsiTheme="minorHAnsi"/>
          <w:sz w:val="22"/>
          <w:szCs w:val="22"/>
        </w:rPr>
        <w:t xml:space="preserve">, and </w:t>
      </w:r>
      <w:r w:rsidR="0029074D" w:rsidRPr="00C96C8D">
        <w:rPr>
          <w:rFonts w:asciiTheme="minorHAnsi" w:hAnsiTheme="minorHAnsi"/>
          <w:sz w:val="22"/>
          <w:szCs w:val="22"/>
        </w:rPr>
        <w:t xml:space="preserve">children and youth will grow up healthy </w:t>
      </w:r>
      <w:r w:rsidR="00F856F6">
        <w:rPr>
          <w:rFonts w:asciiTheme="minorHAnsi" w:hAnsiTheme="minorHAnsi"/>
          <w:sz w:val="22"/>
          <w:szCs w:val="22"/>
        </w:rPr>
        <w:t>to</w:t>
      </w:r>
      <w:r w:rsidR="0029074D" w:rsidRPr="00C96C8D">
        <w:rPr>
          <w:rFonts w:asciiTheme="minorHAnsi" w:hAnsiTheme="minorHAnsi"/>
          <w:sz w:val="22"/>
          <w:szCs w:val="22"/>
        </w:rPr>
        <w:t xml:space="preserve"> reach their optimal potential. </w:t>
      </w:r>
      <w:r w:rsidR="00510073" w:rsidRPr="00510073">
        <w:rPr>
          <w:rFonts w:asciiTheme="minorHAnsi" w:hAnsiTheme="minorHAnsi"/>
          <w:sz w:val="22"/>
          <w:szCs w:val="22"/>
        </w:rPr>
        <w:t>All children and youth in RI will be cared for in high quality, family and patient centered, medical homes.</w:t>
      </w:r>
    </w:p>
    <w:p w:rsidR="00465A81" w:rsidRPr="00C96C8D" w:rsidRDefault="00465A81" w:rsidP="006606C2">
      <w:pPr>
        <w:pStyle w:val="ColorfulList-Accent11"/>
        <w:ind w:left="0"/>
        <w:rPr>
          <w:rFonts w:asciiTheme="minorHAnsi" w:hAnsiTheme="minorHAnsi" w:cs="Times New Roman"/>
          <w:sz w:val="22"/>
          <w:szCs w:val="22"/>
          <w:u w:val="single"/>
        </w:rPr>
      </w:pPr>
    </w:p>
    <w:p w:rsidR="00A60421" w:rsidRPr="005448F8" w:rsidRDefault="001D0E4B" w:rsidP="00FD1631">
      <w:pPr>
        <w:pStyle w:val="ColorfulList-Accent11"/>
        <w:ind w:left="0"/>
        <w:rPr>
          <w:rFonts w:asciiTheme="minorHAnsi" w:hAnsiTheme="minorHAnsi" w:cs="Times New Roman"/>
          <w:sz w:val="22"/>
          <w:szCs w:val="22"/>
          <w:u w:val="single"/>
        </w:rPr>
      </w:pPr>
      <w:r w:rsidRPr="005448F8">
        <w:rPr>
          <w:rFonts w:asciiTheme="minorHAnsi" w:hAnsiTheme="minorHAnsi" w:cs="Times New Roman"/>
          <w:b/>
          <w:sz w:val="22"/>
          <w:szCs w:val="22"/>
          <w:u w:val="single"/>
        </w:rPr>
        <w:t>Mission of CTC</w:t>
      </w:r>
      <w:r w:rsidR="00AC7680" w:rsidRPr="005448F8">
        <w:rPr>
          <w:rFonts w:asciiTheme="minorHAnsi" w:hAnsiTheme="minorHAnsi" w:cs="Times New Roman"/>
          <w:b/>
          <w:sz w:val="22"/>
          <w:szCs w:val="22"/>
          <w:u w:val="single"/>
        </w:rPr>
        <w:t>-RI</w:t>
      </w:r>
      <w:r w:rsidR="00C12E44" w:rsidRPr="005448F8">
        <w:rPr>
          <w:rFonts w:asciiTheme="minorHAnsi" w:hAnsiTheme="minorHAnsi" w:cs="Times New Roman"/>
          <w:sz w:val="22"/>
          <w:szCs w:val="22"/>
          <w:u w:val="single"/>
        </w:rPr>
        <w:t xml:space="preserve"> </w:t>
      </w:r>
      <w:r w:rsidR="00C12E44" w:rsidRPr="005448F8">
        <w:rPr>
          <w:rFonts w:asciiTheme="minorHAnsi" w:hAnsiTheme="minorHAnsi" w:cs="Times New Roman"/>
          <w:b/>
          <w:sz w:val="22"/>
          <w:szCs w:val="22"/>
          <w:u w:val="single"/>
        </w:rPr>
        <w:t>and PCMH-Kids</w:t>
      </w:r>
    </w:p>
    <w:p w:rsidR="001D0E4B" w:rsidRPr="00C96C8D" w:rsidRDefault="00990D9C" w:rsidP="001D0E4B">
      <w:pPr>
        <w:rPr>
          <w:rFonts w:asciiTheme="minorHAnsi" w:hAnsiTheme="minorHAnsi"/>
          <w:sz w:val="22"/>
          <w:szCs w:val="22"/>
        </w:rPr>
      </w:pPr>
      <w:r w:rsidRPr="00C96C8D">
        <w:rPr>
          <w:rFonts w:asciiTheme="minorHAnsi" w:hAnsiTheme="minorHAnsi"/>
          <w:sz w:val="22"/>
          <w:szCs w:val="22"/>
        </w:rPr>
        <w:t xml:space="preserve">To lead the transformation of </w:t>
      </w:r>
      <w:r w:rsidRPr="00C96C8D">
        <w:rPr>
          <w:rFonts w:asciiTheme="minorHAnsi" w:hAnsiTheme="minorHAnsi"/>
          <w:bCs/>
          <w:sz w:val="22"/>
          <w:szCs w:val="22"/>
        </w:rPr>
        <w:t>primary care</w:t>
      </w:r>
      <w:r w:rsidRPr="00C96C8D">
        <w:rPr>
          <w:rFonts w:asciiTheme="minorHAnsi" w:hAnsiTheme="minorHAnsi"/>
          <w:sz w:val="22"/>
          <w:szCs w:val="22"/>
        </w:rPr>
        <w:t xml:space="preserve"> in Rhode Island in the context of an integrated health care system. </w:t>
      </w:r>
    </w:p>
    <w:p w:rsidR="001D0E4B" w:rsidRPr="00C96C8D" w:rsidRDefault="001D0E4B" w:rsidP="001D0E4B">
      <w:pPr>
        <w:rPr>
          <w:rFonts w:asciiTheme="minorHAnsi" w:hAnsiTheme="minorHAnsi"/>
          <w:sz w:val="22"/>
          <w:szCs w:val="22"/>
        </w:rPr>
      </w:pPr>
    </w:p>
    <w:p w:rsidR="001D0E4B" w:rsidRPr="00C96C8D" w:rsidRDefault="0005371E" w:rsidP="001D0E4B">
      <w:pPr>
        <w:rPr>
          <w:rFonts w:asciiTheme="minorHAnsi" w:hAnsiTheme="minorHAnsi"/>
          <w:sz w:val="22"/>
          <w:szCs w:val="22"/>
        </w:rPr>
      </w:pPr>
      <w:r w:rsidRPr="00C96C8D">
        <w:rPr>
          <w:rFonts w:asciiTheme="minorHAnsi" w:hAnsiTheme="minorHAnsi"/>
          <w:sz w:val="22"/>
          <w:szCs w:val="22"/>
        </w:rPr>
        <w:t>To engage providers</w:t>
      </w:r>
      <w:r w:rsidR="001D0E4B" w:rsidRPr="00C96C8D">
        <w:rPr>
          <w:rFonts w:asciiTheme="minorHAnsi" w:hAnsiTheme="minorHAnsi"/>
          <w:sz w:val="22"/>
          <w:szCs w:val="22"/>
        </w:rPr>
        <w:t>, payers, patients, parents, purchaser</w:t>
      </w:r>
      <w:r w:rsidR="00157046" w:rsidRPr="00C96C8D">
        <w:rPr>
          <w:rFonts w:asciiTheme="minorHAnsi" w:hAnsiTheme="minorHAnsi"/>
          <w:sz w:val="22"/>
          <w:szCs w:val="22"/>
        </w:rPr>
        <w:t>s</w:t>
      </w:r>
      <w:r w:rsidR="003F381E" w:rsidRPr="00C96C8D">
        <w:rPr>
          <w:rFonts w:asciiTheme="minorHAnsi" w:hAnsiTheme="minorHAnsi"/>
          <w:sz w:val="22"/>
          <w:szCs w:val="22"/>
        </w:rPr>
        <w:t>,</w:t>
      </w:r>
      <w:r w:rsidR="00157046" w:rsidRPr="00C96C8D">
        <w:rPr>
          <w:rFonts w:asciiTheme="minorHAnsi" w:hAnsiTheme="minorHAnsi"/>
          <w:sz w:val="22"/>
          <w:szCs w:val="22"/>
        </w:rPr>
        <w:t xml:space="preserve"> and policy</w:t>
      </w:r>
      <w:r w:rsidR="003F381E" w:rsidRPr="00C96C8D">
        <w:rPr>
          <w:rFonts w:asciiTheme="minorHAnsi" w:hAnsiTheme="minorHAnsi"/>
          <w:sz w:val="22"/>
          <w:szCs w:val="22"/>
        </w:rPr>
        <w:t xml:space="preserve"> makers to develop high quality</w:t>
      </w:r>
      <w:r w:rsidR="00157046" w:rsidRPr="00C96C8D">
        <w:rPr>
          <w:rFonts w:asciiTheme="minorHAnsi" w:hAnsiTheme="minorHAnsi"/>
          <w:sz w:val="22"/>
          <w:szCs w:val="22"/>
        </w:rPr>
        <w:t>,</w:t>
      </w:r>
      <w:r w:rsidR="00D9148E" w:rsidRPr="00C96C8D">
        <w:rPr>
          <w:rFonts w:asciiTheme="minorHAnsi" w:hAnsiTheme="minorHAnsi"/>
          <w:sz w:val="22"/>
          <w:szCs w:val="22"/>
        </w:rPr>
        <w:t xml:space="preserve"> </w:t>
      </w:r>
      <w:r w:rsidR="001D0E4B" w:rsidRPr="00C96C8D">
        <w:rPr>
          <w:rFonts w:asciiTheme="minorHAnsi" w:hAnsiTheme="minorHAnsi"/>
          <w:sz w:val="22"/>
          <w:szCs w:val="22"/>
        </w:rPr>
        <w:t xml:space="preserve">family and patient-centered medical homes </w:t>
      </w:r>
      <w:r w:rsidR="00916458">
        <w:rPr>
          <w:rFonts w:asciiTheme="minorHAnsi" w:hAnsiTheme="minorHAnsi"/>
          <w:sz w:val="22"/>
          <w:szCs w:val="22"/>
        </w:rPr>
        <w:t xml:space="preserve">for adults, children and youth, and </w:t>
      </w:r>
      <w:r w:rsidR="005448F8" w:rsidRPr="00C96C8D">
        <w:rPr>
          <w:rFonts w:asciiTheme="minorHAnsi" w:hAnsiTheme="minorHAnsi"/>
          <w:sz w:val="22"/>
          <w:szCs w:val="22"/>
        </w:rPr>
        <w:t>prov</w:t>
      </w:r>
      <w:r w:rsidR="005448F8">
        <w:rPr>
          <w:rFonts w:asciiTheme="minorHAnsi" w:hAnsiTheme="minorHAnsi"/>
          <w:sz w:val="22"/>
          <w:szCs w:val="22"/>
        </w:rPr>
        <w:t xml:space="preserve">ide </w:t>
      </w:r>
      <w:r w:rsidR="005448F8" w:rsidRPr="00C96C8D">
        <w:rPr>
          <w:rFonts w:asciiTheme="minorHAnsi" w:hAnsiTheme="minorHAnsi"/>
          <w:sz w:val="22"/>
          <w:szCs w:val="22"/>
        </w:rPr>
        <w:t>health</w:t>
      </w:r>
      <w:r w:rsidR="001D0E4B" w:rsidRPr="00C96C8D">
        <w:rPr>
          <w:rFonts w:asciiTheme="minorHAnsi" w:hAnsiTheme="minorHAnsi"/>
          <w:sz w:val="22"/>
          <w:szCs w:val="22"/>
        </w:rPr>
        <w:t xml:space="preserve"> care in an affordable, integrated healthcare system that promotes active participation, wellness, and delivers high quality comprehensive health care dedicated to data-driven system improvement. </w:t>
      </w:r>
      <w:r w:rsidR="00551E10">
        <w:rPr>
          <w:rFonts w:asciiTheme="minorHAnsi" w:hAnsiTheme="minorHAnsi"/>
          <w:sz w:val="22"/>
          <w:szCs w:val="22"/>
        </w:rPr>
        <w:t xml:space="preserve">PCMH’s for children will be cost effective and sustainably resourced. </w:t>
      </w:r>
    </w:p>
    <w:p w:rsidR="00990D9C" w:rsidRPr="00157046" w:rsidRDefault="00990D9C" w:rsidP="00990D9C">
      <w:pPr>
        <w:rPr>
          <w:rFonts w:asciiTheme="minorHAnsi" w:hAnsiTheme="minorHAnsi"/>
        </w:rPr>
      </w:pPr>
    </w:p>
    <w:p w:rsidR="005373B9" w:rsidRPr="00157046" w:rsidRDefault="005373B9" w:rsidP="005373B9">
      <w:pPr>
        <w:pStyle w:val="ColorfulList-Accent11"/>
        <w:ind w:left="0"/>
        <w:rPr>
          <w:rFonts w:asciiTheme="minorHAnsi" w:hAnsiTheme="minorHAnsi"/>
          <w:b/>
          <w:sz w:val="22"/>
          <w:szCs w:val="22"/>
          <w:u w:val="single"/>
        </w:rPr>
      </w:pPr>
      <w:r w:rsidRPr="00157046">
        <w:rPr>
          <w:rFonts w:asciiTheme="minorHAnsi" w:hAnsiTheme="minorHAnsi"/>
          <w:b/>
          <w:sz w:val="22"/>
          <w:szCs w:val="22"/>
          <w:u w:val="single"/>
        </w:rPr>
        <w:t>Role of CTC-RI</w:t>
      </w:r>
      <w:r w:rsidR="00916458">
        <w:rPr>
          <w:rFonts w:asciiTheme="minorHAnsi" w:hAnsiTheme="minorHAnsi"/>
          <w:b/>
          <w:sz w:val="22"/>
          <w:szCs w:val="22"/>
          <w:u w:val="single"/>
        </w:rPr>
        <w:t xml:space="preserve"> </w:t>
      </w:r>
      <w:r w:rsidR="005129D7">
        <w:rPr>
          <w:rFonts w:asciiTheme="minorHAnsi" w:hAnsiTheme="minorHAnsi"/>
          <w:b/>
          <w:sz w:val="22"/>
          <w:szCs w:val="22"/>
          <w:u w:val="single"/>
        </w:rPr>
        <w:t>in the</w:t>
      </w:r>
      <w:r w:rsidR="00916458">
        <w:rPr>
          <w:rFonts w:asciiTheme="minorHAnsi" w:hAnsiTheme="minorHAnsi"/>
          <w:b/>
          <w:sz w:val="22"/>
          <w:szCs w:val="22"/>
          <w:u w:val="single"/>
        </w:rPr>
        <w:t xml:space="preserve"> PCMH-Kids</w:t>
      </w:r>
      <w:r w:rsidR="005129D7">
        <w:rPr>
          <w:rFonts w:asciiTheme="minorHAnsi" w:hAnsiTheme="minorHAnsi"/>
          <w:b/>
          <w:sz w:val="22"/>
          <w:szCs w:val="22"/>
          <w:u w:val="single"/>
        </w:rPr>
        <w:t xml:space="preserve"> Initiative</w:t>
      </w:r>
      <w:r w:rsidRPr="00157046">
        <w:rPr>
          <w:rFonts w:asciiTheme="minorHAnsi" w:hAnsiTheme="minorHAnsi"/>
          <w:b/>
          <w:sz w:val="22"/>
          <w:szCs w:val="22"/>
          <w:u w:val="single"/>
        </w:rPr>
        <w:t xml:space="preserve"> </w:t>
      </w:r>
    </w:p>
    <w:p w:rsidR="005373B9" w:rsidRPr="00157046" w:rsidRDefault="005373B9" w:rsidP="005373B9">
      <w:pPr>
        <w:rPr>
          <w:rFonts w:asciiTheme="minorHAnsi" w:hAnsiTheme="minorHAnsi"/>
          <w:sz w:val="22"/>
        </w:rPr>
      </w:pPr>
      <w:r w:rsidRPr="00157046">
        <w:rPr>
          <w:rFonts w:asciiTheme="minorHAnsi" w:hAnsiTheme="minorHAnsi"/>
          <w:sz w:val="22"/>
        </w:rPr>
        <w:t xml:space="preserve">Under the auspices of </w:t>
      </w:r>
      <w:r w:rsidR="00157046">
        <w:rPr>
          <w:rFonts w:asciiTheme="minorHAnsi" w:hAnsiTheme="minorHAnsi"/>
          <w:sz w:val="22"/>
        </w:rPr>
        <w:t>the Office of the Health Insurance Commissioner (</w:t>
      </w:r>
      <w:r w:rsidRPr="00157046">
        <w:rPr>
          <w:rFonts w:asciiTheme="minorHAnsi" w:hAnsiTheme="minorHAnsi"/>
          <w:sz w:val="22"/>
        </w:rPr>
        <w:t>OHIC</w:t>
      </w:r>
      <w:r w:rsidR="00157046">
        <w:rPr>
          <w:rFonts w:asciiTheme="minorHAnsi" w:hAnsiTheme="minorHAnsi"/>
          <w:sz w:val="22"/>
        </w:rPr>
        <w:t>)</w:t>
      </w:r>
      <w:r w:rsidRPr="00157046">
        <w:rPr>
          <w:rFonts w:asciiTheme="minorHAnsi" w:hAnsiTheme="minorHAnsi"/>
          <w:sz w:val="22"/>
        </w:rPr>
        <w:t xml:space="preserve"> and </w:t>
      </w:r>
      <w:r w:rsidR="00157046">
        <w:rPr>
          <w:rFonts w:asciiTheme="minorHAnsi" w:hAnsiTheme="minorHAnsi"/>
          <w:sz w:val="22"/>
        </w:rPr>
        <w:t>the Executive Office of Health and Human Services (</w:t>
      </w:r>
      <w:r w:rsidRPr="00157046">
        <w:rPr>
          <w:rFonts w:asciiTheme="minorHAnsi" w:hAnsiTheme="minorHAnsi"/>
          <w:sz w:val="22"/>
        </w:rPr>
        <w:t>EOHH</w:t>
      </w:r>
      <w:r w:rsidR="00157046">
        <w:rPr>
          <w:rFonts w:asciiTheme="minorHAnsi" w:hAnsiTheme="minorHAnsi"/>
          <w:sz w:val="22"/>
        </w:rPr>
        <w:t>S), CTC-RI</w:t>
      </w:r>
      <w:r w:rsidRPr="00157046">
        <w:rPr>
          <w:rFonts w:asciiTheme="minorHAnsi" w:hAnsiTheme="minorHAnsi"/>
          <w:sz w:val="22"/>
        </w:rPr>
        <w:t xml:space="preserve"> is a statewide, multi-payer program that provides a p</w:t>
      </w:r>
      <w:r w:rsidR="0069010F">
        <w:rPr>
          <w:rFonts w:asciiTheme="minorHAnsi" w:hAnsiTheme="minorHAnsi"/>
          <w:sz w:val="22"/>
        </w:rPr>
        <w:t xml:space="preserve">athway for primary care practice </w:t>
      </w:r>
      <w:r w:rsidRPr="00157046">
        <w:rPr>
          <w:rFonts w:asciiTheme="minorHAnsi" w:hAnsiTheme="minorHAnsi"/>
          <w:sz w:val="22"/>
        </w:rPr>
        <w:t>transformation.</w:t>
      </w:r>
      <w:r w:rsidR="00157046">
        <w:rPr>
          <w:rFonts w:asciiTheme="minorHAnsi" w:hAnsiTheme="minorHAnsi"/>
          <w:sz w:val="22"/>
        </w:rPr>
        <w:t xml:space="preserve">  </w:t>
      </w:r>
      <w:r w:rsidRPr="00157046">
        <w:rPr>
          <w:rFonts w:asciiTheme="minorHAnsi" w:hAnsiTheme="minorHAnsi"/>
          <w:sz w:val="22"/>
        </w:rPr>
        <w:t>CTC-RI provides technical assistance and training to promote integrated, patient and</w:t>
      </w:r>
      <w:r w:rsidRPr="00157046">
        <w:rPr>
          <w:rFonts w:asciiTheme="minorHAnsi" w:hAnsiTheme="minorHAnsi"/>
          <w:b/>
          <w:sz w:val="22"/>
          <w:u w:val="single"/>
        </w:rPr>
        <w:t xml:space="preserve"> </w:t>
      </w:r>
      <w:r w:rsidRPr="00157046">
        <w:rPr>
          <w:rFonts w:asciiTheme="minorHAnsi" w:hAnsiTheme="minorHAnsi"/>
          <w:sz w:val="22"/>
        </w:rPr>
        <w:t>family centered care, data driven quality improvement, and prepares practices to perform successfully unde</w:t>
      </w:r>
      <w:r w:rsidR="002A5F82">
        <w:rPr>
          <w:rFonts w:asciiTheme="minorHAnsi" w:hAnsiTheme="minorHAnsi"/>
          <w:sz w:val="22"/>
        </w:rPr>
        <w:t>r alternative payment m</w:t>
      </w:r>
      <w:r w:rsidR="00186006">
        <w:rPr>
          <w:rFonts w:asciiTheme="minorHAnsi" w:hAnsiTheme="minorHAnsi"/>
          <w:sz w:val="22"/>
        </w:rPr>
        <w:t xml:space="preserve">odels.  </w:t>
      </w:r>
      <w:r w:rsidRPr="00157046">
        <w:rPr>
          <w:rFonts w:asciiTheme="minorHAnsi" w:hAnsiTheme="minorHAnsi"/>
          <w:sz w:val="22"/>
        </w:rPr>
        <w:t>As a state</w:t>
      </w:r>
      <w:r w:rsidR="00171A5C">
        <w:rPr>
          <w:rFonts w:asciiTheme="minorHAnsi" w:hAnsiTheme="minorHAnsi"/>
          <w:sz w:val="22"/>
        </w:rPr>
        <w:t xml:space="preserve">wide learning collaborative, CTC –RI through the PCMH Kids </w:t>
      </w:r>
      <w:r w:rsidR="00551E10">
        <w:rPr>
          <w:rFonts w:asciiTheme="minorHAnsi" w:hAnsiTheme="minorHAnsi"/>
          <w:sz w:val="22"/>
        </w:rPr>
        <w:t xml:space="preserve">initiative </w:t>
      </w:r>
      <w:r w:rsidR="00551E10" w:rsidRPr="00157046">
        <w:rPr>
          <w:rFonts w:asciiTheme="minorHAnsi" w:hAnsiTheme="minorHAnsi"/>
          <w:sz w:val="22"/>
        </w:rPr>
        <w:t>facilitates</w:t>
      </w:r>
      <w:r w:rsidRPr="00157046">
        <w:rPr>
          <w:rFonts w:asciiTheme="minorHAnsi" w:hAnsiTheme="minorHAnsi"/>
          <w:sz w:val="22"/>
        </w:rPr>
        <w:t xml:space="preserve"> the sharing of be</w:t>
      </w:r>
      <w:r w:rsidR="00964AB9">
        <w:rPr>
          <w:rFonts w:asciiTheme="minorHAnsi" w:hAnsiTheme="minorHAnsi"/>
          <w:sz w:val="22"/>
        </w:rPr>
        <w:t>st practices in primary car</w:t>
      </w:r>
      <w:r w:rsidR="00037E17">
        <w:rPr>
          <w:rFonts w:asciiTheme="minorHAnsi" w:hAnsiTheme="minorHAnsi"/>
          <w:sz w:val="22"/>
        </w:rPr>
        <w:t>e</w:t>
      </w:r>
      <w:r w:rsidR="00964AB9">
        <w:rPr>
          <w:rFonts w:asciiTheme="minorHAnsi" w:hAnsiTheme="minorHAnsi"/>
          <w:sz w:val="22"/>
        </w:rPr>
        <w:t>,</w:t>
      </w:r>
      <w:r w:rsidRPr="00157046">
        <w:rPr>
          <w:rFonts w:asciiTheme="minorHAnsi" w:hAnsiTheme="minorHAnsi"/>
          <w:sz w:val="22"/>
        </w:rPr>
        <w:t xml:space="preserve"> integration with </w:t>
      </w:r>
      <w:r w:rsidR="00A41CB6" w:rsidRPr="00157046">
        <w:rPr>
          <w:rFonts w:asciiTheme="minorHAnsi" w:hAnsiTheme="minorHAnsi"/>
          <w:sz w:val="22"/>
        </w:rPr>
        <w:t>specialists</w:t>
      </w:r>
      <w:r w:rsidR="00186006">
        <w:rPr>
          <w:rFonts w:asciiTheme="minorHAnsi" w:hAnsiTheme="minorHAnsi"/>
          <w:sz w:val="22"/>
        </w:rPr>
        <w:t>/</w:t>
      </w:r>
      <w:r w:rsidRPr="00157046">
        <w:rPr>
          <w:rFonts w:asciiTheme="minorHAnsi" w:hAnsiTheme="minorHAnsi"/>
          <w:sz w:val="22"/>
        </w:rPr>
        <w:t>health systems</w:t>
      </w:r>
      <w:r w:rsidR="00186006">
        <w:rPr>
          <w:rFonts w:asciiTheme="minorHAnsi" w:hAnsiTheme="minorHAnsi"/>
          <w:sz w:val="22"/>
        </w:rPr>
        <w:t>,</w:t>
      </w:r>
      <w:r w:rsidRPr="00157046">
        <w:rPr>
          <w:rFonts w:asciiTheme="minorHAnsi" w:hAnsiTheme="minorHAnsi"/>
          <w:sz w:val="22"/>
        </w:rPr>
        <w:t xml:space="preserve"> and provides a platform for testing and evaluating new models </w:t>
      </w:r>
      <w:r w:rsidR="00964AB9">
        <w:rPr>
          <w:rFonts w:asciiTheme="minorHAnsi" w:hAnsiTheme="minorHAnsi"/>
          <w:sz w:val="22"/>
        </w:rPr>
        <w:t xml:space="preserve">that improve population health.  The </w:t>
      </w:r>
      <w:r w:rsidRPr="00157046">
        <w:rPr>
          <w:rFonts w:asciiTheme="minorHAnsi" w:hAnsiTheme="minorHAnsi"/>
          <w:sz w:val="22"/>
        </w:rPr>
        <w:t>CTC-RI</w:t>
      </w:r>
      <w:r w:rsidR="006E1F83">
        <w:rPr>
          <w:rFonts w:asciiTheme="minorHAnsi" w:hAnsiTheme="minorHAnsi"/>
          <w:sz w:val="22"/>
        </w:rPr>
        <w:t>/</w:t>
      </w:r>
      <w:r w:rsidR="00B83D1A">
        <w:rPr>
          <w:rFonts w:asciiTheme="minorHAnsi" w:hAnsiTheme="minorHAnsi"/>
          <w:sz w:val="22"/>
        </w:rPr>
        <w:t>PCMH Kids program</w:t>
      </w:r>
      <w:r w:rsidR="00551E10">
        <w:rPr>
          <w:rFonts w:asciiTheme="minorHAnsi" w:hAnsiTheme="minorHAnsi"/>
          <w:sz w:val="22"/>
        </w:rPr>
        <w:t xml:space="preserve"> </w:t>
      </w:r>
      <w:r w:rsidR="00551E10" w:rsidRPr="00157046">
        <w:rPr>
          <w:rFonts w:asciiTheme="minorHAnsi" w:hAnsiTheme="minorHAnsi"/>
          <w:sz w:val="22"/>
        </w:rPr>
        <w:t>strives</w:t>
      </w:r>
      <w:r w:rsidRPr="00157046">
        <w:rPr>
          <w:rFonts w:asciiTheme="minorHAnsi" w:hAnsiTheme="minorHAnsi"/>
          <w:sz w:val="22"/>
        </w:rPr>
        <w:t xml:space="preserve"> to align its primary care program with</w:t>
      </w:r>
      <w:r w:rsidR="00964AB9">
        <w:rPr>
          <w:rFonts w:asciiTheme="minorHAnsi" w:hAnsiTheme="minorHAnsi"/>
          <w:sz w:val="22"/>
        </w:rPr>
        <w:t xml:space="preserve"> state, f</w:t>
      </w:r>
      <w:r w:rsidRPr="00157046">
        <w:rPr>
          <w:rFonts w:asciiTheme="minorHAnsi" w:hAnsiTheme="minorHAnsi"/>
          <w:sz w:val="22"/>
        </w:rPr>
        <w:t>ederal</w:t>
      </w:r>
      <w:r w:rsidR="00186006">
        <w:rPr>
          <w:rFonts w:asciiTheme="minorHAnsi" w:hAnsiTheme="minorHAnsi"/>
          <w:sz w:val="22"/>
        </w:rPr>
        <w:t>,</w:t>
      </w:r>
      <w:r w:rsidRPr="00157046">
        <w:rPr>
          <w:rFonts w:asciiTheme="minorHAnsi" w:hAnsiTheme="minorHAnsi"/>
          <w:sz w:val="22"/>
        </w:rPr>
        <w:t xml:space="preserve"> </w:t>
      </w:r>
      <w:r w:rsidR="00964AB9">
        <w:rPr>
          <w:rFonts w:asciiTheme="minorHAnsi" w:hAnsiTheme="minorHAnsi"/>
          <w:sz w:val="22"/>
        </w:rPr>
        <w:t xml:space="preserve">public, and </w:t>
      </w:r>
      <w:r w:rsidRPr="00157046">
        <w:rPr>
          <w:rFonts w:asciiTheme="minorHAnsi" w:hAnsiTheme="minorHAnsi"/>
          <w:sz w:val="22"/>
        </w:rPr>
        <w:t xml:space="preserve">private initiatives and inform health care system transformation. </w:t>
      </w:r>
    </w:p>
    <w:p w:rsidR="006606C2" w:rsidRPr="00157046" w:rsidRDefault="006606C2" w:rsidP="00B31008">
      <w:pPr>
        <w:rPr>
          <w:rFonts w:asciiTheme="minorHAnsi" w:hAnsiTheme="minorHAnsi"/>
          <w:sz w:val="22"/>
          <w:szCs w:val="22"/>
        </w:rPr>
      </w:pPr>
    </w:p>
    <w:p w:rsidR="00A60421" w:rsidRPr="00157046" w:rsidRDefault="00B83D1A" w:rsidP="00F17742">
      <w:pPr>
        <w:rPr>
          <w:rFonts w:asciiTheme="minorHAnsi" w:hAnsiTheme="minorHAnsi"/>
          <w:b/>
          <w:sz w:val="22"/>
          <w:szCs w:val="22"/>
          <w:u w:val="single"/>
        </w:rPr>
      </w:pPr>
      <w:r>
        <w:rPr>
          <w:rFonts w:asciiTheme="minorHAnsi" w:hAnsiTheme="minorHAnsi"/>
          <w:b/>
          <w:sz w:val="22"/>
          <w:szCs w:val="22"/>
          <w:u w:val="single"/>
        </w:rPr>
        <w:t>2019</w:t>
      </w:r>
      <w:r w:rsidR="001F3BEF" w:rsidRPr="00157046">
        <w:rPr>
          <w:rFonts w:asciiTheme="minorHAnsi" w:hAnsiTheme="minorHAnsi"/>
          <w:b/>
          <w:sz w:val="22"/>
          <w:szCs w:val="22"/>
          <w:u w:val="single"/>
        </w:rPr>
        <w:t xml:space="preserve"> Expansion Details</w:t>
      </w:r>
    </w:p>
    <w:p w:rsidR="001B5C9E" w:rsidRDefault="00CC0077" w:rsidP="00F17742">
      <w:pPr>
        <w:rPr>
          <w:rFonts w:asciiTheme="minorHAnsi" w:hAnsiTheme="minorHAnsi"/>
          <w:sz w:val="22"/>
          <w:szCs w:val="22"/>
        </w:rPr>
      </w:pPr>
      <w:r w:rsidRPr="00157046">
        <w:rPr>
          <w:rFonts w:asciiTheme="minorHAnsi" w:hAnsiTheme="minorHAnsi"/>
          <w:sz w:val="22"/>
          <w:szCs w:val="22"/>
        </w:rPr>
        <w:t>We</w:t>
      </w:r>
      <w:r w:rsidR="00D332B7" w:rsidRPr="00157046">
        <w:rPr>
          <w:rFonts w:asciiTheme="minorHAnsi" w:hAnsiTheme="minorHAnsi"/>
          <w:sz w:val="22"/>
          <w:szCs w:val="22"/>
        </w:rPr>
        <w:t xml:space="preserve"> seek</w:t>
      </w:r>
      <w:r w:rsidR="00B83D1A">
        <w:rPr>
          <w:rFonts w:asciiTheme="minorHAnsi" w:hAnsiTheme="minorHAnsi"/>
          <w:sz w:val="22"/>
          <w:szCs w:val="22"/>
        </w:rPr>
        <w:t xml:space="preserve"> up </w:t>
      </w:r>
      <w:r w:rsidR="00B83D1A" w:rsidRPr="00A41CB6">
        <w:rPr>
          <w:rFonts w:asciiTheme="minorHAnsi" w:hAnsiTheme="minorHAnsi"/>
          <w:sz w:val="22"/>
          <w:szCs w:val="22"/>
        </w:rPr>
        <w:t xml:space="preserve">to </w:t>
      </w:r>
      <w:r w:rsidR="00A41CB6" w:rsidRPr="00A41CB6">
        <w:rPr>
          <w:rFonts w:asciiTheme="minorHAnsi" w:hAnsiTheme="minorHAnsi"/>
          <w:sz w:val="22"/>
          <w:szCs w:val="22"/>
        </w:rPr>
        <w:t>4 to 8</w:t>
      </w:r>
      <w:r w:rsidR="00A41CB6">
        <w:rPr>
          <w:rFonts w:asciiTheme="minorHAnsi" w:hAnsiTheme="minorHAnsi"/>
          <w:sz w:val="22"/>
          <w:szCs w:val="22"/>
        </w:rPr>
        <w:t xml:space="preserve"> </w:t>
      </w:r>
      <w:r w:rsidR="00CA6EB3" w:rsidRPr="00157046">
        <w:rPr>
          <w:rFonts w:asciiTheme="minorHAnsi" w:hAnsiTheme="minorHAnsi"/>
          <w:sz w:val="22"/>
          <w:szCs w:val="22"/>
        </w:rPr>
        <w:t xml:space="preserve">new </w:t>
      </w:r>
      <w:r w:rsidRPr="00157046">
        <w:rPr>
          <w:rFonts w:asciiTheme="minorHAnsi" w:hAnsiTheme="minorHAnsi"/>
          <w:sz w:val="22"/>
          <w:szCs w:val="22"/>
        </w:rPr>
        <w:t>primary care practice</w:t>
      </w:r>
      <w:r w:rsidR="00A97BAE" w:rsidRPr="00157046">
        <w:rPr>
          <w:rFonts w:asciiTheme="minorHAnsi" w:hAnsiTheme="minorHAnsi"/>
          <w:sz w:val="22"/>
          <w:szCs w:val="22"/>
        </w:rPr>
        <w:t xml:space="preserve"> </w:t>
      </w:r>
      <w:r w:rsidR="00531CCD" w:rsidRPr="00157046">
        <w:rPr>
          <w:rFonts w:asciiTheme="minorHAnsi" w:hAnsiTheme="minorHAnsi"/>
          <w:sz w:val="22"/>
          <w:szCs w:val="22"/>
        </w:rPr>
        <w:t xml:space="preserve">sites </w:t>
      </w:r>
      <w:r w:rsidR="00A41CB6">
        <w:rPr>
          <w:rFonts w:asciiTheme="minorHAnsi" w:hAnsiTheme="minorHAnsi"/>
          <w:sz w:val="22"/>
          <w:szCs w:val="22"/>
        </w:rPr>
        <w:t>8,000</w:t>
      </w:r>
      <w:r w:rsidR="00F8466E">
        <w:rPr>
          <w:rFonts w:asciiTheme="minorHAnsi" w:hAnsiTheme="minorHAnsi"/>
          <w:sz w:val="22"/>
          <w:szCs w:val="22"/>
        </w:rPr>
        <w:t xml:space="preserve"> </w:t>
      </w:r>
      <w:r w:rsidR="005373B9" w:rsidRPr="00157046">
        <w:rPr>
          <w:rFonts w:asciiTheme="minorHAnsi" w:hAnsiTheme="minorHAnsi"/>
          <w:sz w:val="22"/>
          <w:szCs w:val="22"/>
        </w:rPr>
        <w:t xml:space="preserve">practices </w:t>
      </w:r>
      <w:r w:rsidR="007F5CB8">
        <w:rPr>
          <w:rFonts w:asciiTheme="minorHAnsi" w:hAnsiTheme="minorHAnsi"/>
          <w:sz w:val="22"/>
          <w:szCs w:val="22"/>
        </w:rPr>
        <w:t>serv</w:t>
      </w:r>
      <w:r w:rsidR="00B83D1A">
        <w:rPr>
          <w:rFonts w:asciiTheme="minorHAnsi" w:hAnsiTheme="minorHAnsi"/>
          <w:sz w:val="22"/>
          <w:szCs w:val="22"/>
        </w:rPr>
        <w:t xml:space="preserve">ing children </w:t>
      </w:r>
      <w:r w:rsidR="00EB28CE">
        <w:rPr>
          <w:rFonts w:asciiTheme="minorHAnsi" w:hAnsiTheme="minorHAnsi"/>
          <w:sz w:val="22"/>
          <w:szCs w:val="22"/>
        </w:rPr>
        <w:t>(</w:t>
      </w:r>
      <w:r w:rsidR="00B83D1A">
        <w:rPr>
          <w:rFonts w:asciiTheme="minorHAnsi" w:hAnsiTheme="minorHAnsi"/>
          <w:sz w:val="22"/>
          <w:szCs w:val="22"/>
        </w:rPr>
        <w:t>under 18 years old</w:t>
      </w:r>
      <w:r w:rsidR="005373B9" w:rsidRPr="00157046">
        <w:rPr>
          <w:rFonts w:asciiTheme="minorHAnsi" w:hAnsiTheme="minorHAnsi"/>
          <w:sz w:val="22"/>
          <w:szCs w:val="22"/>
        </w:rPr>
        <w:t>) of</w:t>
      </w:r>
      <w:r w:rsidRPr="00157046">
        <w:rPr>
          <w:rFonts w:asciiTheme="minorHAnsi" w:hAnsiTheme="minorHAnsi"/>
          <w:sz w:val="22"/>
          <w:szCs w:val="22"/>
        </w:rPr>
        <w:t xml:space="preserve"> substantial payer and population diversity</w:t>
      </w:r>
      <w:r w:rsidR="007F5CB8">
        <w:rPr>
          <w:rFonts w:asciiTheme="minorHAnsi" w:hAnsiTheme="minorHAnsi"/>
          <w:sz w:val="22"/>
          <w:szCs w:val="22"/>
        </w:rPr>
        <w:t xml:space="preserve"> that</w:t>
      </w:r>
      <w:r w:rsidR="001F3BEF" w:rsidRPr="00157046">
        <w:rPr>
          <w:rFonts w:asciiTheme="minorHAnsi" w:hAnsiTheme="minorHAnsi"/>
          <w:sz w:val="22"/>
          <w:szCs w:val="22"/>
        </w:rPr>
        <w:t xml:space="preserve"> </w:t>
      </w:r>
      <w:r w:rsidR="00171A5C">
        <w:rPr>
          <w:rFonts w:asciiTheme="minorHAnsi" w:hAnsiTheme="minorHAnsi"/>
          <w:sz w:val="22"/>
          <w:szCs w:val="22"/>
        </w:rPr>
        <w:t xml:space="preserve">are committed </w:t>
      </w:r>
      <w:r w:rsidR="00B83D1A">
        <w:rPr>
          <w:rFonts w:asciiTheme="minorHAnsi" w:hAnsiTheme="minorHAnsi"/>
          <w:sz w:val="22"/>
          <w:szCs w:val="22"/>
        </w:rPr>
        <w:t xml:space="preserve">to </w:t>
      </w:r>
      <w:r w:rsidR="00B83D1A" w:rsidRPr="00157046">
        <w:rPr>
          <w:rFonts w:asciiTheme="minorHAnsi" w:hAnsiTheme="minorHAnsi"/>
          <w:sz w:val="22"/>
          <w:szCs w:val="22"/>
        </w:rPr>
        <w:t>transforming</w:t>
      </w:r>
      <w:r w:rsidRPr="00157046">
        <w:rPr>
          <w:rFonts w:asciiTheme="minorHAnsi" w:hAnsiTheme="minorHAnsi"/>
          <w:sz w:val="22"/>
          <w:szCs w:val="22"/>
        </w:rPr>
        <w:t xml:space="preserve"> their practice</w:t>
      </w:r>
      <w:r w:rsidR="00BB4384" w:rsidRPr="00157046">
        <w:rPr>
          <w:rFonts w:asciiTheme="minorHAnsi" w:hAnsiTheme="minorHAnsi"/>
          <w:sz w:val="22"/>
          <w:szCs w:val="22"/>
        </w:rPr>
        <w:t>s</w:t>
      </w:r>
      <w:r w:rsidRPr="00157046">
        <w:rPr>
          <w:rFonts w:asciiTheme="minorHAnsi" w:hAnsiTheme="minorHAnsi"/>
          <w:sz w:val="22"/>
          <w:szCs w:val="22"/>
        </w:rPr>
        <w:t xml:space="preserve"> to provide high-value patient-centered care. </w:t>
      </w:r>
      <w:r w:rsidR="00186006">
        <w:rPr>
          <w:rFonts w:asciiTheme="minorHAnsi" w:hAnsiTheme="minorHAnsi"/>
          <w:sz w:val="22"/>
          <w:szCs w:val="22"/>
        </w:rPr>
        <w:t xml:space="preserve"> </w:t>
      </w:r>
      <w:r w:rsidR="00294141" w:rsidRPr="00157046">
        <w:rPr>
          <w:rFonts w:asciiTheme="minorHAnsi" w:hAnsiTheme="minorHAnsi"/>
          <w:sz w:val="22"/>
          <w:szCs w:val="22"/>
        </w:rPr>
        <w:t>CTC-RI</w:t>
      </w:r>
      <w:r w:rsidR="00551E10">
        <w:rPr>
          <w:rFonts w:asciiTheme="minorHAnsi" w:hAnsiTheme="minorHAnsi"/>
          <w:sz w:val="22"/>
          <w:szCs w:val="22"/>
        </w:rPr>
        <w:t xml:space="preserve">/PCMH Kids </w:t>
      </w:r>
      <w:r w:rsidR="00551E10" w:rsidRPr="00157046">
        <w:rPr>
          <w:rFonts w:asciiTheme="minorHAnsi" w:hAnsiTheme="minorHAnsi"/>
          <w:sz w:val="22"/>
          <w:szCs w:val="22"/>
        </w:rPr>
        <w:t>is</w:t>
      </w:r>
      <w:r w:rsidRPr="00157046">
        <w:rPr>
          <w:rFonts w:asciiTheme="minorHAnsi" w:hAnsiTheme="minorHAnsi"/>
          <w:sz w:val="22"/>
          <w:szCs w:val="22"/>
        </w:rPr>
        <w:t xml:space="preserve"> looking for practices to be able to demonstrate working </w:t>
      </w:r>
      <w:r w:rsidR="00CE33F9" w:rsidRPr="00157046">
        <w:rPr>
          <w:rFonts w:asciiTheme="minorHAnsi" w:hAnsiTheme="minorHAnsi"/>
          <w:sz w:val="22"/>
          <w:szCs w:val="22"/>
        </w:rPr>
        <w:t xml:space="preserve">collaborative relationships with other healthcare organizations or systems that will be able </w:t>
      </w:r>
      <w:r w:rsidR="0029074D" w:rsidRPr="00157046">
        <w:rPr>
          <w:rFonts w:asciiTheme="minorHAnsi" w:hAnsiTheme="minorHAnsi"/>
          <w:sz w:val="22"/>
          <w:szCs w:val="22"/>
        </w:rPr>
        <w:t>to</w:t>
      </w:r>
      <w:r w:rsidR="0029074D">
        <w:rPr>
          <w:rFonts w:asciiTheme="minorHAnsi" w:hAnsiTheme="minorHAnsi"/>
          <w:sz w:val="22"/>
          <w:szCs w:val="22"/>
        </w:rPr>
        <w:t xml:space="preserve"> </w:t>
      </w:r>
      <w:r w:rsidR="0029074D" w:rsidRPr="00157046">
        <w:rPr>
          <w:rFonts w:asciiTheme="minorHAnsi" w:hAnsiTheme="minorHAnsi"/>
          <w:sz w:val="22"/>
          <w:szCs w:val="22"/>
        </w:rPr>
        <w:t>support</w:t>
      </w:r>
      <w:r w:rsidR="00CE33F9" w:rsidRPr="00157046">
        <w:rPr>
          <w:rFonts w:asciiTheme="minorHAnsi" w:hAnsiTheme="minorHAnsi"/>
          <w:sz w:val="22"/>
          <w:szCs w:val="22"/>
        </w:rPr>
        <w:t xml:space="preserve"> the practice in coordination of care (e.g. hospitals, specialists, and community-based services). </w:t>
      </w:r>
    </w:p>
    <w:p w:rsidR="005A1FB7" w:rsidRDefault="005A1FB7" w:rsidP="00F17742">
      <w:pPr>
        <w:rPr>
          <w:rFonts w:asciiTheme="minorHAnsi" w:hAnsiTheme="minorHAnsi"/>
          <w:sz w:val="22"/>
          <w:szCs w:val="22"/>
          <w:u w:val="single"/>
        </w:rPr>
      </w:pPr>
    </w:p>
    <w:p w:rsidR="005E6880" w:rsidRDefault="005E6880" w:rsidP="005E6880">
      <w:pPr>
        <w:rPr>
          <w:rFonts w:asciiTheme="minorHAnsi" w:hAnsiTheme="minorHAnsi"/>
          <w:sz w:val="22"/>
          <w:szCs w:val="22"/>
        </w:rPr>
      </w:pPr>
      <w:r>
        <w:rPr>
          <w:rFonts w:asciiTheme="minorHAnsi" w:hAnsiTheme="minorHAnsi"/>
          <w:sz w:val="22"/>
          <w:szCs w:val="22"/>
        </w:rPr>
        <w:t>T</w:t>
      </w:r>
      <w:r w:rsidRPr="00157046">
        <w:rPr>
          <w:rFonts w:asciiTheme="minorHAnsi" w:hAnsiTheme="minorHAnsi"/>
          <w:sz w:val="22"/>
          <w:szCs w:val="22"/>
        </w:rPr>
        <w:t>his call is targeting practices with</w:t>
      </w:r>
      <w:r>
        <w:rPr>
          <w:rFonts w:asciiTheme="minorHAnsi" w:hAnsiTheme="minorHAnsi"/>
          <w:sz w:val="22"/>
          <w:szCs w:val="22"/>
        </w:rPr>
        <w:t xml:space="preserve"> electronic medical record systems and </w:t>
      </w:r>
      <w:r w:rsidR="00171A5C">
        <w:rPr>
          <w:rFonts w:asciiTheme="minorHAnsi" w:hAnsiTheme="minorHAnsi"/>
          <w:sz w:val="22"/>
          <w:szCs w:val="22"/>
        </w:rPr>
        <w:t>interested in the</w:t>
      </w:r>
      <w:r w:rsidRPr="00157046">
        <w:rPr>
          <w:rFonts w:asciiTheme="minorHAnsi" w:hAnsiTheme="minorHAnsi"/>
          <w:sz w:val="22"/>
          <w:szCs w:val="22"/>
        </w:rPr>
        <w:t xml:space="preserve"> </w:t>
      </w:r>
      <w:r>
        <w:rPr>
          <w:rFonts w:asciiTheme="minorHAnsi" w:hAnsiTheme="minorHAnsi"/>
          <w:sz w:val="22"/>
          <w:szCs w:val="22"/>
        </w:rPr>
        <w:t>Patient Centered Medical Home (</w:t>
      </w:r>
      <w:r w:rsidRPr="00157046">
        <w:rPr>
          <w:rFonts w:asciiTheme="minorHAnsi" w:hAnsiTheme="minorHAnsi"/>
          <w:sz w:val="22"/>
          <w:szCs w:val="22"/>
        </w:rPr>
        <w:t>PCMH</w:t>
      </w:r>
      <w:r>
        <w:rPr>
          <w:rFonts w:asciiTheme="minorHAnsi" w:hAnsiTheme="minorHAnsi"/>
          <w:sz w:val="22"/>
          <w:szCs w:val="22"/>
        </w:rPr>
        <w:t>)</w:t>
      </w:r>
      <w:r w:rsidR="00171A5C">
        <w:rPr>
          <w:rFonts w:asciiTheme="minorHAnsi" w:hAnsiTheme="minorHAnsi"/>
          <w:sz w:val="22"/>
          <w:szCs w:val="22"/>
        </w:rPr>
        <w:t xml:space="preserve"> model of care.  </w:t>
      </w:r>
    </w:p>
    <w:p w:rsidR="00277097" w:rsidRPr="00157046" w:rsidRDefault="00277097" w:rsidP="005E6880">
      <w:pPr>
        <w:rPr>
          <w:rFonts w:asciiTheme="minorHAnsi" w:hAnsiTheme="minorHAnsi"/>
          <w:sz w:val="22"/>
          <w:szCs w:val="22"/>
        </w:rPr>
      </w:pPr>
    </w:p>
    <w:p w:rsidR="005E6880" w:rsidRPr="005E6880" w:rsidRDefault="005E6880" w:rsidP="00F17742">
      <w:pPr>
        <w:rPr>
          <w:rFonts w:asciiTheme="minorHAnsi" w:hAnsiTheme="minorHAnsi"/>
          <w:sz w:val="22"/>
          <w:szCs w:val="22"/>
          <w:u w:val="single"/>
        </w:rPr>
      </w:pPr>
    </w:p>
    <w:p w:rsidR="005A1FB7" w:rsidRDefault="005E6880" w:rsidP="00F17742">
      <w:pPr>
        <w:rPr>
          <w:rFonts w:asciiTheme="minorHAnsi" w:hAnsiTheme="minorHAnsi"/>
          <w:sz w:val="22"/>
          <w:szCs w:val="22"/>
        </w:rPr>
      </w:pPr>
      <w:r>
        <w:rPr>
          <w:rFonts w:asciiTheme="minorHAnsi" w:hAnsiTheme="minorHAnsi"/>
          <w:sz w:val="22"/>
          <w:szCs w:val="22"/>
        </w:rPr>
        <w:t xml:space="preserve">Primary care practices that have various </w:t>
      </w:r>
      <w:r w:rsidR="006D1DC5">
        <w:rPr>
          <w:rFonts w:asciiTheme="minorHAnsi" w:hAnsiTheme="minorHAnsi"/>
          <w:sz w:val="22"/>
          <w:szCs w:val="22"/>
        </w:rPr>
        <w:t>practice structures</w:t>
      </w:r>
      <w:r>
        <w:rPr>
          <w:rFonts w:asciiTheme="minorHAnsi" w:hAnsiTheme="minorHAnsi"/>
          <w:sz w:val="22"/>
          <w:szCs w:val="22"/>
        </w:rPr>
        <w:t>/</w:t>
      </w:r>
      <w:r w:rsidR="006D1DC5">
        <w:rPr>
          <w:rFonts w:asciiTheme="minorHAnsi" w:hAnsiTheme="minorHAnsi"/>
          <w:sz w:val="22"/>
          <w:szCs w:val="22"/>
        </w:rPr>
        <w:t>affiliations a</w:t>
      </w:r>
      <w:r w:rsidR="00FC3F2C">
        <w:rPr>
          <w:rFonts w:asciiTheme="minorHAnsi" w:hAnsiTheme="minorHAnsi"/>
          <w:sz w:val="22"/>
          <w:szCs w:val="22"/>
        </w:rPr>
        <w:t xml:space="preserve">nd levels of practice </w:t>
      </w:r>
      <w:r w:rsidR="00E913F3">
        <w:rPr>
          <w:rFonts w:asciiTheme="minorHAnsi" w:hAnsiTheme="minorHAnsi"/>
          <w:sz w:val="22"/>
          <w:szCs w:val="22"/>
        </w:rPr>
        <w:t>transformation may</w:t>
      </w:r>
      <w:r w:rsidR="006D1DC5">
        <w:rPr>
          <w:rFonts w:asciiTheme="minorHAnsi" w:hAnsiTheme="minorHAnsi"/>
          <w:sz w:val="22"/>
          <w:szCs w:val="22"/>
        </w:rPr>
        <w:t xml:space="preserve"> apply. Contracting and financial support for practice transformation may vary depending on existing contracts</w:t>
      </w:r>
      <w:r w:rsidR="00465944">
        <w:rPr>
          <w:rFonts w:asciiTheme="minorHAnsi" w:hAnsiTheme="minorHAnsi"/>
          <w:sz w:val="22"/>
          <w:szCs w:val="22"/>
        </w:rPr>
        <w:t>, affiliations and</w:t>
      </w:r>
      <w:r w:rsidR="006D1DC5">
        <w:rPr>
          <w:rFonts w:asciiTheme="minorHAnsi" w:hAnsiTheme="minorHAnsi"/>
          <w:sz w:val="22"/>
          <w:szCs w:val="22"/>
        </w:rPr>
        <w:t xml:space="preserve"> financial arrangements. </w:t>
      </w:r>
      <w:r w:rsidR="000F16F9">
        <w:rPr>
          <w:rFonts w:asciiTheme="minorHAnsi" w:hAnsiTheme="minorHAnsi"/>
          <w:sz w:val="22"/>
          <w:szCs w:val="22"/>
        </w:rPr>
        <w:t xml:space="preserve"> </w:t>
      </w:r>
      <w:r w:rsidR="00465944">
        <w:rPr>
          <w:rFonts w:asciiTheme="minorHAnsi" w:hAnsiTheme="minorHAnsi"/>
          <w:sz w:val="22"/>
          <w:szCs w:val="22"/>
        </w:rPr>
        <w:t>If your practice is already participating in a health plan funded PCMH initiative</w:t>
      </w:r>
      <w:r w:rsidR="00A41CB6">
        <w:rPr>
          <w:rFonts w:asciiTheme="minorHAnsi" w:hAnsiTheme="minorHAnsi"/>
          <w:sz w:val="22"/>
          <w:szCs w:val="22"/>
        </w:rPr>
        <w:t xml:space="preserve"> or ACO agreement </w:t>
      </w:r>
      <w:r w:rsidR="00465944">
        <w:rPr>
          <w:rFonts w:asciiTheme="minorHAnsi" w:hAnsiTheme="minorHAnsi"/>
          <w:sz w:val="22"/>
          <w:szCs w:val="22"/>
        </w:rPr>
        <w:t xml:space="preserve">the health plan may determine that PCMH Kids participation is duplicative or redundant and may choose to adjust payments to the practice accordingly. </w:t>
      </w:r>
    </w:p>
    <w:p w:rsidR="00A76445" w:rsidRDefault="00A76445" w:rsidP="00F17742">
      <w:pPr>
        <w:rPr>
          <w:rFonts w:asciiTheme="minorHAnsi" w:hAnsiTheme="minorHAnsi"/>
          <w:sz w:val="22"/>
          <w:szCs w:val="22"/>
        </w:rPr>
      </w:pPr>
    </w:p>
    <w:p w:rsidR="006D1DC5" w:rsidRDefault="00465944" w:rsidP="00B81A00">
      <w:pPr>
        <w:rPr>
          <w:rFonts w:asciiTheme="minorHAnsi" w:hAnsiTheme="minorHAnsi"/>
          <w:b/>
          <w:sz w:val="22"/>
          <w:szCs w:val="22"/>
          <w:u w:val="single"/>
        </w:rPr>
      </w:pPr>
      <w:r>
        <w:rPr>
          <w:rFonts w:asciiTheme="minorHAnsi" w:hAnsiTheme="minorHAnsi"/>
          <w:b/>
          <w:sz w:val="22"/>
          <w:szCs w:val="22"/>
          <w:u w:val="single"/>
        </w:rPr>
        <w:t xml:space="preserve">CTC-RI </w:t>
      </w:r>
      <w:hyperlink r:id="rId10" w:history="1">
        <w:r w:rsidR="000D78FD" w:rsidRPr="00E24DB1">
          <w:rPr>
            <w:rStyle w:val="Hyperlink"/>
            <w:rFonts w:asciiTheme="minorHAnsi" w:hAnsiTheme="minorHAnsi"/>
            <w:b/>
            <w:sz w:val="22"/>
            <w:szCs w:val="22"/>
          </w:rPr>
          <w:t>Common</w:t>
        </w:r>
        <w:r w:rsidR="005365BF" w:rsidRPr="00E24DB1">
          <w:rPr>
            <w:rStyle w:val="Hyperlink"/>
            <w:rFonts w:asciiTheme="minorHAnsi" w:hAnsiTheme="minorHAnsi"/>
            <w:b/>
            <w:sz w:val="22"/>
            <w:szCs w:val="22"/>
          </w:rPr>
          <w:t xml:space="preserve"> Contract</w:t>
        </w:r>
      </w:hyperlink>
      <w:r w:rsidR="000D78FD">
        <w:rPr>
          <w:rFonts w:asciiTheme="minorHAnsi" w:hAnsiTheme="minorHAnsi"/>
          <w:b/>
          <w:sz w:val="22"/>
          <w:szCs w:val="22"/>
          <w:u w:val="single"/>
        </w:rPr>
        <w:t xml:space="preserve"> Framework</w:t>
      </w:r>
      <w:r w:rsidR="006D1DC5">
        <w:rPr>
          <w:rFonts w:asciiTheme="minorHAnsi" w:hAnsiTheme="minorHAnsi"/>
          <w:b/>
          <w:sz w:val="22"/>
          <w:szCs w:val="22"/>
          <w:u w:val="single"/>
        </w:rPr>
        <w:t xml:space="preserve"> and</w:t>
      </w:r>
      <w:r w:rsidR="00FA09A5">
        <w:rPr>
          <w:rFonts w:asciiTheme="minorHAnsi" w:hAnsiTheme="minorHAnsi"/>
          <w:b/>
          <w:sz w:val="22"/>
          <w:szCs w:val="22"/>
          <w:u w:val="single"/>
        </w:rPr>
        <w:t xml:space="preserve"> Service Delivery Expectations</w:t>
      </w:r>
    </w:p>
    <w:p w:rsidR="007C3EC9" w:rsidRDefault="005365BF" w:rsidP="000F16F9">
      <w:pPr>
        <w:tabs>
          <w:tab w:val="left" w:pos="0"/>
        </w:tabs>
        <w:rPr>
          <w:rFonts w:asciiTheme="minorHAnsi" w:hAnsiTheme="minorHAnsi"/>
          <w:sz w:val="22"/>
          <w:szCs w:val="22"/>
        </w:rPr>
      </w:pPr>
      <w:r>
        <w:rPr>
          <w:rFonts w:asciiTheme="minorHAnsi" w:hAnsiTheme="minorHAnsi"/>
          <w:sz w:val="22"/>
          <w:szCs w:val="22"/>
        </w:rPr>
        <w:t>When a practice is selected to be part of the PCMH Kids initiative,  h</w:t>
      </w:r>
      <w:r w:rsidR="000D78FD">
        <w:rPr>
          <w:rFonts w:asciiTheme="minorHAnsi" w:hAnsiTheme="minorHAnsi"/>
          <w:sz w:val="22"/>
          <w:szCs w:val="22"/>
        </w:rPr>
        <w:t>ealth plans</w:t>
      </w:r>
      <w:r>
        <w:rPr>
          <w:rFonts w:asciiTheme="minorHAnsi" w:hAnsiTheme="minorHAnsi"/>
          <w:sz w:val="22"/>
          <w:szCs w:val="22"/>
        </w:rPr>
        <w:t xml:space="preserve"> </w:t>
      </w:r>
      <w:r w:rsidR="000D78FD">
        <w:rPr>
          <w:rFonts w:asciiTheme="minorHAnsi" w:hAnsiTheme="minorHAnsi"/>
          <w:sz w:val="22"/>
          <w:szCs w:val="22"/>
        </w:rPr>
        <w:t xml:space="preserve"> execute addendums to existing contracts or execute separate contracts that incorporate common terms and expectations </w:t>
      </w:r>
      <w:r w:rsidR="000D78FD" w:rsidRPr="00157046">
        <w:rPr>
          <w:rFonts w:asciiTheme="minorHAnsi" w:hAnsiTheme="minorHAnsi"/>
          <w:sz w:val="22"/>
          <w:szCs w:val="22"/>
        </w:rPr>
        <w:t>built</w:t>
      </w:r>
      <w:r w:rsidR="006D1DC5" w:rsidRPr="00157046">
        <w:rPr>
          <w:rFonts w:asciiTheme="minorHAnsi" w:hAnsiTheme="minorHAnsi"/>
          <w:sz w:val="22"/>
          <w:szCs w:val="22"/>
        </w:rPr>
        <w:t xml:space="preserve"> around primary care practices p</w:t>
      </w:r>
      <w:r w:rsidR="006D1DC5">
        <w:rPr>
          <w:rFonts w:asciiTheme="minorHAnsi" w:hAnsiTheme="minorHAnsi"/>
          <w:sz w:val="22"/>
          <w:szCs w:val="22"/>
        </w:rPr>
        <w:t xml:space="preserve">rogressively implementing </w:t>
      </w:r>
      <w:hyperlink r:id="rId11" w:history="1">
        <w:r w:rsidR="006D1DC5" w:rsidRPr="00511AEF">
          <w:rPr>
            <w:rStyle w:val="Hyperlink"/>
            <w:rFonts w:asciiTheme="minorHAnsi" w:hAnsiTheme="minorHAnsi"/>
            <w:sz w:val="22"/>
            <w:szCs w:val="22"/>
          </w:rPr>
          <w:t>Service Delivery Requirements</w:t>
        </w:r>
      </w:hyperlink>
      <w:r>
        <w:rPr>
          <w:rFonts w:asciiTheme="minorHAnsi" w:hAnsiTheme="minorHAnsi"/>
          <w:sz w:val="22"/>
          <w:szCs w:val="22"/>
        </w:rPr>
        <w:t xml:space="preserve">  that address: </w:t>
      </w:r>
      <w:r w:rsidR="006D1DC5" w:rsidRPr="00157046">
        <w:rPr>
          <w:rFonts w:asciiTheme="minorHAnsi" w:hAnsiTheme="minorHAnsi"/>
          <w:sz w:val="22"/>
          <w:szCs w:val="22"/>
        </w:rPr>
        <w:t xml:space="preserve"> care management</w:t>
      </w:r>
      <w:r w:rsidR="006D1DC5">
        <w:rPr>
          <w:rFonts w:asciiTheme="minorHAnsi" w:hAnsiTheme="minorHAnsi"/>
          <w:sz w:val="22"/>
          <w:szCs w:val="22"/>
        </w:rPr>
        <w:t>/coordination</w:t>
      </w:r>
      <w:r w:rsidR="006D1DC5" w:rsidRPr="00157046">
        <w:rPr>
          <w:rFonts w:asciiTheme="minorHAnsi" w:hAnsiTheme="minorHAnsi"/>
          <w:sz w:val="22"/>
          <w:szCs w:val="22"/>
        </w:rPr>
        <w:t xml:space="preserve">, planned care for population health, access and continuity, patient and family caregiver engagement, comprehensive medical home coordination, and quality reporting and improvement. </w:t>
      </w:r>
      <w:r w:rsidR="006D1DC5">
        <w:rPr>
          <w:rFonts w:asciiTheme="minorHAnsi" w:hAnsiTheme="minorHAnsi"/>
          <w:sz w:val="22"/>
          <w:szCs w:val="22"/>
        </w:rPr>
        <w:t xml:space="preserve"> </w:t>
      </w:r>
      <w:r w:rsidR="006D1DC5" w:rsidRPr="00157046">
        <w:rPr>
          <w:rFonts w:asciiTheme="minorHAnsi" w:hAnsiTheme="minorHAnsi"/>
          <w:sz w:val="22"/>
          <w:szCs w:val="22"/>
        </w:rPr>
        <w:t xml:space="preserve">Practices are additionally expected to develop and utilize a budget that uses </w:t>
      </w:r>
      <w:r w:rsidR="002669BA">
        <w:rPr>
          <w:rFonts w:asciiTheme="minorHAnsi" w:hAnsiTheme="minorHAnsi"/>
          <w:sz w:val="22"/>
          <w:szCs w:val="22"/>
        </w:rPr>
        <w:t xml:space="preserve">PCMH Kids infrastructure per member per month </w:t>
      </w:r>
      <w:r w:rsidR="006D1DC5" w:rsidRPr="00157046">
        <w:rPr>
          <w:rFonts w:asciiTheme="minorHAnsi" w:hAnsiTheme="minorHAnsi"/>
          <w:sz w:val="22"/>
          <w:szCs w:val="22"/>
        </w:rPr>
        <w:t>payments to support the care delivery model.</w:t>
      </w:r>
      <w:r w:rsidR="00465944">
        <w:rPr>
          <w:rFonts w:asciiTheme="minorHAnsi" w:hAnsiTheme="minorHAnsi"/>
          <w:sz w:val="22"/>
          <w:szCs w:val="22"/>
        </w:rPr>
        <w:t xml:space="preserve"> </w:t>
      </w:r>
      <w:r w:rsidR="00BE4FB3">
        <w:rPr>
          <w:rFonts w:asciiTheme="minorHAnsi" w:hAnsiTheme="minorHAnsi"/>
          <w:sz w:val="22"/>
          <w:szCs w:val="22"/>
        </w:rPr>
        <w:t xml:space="preserve"> </w:t>
      </w:r>
    </w:p>
    <w:p w:rsidR="007C3EC9" w:rsidRDefault="007C3EC9" w:rsidP="000F16F9">
      <w:pPr>
        <w:tabs>
          <w:tab w:val="left" w:pos="0"/>
          <w:tab w:val="left" w:pos="720"/>
        </w:tabs>
        <w:rPr>
          <w:rFonts w:asciiTheme="minorHAnsi" w:hAnsiTheme="minorHAnsi"/>
          <w:sz w:val="22"/>
          <w:szCs w:val="22"/>
        </w:rPr>
      </w:pPr>
    </w:p>
    <w:p w:rsidR="006424C2" w:rsidRDefault="00465944" w:rsidP="000F16F9">
      <w:pPr>
        <w:tabs>
          <w:tab w:val="left" w:pos="0"/>
          <w:tab w:val="left" w:pos="720"/>
        </w:tabs>
        <w:rPr>
          <w:rFonts w:asciiTheme="minorHAnsi" w:hAnsiTheme="minorHAnsi"/>
          <w:sz w:val="22"/>
          <w:szCs w:val="22"/>
        </w:rPr>
      </w:pPr>
      <w:r w:rsidRPr="00157046">
        <w:rPr>
          <w:rFonts w:asciiTheme="minorHAnsi" w:hAnsiTheme="minorHAnsi"/>
          <w:sz w:val="22"/>
          <w:szCs w:val="22"/>
        </w:rPr>
        <w:t>Selected practices will be required to engage</w:t>
      </w:r>
      <w:r w:rsidR="000D78FD">
        <w:rPr>
          <w:rFonts w:asciiTheme="minorHAnsi" w:hAnsiTheme="minorHAnsi"/>
          <w:sz w:val="22"/>
          <w:szCs w:val="22"/>
        </w:rPr>
        <w:t xml:space="preserve"> in health plan participation agreements (i.e. separate addendums to existing contracts or separate contracts that incorporate common expectations) with</w:t>
      </w:r>
      <w:r w:rsidRPr="00157046">
        <w:rPr>
          <w:rFonts w:asciiTheme="minorHAnsi" w:hAnsiTheme="minorHAnsi"/>
          <w:sz w:val="22"/>
          <w:szCs w:val="22"/>
        </w:rPr>
        <w:t xml:space="preserve"> all payers in Rhode Island: Neighborhood Health Plan, Blue Cross Blue Shield, UnitedHealth</w:t>
      </w:r>
      <w:r w:rsidR="004F0565">
        <w:rPr>
          <w:rFonts w:asciiTheme="minorHAnsi" w:hAnsiTheme="minorHAnsi"/>
          <w:sz w:val="22"/>
          <w:szCs w:val="22"/>
        </w:rPr>
        <w:t>c</w:t>
      </w:r>
      <w:r w:rsidRPr="00157046">
        <w:rPr>
          <w:rFonts w:asciiTheme="minorHAnsi" w:hAnsiTheme="minorHAnsi"/>
          <w:sz w:val="22"/>
          <w:szCs w:val="22"/>
        </w:rPr>
        <w:t>are</w:t>
      </w:r>
      <w:r>
        <w:rPr>
          <w:rFonts w:asciiTheme="minorHAnsi" w:hAnsiTheme="minorHAnsi"/>
          <w:sz w:val="22"/>
          <w:szCs w:val="22"/>
        </w:rPr>
        <w:t xml:space="preserve">, and Tufts Health Plan with </w:t>
      </w:r>
      <w:r w:rsidRPr="00157046">
        <w:rPr>
          <w:rFonts w:asciiTheme="minorHAnsi" w:hAnsiTheme="minorHAnsi"/>
          <w:sz w:val="22"/>
          <w:szCs w:val="22"/>
        </w:rPr>
        <w:t>an</w:t>
      </w:r>
      <w:r w:rsidR="006D1DC5" w:rsidRPr="00157046">
        <w:rPr>
          <w:rFonts w:asciiTheme="minorHAnsi" w:hAnsiTheme="minorHAnsi"/>
          <w:sz w:val="22"/>
          <w:szCs w:val="22"/>
        </w:rPr>
        <w:t xml:space="preserve"> effective date</w:t>
      </w:r>
      <w:r w:rsidR="005365BF">
        <w:rPr>
          <w:rFonts w:asciiTheme="minorHAnsi" w:hAnsiTheme="minorHAnsi"/>
          <w:sz w:val="22"/>
          <w:szCs w:val="22"/>
        </w:rPr>
        <w:t xml:space="preserve"> of January 1, 2019</w:t>
      </w:r>
      <w:r w:rsidR="00EB28CE">
        <w:rPr>
          <w:rFonts w:asciiTheme="minorHAnsi" w:hAnsiTheme="minorHAnsi"/>
          <w:sz w:val="22"/>
          <w:szCs w:val="22"/>
        </w:rPr>
        <w:t>.</w:t>
      </w:r>
      <w:r w:rsidR="005365BF">
        <w:rPr>
          <w:rFonts w:asciiTheme="minorHAnsi" w:hAnsiTheme="minorHAnsi"/>
          <w:sz w:val="22"/>
          <w:szCs w:val="22"/>
        </w:rPr>
        <w:t xml:space="preserve"> ‘</w:t>
      </w:r>
      <w:r w:rsidR="006817DC">
        <w:rPr>
          <w:rFonts w:asciiTheme="minorHAnsi" w:hAnsiTheme="minorHAnsi"/>
          <w:sz w:val="22"/>
          <w:szCs w:val="22"/>
        </w:rPr>
        <w:t>Per m</w:t>
      </w:r>
      <w:r w:rsidR="0021577C">
        <w:rPr>
          <w:rFonts w:asciiTheme="minorHAnsi" w:hAnsiTheme="minorHAnsi"/>
          <w:sz w:val="22"/>
          <w:szCs w:val="22"/>
        </w:rPr>
        <w:t xml:space="preserve">ember </w:t>
      </w:r>
      <w:r w:rsidR="006817DC">
        <w:rPr>
          <w:rFonts w:asciiTheme="minorHAnsi" w:hAnsiTheme="minorHAnsi"/>
          <w:sz w:val="22"/>
          <w:szCs w:val="22"/>
        </w:rPr>
        <w:t>per m</w:t>
      </w:r>
      <w:r w:rsidR="0021577C">
        <w:rPr>
          <w:rFonts w:asciiTheme="minorHAnsi" w:hAnsiTheme="minorHAnsi"/>
          <w:sz w:val="22"/>
          <w:szCs w:val="22"/>
        </w:rPr>
        <w:t>onth</w:t>
      </w:r>
      <w:r w:rsidR="00FD0E3A">
        <w:rPr>
          <w:rFonts w:asciiTheme="minorHAnsi" w:hAnsiTheme="minorHAnsi"/>
          <w:sz w:val="22"/>
          <w:szCs w:val="22"/>
        </w:rPr>
        <w:t>’</w:t>
      </w:r>
      <w:r w:rsidR="0021577C">
        <w:rPr>
          <w:rFonts w:asciiTheme="minorHAnsi" w:hAnsiTheme="minorHAnsi"/>
          <w:sz w:val="22"/>
          <w:szCs w:val="22"/>
        </w:rPr>
        <w:t xml:space="preserve"> (</w:t>
      </w:r>
      <w:r w:rsidR="001215ED">
        <w:rPr>
          <w:rFonts w:asciiTheme="minorHAnsi" w:hAnsiTheme="minorHAnsi"/>
          <w:sz w:val="22"/>
          <w:szCs w:val="22"/>
        </w:rPr>
        <w:t>PMPM</w:t>
      </w:r>
      <w:r w:rsidR="0021577C">
        <w:rPr>
          <w:rFonts w:asciiTheme="minorHAnsi" w:hAnsiTheme="minorHAnsi"/>
          <w:sz w:val="22"/>
          <w:szCs w:val="22"/>
        </w:rPr>
        <w:t>)</w:t>
      </w:r>
      <w:r w:rsidR="001215ED">
        <w:rPr>
          <w:rFonts w:asciiTheme="minorHAnsi" w:hAnsiTheme="minorHAnsi"/>
          <w:sz w:val="22"/>
          <w:szCs w:val="22"/>
        </w:rPr>
        <w:t xml:space="preserve"> </w:t>
      </w:r>
      <w:r w:rsidR="004D53AB">
        <w:rPr>
          <w:rFonts w:asciiTheme="minorHAnsi" w:hAnsiTheme="minorHAnsi"/>
          <w:sz w:val="22"/>
          <w:szCs w:val="22"/>
        </w:rPr>
        <w:t>payments will</w:t>
      </w:r>
      <w:r w:rsidR="001215ED">
        <w:rPr>
          <w:rFonts w:asciiTheme="minorHAnsi" w:hAnsiTheme="minorHAnsi"/>
          <w:sz w:val="22"/>
          <w:szCs w:val="22"/>
        </w:rPr>
        <w:t xml:space="preserve"> be made according to </w:t>
      </w:r>
      <w:hyperlink r:id="rId12" w:history="1">
        <w:r w:rsidR="005365BF" w:rsidRPr="00511AEF">
          <w:rPr>
            <w:rStyle w:val="Hyperlink"/>
            <w:rFonts w:asciiTheme="minorHAnsi" w:hAnsiTheme="minorHAnsi"/>
            <w:sz w:val="22"/>
            <w:szCs w:val="22"/>
          </w:rPr>
          <w:t>rate sheet</w:t>
        </w:r>
      </w:hyperlink>
      <w:r w:rsidR="005365BF" w:rsidRPr="00511AEF">
        <w:rPr>
          <w:rFonts w:asciiTheme="minorHAnsi" w:hAnsiTheme="minorHAnsi"/>
          <w:sz w:val="22"/>
          <w:szCs w:val="22"/>
        </w:rPr>
        <w:t>.</w:t>
      </w:r>
      <w:r w:rsidR="005365BF">
        <w:rPr>
          <w:rFonts w:asciiTheme="minorHAnsi" w:hAnsiTheme="minorHAnsi"/>
          <w:sz w:val="22"/>
          <w:szCs w:val="22"/>
          <w:highlight w:val="yellow"/>
        </w:rPr>
        <w:t xml:space="preserve"> </w:t>
      </w:r>
    </w:p>
    <w:p w:rsidR="006424C2" w:rsidRPr="005A1FB7" w:rsidRDefault="006424C2" w:rsidP="000F16F9">
      <w:pPr>
        <w:tabs>
          <w:tab w:val="left" w:pos="0"/>
          <w:tab w:val="left" w:pos="720"/>
        </w:tabs>
        <w:rPr>
          <w:rFonts w:asciiTheme="minorHAnsi" w:hAnsiTheme="minorHAnsi"/>
          <w:sz w:val="22"/>
          <w:szCs w:val="22"/>
        </w:rPr>
      </w:pPr>
      <w:r w:rsidRPr="00157046">
        <w:rPr>
          <w:rFonts w:asciiTheme="minorHAnsi" w:hAnsiTheme="minorHAnsi"/>
          <w:sz w:val="22"/>
          <w:szCs w:val="22"/>
        </w:rPr>
        <w:t>Throughout the course of the contrac</w:t>
      </w:r>
      <w:r>
        <w:rPr>
          <w:rFonts w:asciiTheme="minorHAnsi" w:hAnsiTheme="minorHAnsi"/>
          <w:sz w:val="22"/>
          <w:szCs w:val="22"/>
        </w:rPr>
        <w:t xml:space="preserve">t, all practices will be supported </w:t>
      </w:r>
      <w:r w:rsidR="0050722A">
        <w:rPr>
          <w:rFonts w:asciiTheme="minorHAnsi" w:hAnsiTheme="minorHAnsi"/>
          <w:sz w:val="22"/>
          <w:szCs w:val="22"/>
        </w:rPr>
        <w:t>by</w:t>
      </w:r>
      <w:r w:rsidRPr="00157046">
        <w:rPr>
          <w:rFonts w:asciiTheme="minorHAnsi" w:hAnsiTheme="minorHAnsi"/>
          <w:sz w:val="22"/>
          <w:szCs w:val="22"/>
        </w:rPr>
        <w:t xml:space="preserve"> practice transformation learning network</w:t>
      </w:r>
      <w:r w:rsidR="004D53AB">
        <w:rPr>
          <w:rFonts w:asciiTheme="minorHAnsi" w:hAnsiTheme="minorHAnsi"/>
          <w:sz w:val="22"/>
          <w:szCs w:val="22"/>
        </w:rPr>
        <w:t xml:space="preserve"> opportunities </w:t>
      </w:r>
      <w:r w:rsidR="004D53AB" w:rsidRPr="00157046">
        <w:rPr>
          <w:rFonts w:asciiTheme="minorHAnsi" w:hAnsiTheme="minorHAnsi"/>
          <w:sz w:val="22"/>
          <w:szCs w:val="22"/>
        </w:rPr>
        <w:t>that</w:t>
      </w:r>
      <w:r w:rsidRPr="00157046">
        <w:rPr>
          <w:rFonts w:asciiTheme="minorHAnsi" w:hAnsiTheme="minorHAnsi"/>
          <w:sz w:val="22"/>
          <w:szCs w:val="22"/>
        </w:rPr>
        <w:t xml:space="preserve"> will include</w:t>
      </w:r>
      <w:r>
        <w:rPr>
          <w:rFonts w:asciiTheme="minorHAnsi" w:hAnsiTheme="minorHAnsi"/>
          <w:sz w:val="22"/>
          <w:szCs w:val="22"/>
        </w:rPr>
        <w:t>:</w:t>
      </w:r>
      <w:r w:rsidRPr="00157046">
        <w:rPr>
          <w:rFonts w:asciiTheme="minorHAnsi" w:hAnsiTheme="minorHAnsi"/>
          <w:sz w:val="22"/>
          <w:szCs w:val="22"/>
        </w:rPr>
        <w:t xml:space="preserve"> on-site practice facilitation support and coaching, </w:t>
      </w:r>
      <w:r>
        <w:rPr>
          <w:rFonts w:asciiTheme="minorHAnsi" w:hAnsiTheme="minorHAnsi"/>
          <w:sz w:val="22"/>
          <w:szCs w:val="22"/>
        </w:rPr>
        <w:t xml:space="preserve">and </w:t>
      </w:r>
      <w:r w:rsidRPr="00157046">
        <w:rPr>
          <w:rFonts w:asciiTheme="minorHAnsi" w:hAnsiTheme="minorHAnsi"/>
          <w:sz w:val="22"/>
          <w:szCs w:val="22"/>
        </w:rPr>
        <w:t>collaborative</w:t>
      </w:r>
      <w:r>
        <w:rPr>
          <w:rFonts w:asciiTheme="minorHAnsi" w:hAnsiTheme="minorHAnsi"/>
          <w:sz w:val="22"/>
          <w:szCs w:val="22"/>
        </w:rPr>
        <w:t xml:space="preserve"> learning experiences including</w:t>
      </w:r>
      <w:r w:rsidRPr="00157046">
        <w:rPr>
          <w:rFonts w:asciiTheme="minorHAnsi" w:hAnsiTheme="minorHAnsi"/>
          <w:sz w:val="22"/>
          <w:szCs w:val="22"/>
        </w:rPr>
        <w:t xml:space="preserve"> those offered through “best practice sharing” at committee meetings.</w:t>
      </w:r>
      <w:r w:rsidR="004D53AB">
        <w:rPr>
          <w:rFonts w:asciiTheme="minorHAnsi" w:hAnsiTheme="minorHAnsi"/>
          <w:sz w:val="22"/>
          <w:szCs w:val="22"/>
        </w:rPr>
        <w:t xml:space="preserve">  Practice transformation support is intended to assist practices with transforming into patient centered medical homes and being prepared to enter into system of care arrangements. </w:t>
      </w:r>
    </w:p>
    <w:p w:rsidR="00B351C7" w:rsidRDefault="00B351C7" w:rsidP="00F17742">
      <w:pPr>
        <w:rPr>
          <w:rFonts w:asciiTheme="minorHAnsi" w:hAnsiTheme="minorHAnsi"/>
          <w:b/>
          <w:sz w:val="22"/>
          <w:szCs w:val="22"/>
          <w:u w:val="single"/>
        </w:rPr>
      </w:pPr>
    </w:p>
    <w:p w:rsidR="005A1FB7" w:rsidRPr="00AC723A" w:rsidRDefault="00465944" w:rsidP="00F17742">
      <w:pPr>
        <w:rPr>
          <w:rFonts w:asciiTheme="minorHAnsi" w:hAnsiTheme="minorHAnsi"/>
          <w:b/>
          <w:sz w:val="22"/>
          <w:szCs w:val="22"/>
          <w:u w:val="single"/>
        </w:rPr>
      </w:pPr>
      <w:r>
        <w:rPr>
          <w:rFonts w:asciiTheme="minorHAnsi" w:hAnsiTheme="minorHAnsi"/>
          <w:b/>
          <w:sz w:val="22"/>
          <w:szCs w:val="22"/>
          <w:u w:val="single"/>
        </w:rPr>
        <w:t xml:space="preserve">Primary Care Eligibility and Contracting Options: </w:t>
      </w:r>
    </w:p>
    <w:p w:rsidR="005A1FB7" w:rsidRPr="005A1FB7" w:rsidRDefault="005A1FB7" w:rsidP="003B5BCB">
      <w:pPr>
        <w:pStyle w:val="ListParagraph"/>
        <w:numPr>
          <w:ilvl w:val="0"/>
          <w:numId w:val="37"/>
        </w:numPr>
        <w:ind w:left="450" w:hanging="450"/>
        <w:rPr>
          <w:rFonts w:asciiTheme="minorHAnsi" w:hAnsiTheme="minorHAnsi"/>
          <w:sz w:val="22"/>
          <w:szCs w:val="22"/>
        </w:rPr>
      </w:pPr>
      <w:r>
        <w:rPr>
          <w:rFonts w:asciiTheme="minorHAnsi" w:hAnsiTheme="minorHAnsi"/>
          <w:b/>
          <w:sz w:val="22"/>
          <w:szCs w:val="22"/>
          <w:u w:val="single"/>
        </w:rPr>
        <w:t>Prim</w:t>
      </w:r>
      <w:r w:rsidR="00B81A00">
        <w:rPr>
          <w:rFonts w:asciiTheme="minorHAnsi" w:hAnsiTheme="minorHAnsi"/>
          <w:b/>
          <w:sz w:val="22"/>
          <w:szCs w:val="22"/>
          <w:u w:val="single"/>
        </w:rPr>
        <w:t xml:space="preserve">ary Care Practices that </w:t>
      </w:r>
      <w:r>
        <w:rPr>
          <w:rFonts w:asciiTheme="minorHAnsi" w:hAnsiTheme="minorHAnsi"/>
          <w:b/>
          <w:sz w:val="22"/>
          <w:szCs w:val="22"/>
          <w:u w:val="single"/>
        </w:rPr>
        <w:t>are not affiliate</w:t>
      </w:r>
      <w:r w:rsidR="000D78FD">
        <w:rPr>
          <w:rFonts w:asciiTheme="minorHAnsi" w:hAnsiTheme="minorHAnsi"/>
          <w:b/>
          <w:sz w:val="22"/>
          <w:szCs w:val="22"/>
          <w:u w:val="single"/>
        </w:rPr>
        <w:t xml:space="preserve">d with </w:t>
      </w:r>
      <w:r w:rsidR="008F6D2E">
        <w:rPr>
          <w:rFonts w:asciiTheme="minorHAnsi" w:hAnsiTheme="minorHAnsi"/>
          <w:b/>
          <w:sz w:val="22"/>
          <w:szCs w:val="22"/>
          <w:u w:val="single"/>
        </w:rPr>
        <w:t>a System of Care: C</w:t>
      </w:r>
      <w:r w:rsidR="000D78FD">
        <w:rPr>
          <w:rFonts w:asciiTheme="minorHAnsi" w:hAnsiTheme="minorHAnsi"/>
          <w:b/>
          <w:sz w:val="22"/>
          <w:szCs w:val="22"/>
          <w:u w:val="single"/>
        </w:rPr>
        <w:t>ommercial</w:t>
      </w:r>
      <w:r w:rsidR="008F6D2E">
        <w:rPr>
          <w:rFonts w:asciiTheme="minorHAnsi" w:hAnsiTheme="minorHAnsi"/>
          <w:b/>
          <w:sz w:val="22"/>
          <w:szCs w:val="22"/>
          <w:u w:val="single"/>
        </w:rPr>
        <w:t xml:space="preserve"> Accountable Care Organization(</w:t>
      </w:r>
      <w:r w:rsidR="00CA1E03">
        <w:rPr>
          <w:rFonts w:asciiTheme="minorHAnsi" w:hAnsiTheme="minorHAnsi"/>
          <w:b/>
          <w:sz w:val="22"/>
          <w:szCs w:val="22"/>
          <w:u w:val="single"/>
        </w:rPr>
        <w:t>ACO</w:t>
      </w:r>
      <w:r w:rsidR="008F6D2E">
        <w:rPr>
          <w:rFonts w:asciiTheme="minorHAnsi" w:hAnsiTheme="minorHAnsi"/>
          <w:b/>
          <w:sz w:val="22"/>
          <w:szCs w:val="22"/>
          <w:u w:val="single"/>
        </w:rPr>
        <w:t xml:space="preserve">) or Accountable Entity (A/E)  </w:t>
      </w:r>
      <w:r w:rsidR="00CA1E03">
        <w:rPr>
          <w:rFonts w:asciiTheme="minorHAnsi" w:hAnsiTheme="minorHAnsi"/>
          <w:b/>
          <w:sz w:val="22"/>
          <w:szCs w:val="22"/>
          <w:u w:val="single"/>
        </w:rPr>
        <w:t xml:space="preserve"> </w:t>
      </w:r>
    </w:p>
    <w:p w:rsidR="005A1FB7" w:rsidRPr="005A1FB7" w:rsidRDefault="005A1FB7" w:rsidP="003B5BCB">
      <w:pPr>
        <w:tabs>
          <w:tab w:val="left" w:pos="450"/>
          <w:tab w:val="left" w:pos="720"/>
        </w:tabs>
        <w:ind w:left="450"/>
        <w:rPr>
          <w:rFonts w:asciiTheme="minorHAnsi" w:hAnsiTheme="minorHAnsi"/>
          <w:sz w:val="22"/>
          <w:szCs w:val="22"/>
        </w:rPr>
      </w:pPr>
      <w:r>
        <w:rPr>
          <w:rFonts w:asciiTheme="minorHAnsi" w:hAnsiTheme="minorHAnsi"/>
          <w:sz w:val="22"/>
          <w:szCs w:val="22"/>
        </w:rPr>
        <w:t>Unaffi</w:t>
      </w:r>
      <w:r w:rsidR="00B81A00">
        <w:rPr>
          <w:rFonts w:asciiTheme="minorHAnsi" w:hAnsiTheme="minorHAnsi"/>
          <w:sz w:val="22"/>
          <w:szCs w:val="22"/>
        </w:rPr>
        <w:t xml:space="preserve">liated primary care practices </w:t>
      </w:r>
      <w:r w:rsidR="00A010CF">
        <w:rPr>
          <w:rFonts w:asciiTheme="minorHAnsi" w:hAnsiTheme="minorHAnsi"/>
          <w:sz w:val="22"/>
          <w:szCs w:val="22"/>
        </w:rPr>
        <w:t>may apply</w:t>
      </w:r>
      <w:r w:rsidR="00CA1E03">
        <w:rPr>
          <w:rFonts w:asciiTheme="minorHAnsi" w:hAnsiTheme="minorHAnsi"/>
          <w:sz w:val="22"/>
          <w:szCs w:val="22"/>
        </w:rPr>
        <w:t xml:space="preserve"> and if accepted would be</w:t>
      </w:r>
      <w:r>
        <w:rPr>
          <w:rFonts w:asciiTheme="minorHAnsi" w:hAnsiTheme="minorHAnsi"/>
          <w:sz w:val="22"/>
          <w:szCs w:val="22"/>
        </w:rPr>
        <w:t xml:space="preserve"> </w:t>
      </w:r>
      <w:r w:rsidR="00A010CF">
        <w:rPr>
          <w:rFonts w:asciiTheme="minorHAnsi" w:hAnsiTheme="minorHAnsi"/>
          <w:sz w:val="22"/>
          <w:szCs w:val="22"/>
        </w:rPr>
        <w:t>eligible for infrastructure payments from the participating Rhode Island health plans based</w:t>
      </w:r>
      <w:r w:rsidR="005365BF">
        <w:rPr>
          <w:rFonts w:asciiTheme="minorHAnsi" w:hAnsiTheme="minorHAnsi"/>
          <w:sz w:val="22"/>
          <w:szCs w:val="22"/>
        </w:rPr>
        <w:t xml:space="preserve"> on meeting </w:t>
      </w:r>
      <w:hyperlink r:id="rId13" w:history="1">
        <w:r w:rsidR="005365BF" w:rsidRPr="00511AEF">
          <w:rPr>
            <w:rStyle w:val="Hyperlink"/>
            <w:rFonts w:asciiTheme="minorHAnsi" w:hAnsiTheme="minorHAnsi"/>
            <w:sz w:val="22"/>
            <w:szCs w:val="22"/>
          </w:rPr>
          <w:t>Service Delivery Requirements</w:t>
        </w:r>
      </w:hyperlink>
      <w:r w:rsidR="008F6D2E">
        <w:rPr>
          <w:rFonts w:asciiTheme="minorHAnsi" w:hAnsiTheme="minorHAnsi"/>
          <w:sz w:val="22"/>
          <w:szCs w:val="22"/>
        </w:rPr>
        <w:t xml:space="preserve">.  </w:t>
      </w:r>
      <w:r w:rsidR="00DA789A">
        <w:rPr>
          <w:rFonts w:asciiTheme="minorHAnsi" w:hAnsiTheme="minorHAnsi"/>
          <w:sz w:val="22"/>
          <w:szCs w:val="22"/>
        </w:rPr>
        <w:t xml:space="preserve"> </w:t>
      </w:r>
      <w:r w:rsidR="006424C2">
        <w:rPr>
          <w:rFonts w:asciiTheme="minorHAnsi" w:hAnsiTheme="minorHAnsi"/>
          <w:sz w:val="22"/>
          <w:szCs w:val="22"/>
        </w:rPr>
        <w:t>Non-ACO p</w:t>
      </w:r>
      <w:r w:rsidR="006424C2" w:rsidRPr="00157046">
        <w:rPr>
          <w:rFonts w:asciiTheme="minorHAnsi" w:hAnsiTheme="minorHAnsi"/>
          <w:sz w:val="22"/>
          <w:szCs w:val="22"/>
        </w:rPr>
        <w:t xml:space="preserve">ractices will receive a </w:t>
      </w:r>
      <w:r w:rsidR="00FD0E3A">
        <w:rPr>
          <w:rFonts w:asciiTheme="minorHAnsi" w:hAnsiTheme="minorHAnsi"/>
          <w:sz w:val="22"/>
          <w:szCs w:val="22"/>
        </w:rPr>
        <w:t>PMPM</w:t>
      </w:r>
      <w:r w:rsidR="006424C2" w:rsidRPr="00157046">
        <w:rPr>
          <w:rFonts w:asciiTheme="minorHAnsi" w:hAnsiTheme="minorHAnsi"/>
          <w:sz w:val="22"/>
          <w:szCs w:val="22"/>
        </w:rPr>
        <w:t xml:space="preserve"> supplemental payment from those payers to support their efforts in medical home transformation.  </w:t>
      </w:r>
      <w:r w:rsidR="006424C2">
        <w:rPr>
          <w:rFonts w:asciiTheme="minorHAnsi" w:hAnsiTheme="minorHAnsi"/>
          <w:sz w:val="22"/>
          <w:szCs w:val="22"/>
        </w:rPr>
        <w:t>Non-ACO p</w:t>
      </w:r>
      <w:r w:rsidR="006424C2" w:rsidRPr="00157046">
        <w:rPr>
          <w:rFonts w:asciiTheme="minorHAnsi" w:hAnsiTheme="minorHAnsi"/>
          <w:sz w:val="22"/>
          <w:szCs w:val="22"/>
        </w:rPr>
        <w:t>ractices will additionally be eligible for performance improvement payments in Year</w:t>
      </w:r>
      <w:r w:rsidR="006424C2">
        <w:rPr>
          <w:rFonts w:asciiTheme="minorHAnsi" w:hAnsiTheme="minorHAnsi"/>
          <w:sz w:val="22"/>
          <w:szCs w:val="22"/>
        </w:rPr>
        <w:t xml:space="preserve"> 2 and Year </w:t>
      </w:r>
      <w:r w:rsidR="006424C2" w:rsidRPr="00157046">
        <w:rPr>
          <w:rFonts w:asciiTheme="minorHAnsi" w:hAnsiTheme="minorHAnsi"/>
          <w:sz w:val="22"/>
          <w:szCs w:val="22"/>
        </w:rPr>
        <w:t>3 of the contract</w:t>
      </w:r>
      <w:r w:rsidR="006424C2">
        <w:rPr>
          <w:rFonts w:asciiTheme="minorHAnsi" w:hAnsiTheme="minorHAnsi"/>
          <w:sz w:val="22"/>
          <w:szCs w:val="22"/>
        </w:rPr>
        <w:t>,</w:t>
      </w:r>
      <w:r w:rsidR="004D53AB">
        <w:rPr>
          <w:rFonts w:asciiTheme="minorHAnsi" w:hAnsiTheme="minorHAnsi"/>
          <w:sz w:val="22"/>
          <w:szCs w:val="22"/>
        </w:rPr>
        <w:t xml:space="preserve"> based on performance (</w:t>
      </w:r>
      <w:r w:rsidR="006424C2" w:rsidRPr="00157046">
        <w:rPr>
          <w:rFonts w:asciiTheme="minorHAnsi" w:hAnsiTheme="minorHAnsi"/>
          <w:sz w:val="22"/>
          <w:szCs w:val="22"/>
        </w:rPr>
        <w:t>practice achievement of identified targets for selected metrics</w:t>
      </w:r>
      <w:r w:rsidR="004D53AB">
        <w:rPr>
          <w:rFonts w:asciiTheme="minorHAnsi" w:hAnsiTheme="minorHAnsi"/>
          <w:sz w:val="22"/>
          <w:szCs w:val="22"/>
        </w:rPr>
        <w:t xml:space="preserve">). </w:t>
      </w:r>
      <w:r w:rsidR="004D53AB" w:rsidRPr="004D53AB">
        <w:rPr>
          <w:rFonts w:asciiTheme="minorHAnsi" w:hAnsiTheme="minorHAnsi"/>
          <w:sz w:val="22"/>
          <w:szCs w:val="22"/>
          <w:u w:val="single"/>
        </w:rPr>
        <w:t>Note</w:t>
      </w:r>
      <w:r w:rsidR="000D78FD">
        <w:rPr>
          <w:rFonts w:asciiTheme="minorHAnsi" w:hAnsiTheme="minorHAnsi"/>
          <w:sz w:val="22"/>
          <w:szCs w:val="22"/>
        </w:rPr>
        <w:t xml:space="preserve">: Some payers may require a </w:t>
      </w:r>
      <w:r w:rsidR="00A522A3">
        <w:rPr>
          <w:rFonts w:asciiTheme="minorHAnsi" w:hAnsiTheme="minorHAnsi"/>
          <w:sz w:val="22"/>
          <w:szCs w:val="22"/>
        </w:rPr>
        <w:t>200-patient</w:t>
      </w:r>
      <w:r w:rsidR="000D78FD">
        <w:rPr>
          <w:rFonts w:asciiTheme="minorHAnsi" w:hAnsiTheme="minorHAnsi"/>
          <w:sz w:val="22"/>
          <w:szCs w:val="22"/>
        </w:rPr>
        <w:t xml:space="preserve"> threshold.  </w:t>
      </w:r>
    </w:p>
    <w:p w:rsidR="005A6CD3" w:rsidRPr="005A1FB7" w:rsidRDefault="005A6CD3" w:rsidP="00F17742">
      <w:pPr>
        <w:rPr>
          <w:rFonts w:asciiTheme="minorHAnsi" w:hAnsiTheme="minorHAnsi"/>
          <w:sz w:val="22"/>
          <w:szCs w:val="22"/>
          <w:u w:val="single"/>
        </w:rPr>
      </w:pPr>
    </w:p>
    <w:p w:rsidR="001F3BEF" w:rsidRPr="005A1FB7" w:rsidRDefault="005A1FB7" w:rsidP="003B5BCB">
      <w:pPr>
        <w:pStyle w:val="ListParagraph"/>
        <w:numPr>
          <w:ilvl w:val="0"/>
          <w:numId w:val="37"/>
        </w:numPr>
        <w:ind w:left="450" w:hanging="450"/>
        <w:rPr>
          <w:rFonts w:asciiTheme="minorHAnsi" w:hAnsiTheme="minorHAnsi"/>
          <w:b/>
          <w:sz w:val="22"/>
          <w:szCs w:val="22"/>
          <w:u w:val="single"/>
        </w:rPr>
      </w:pPr>
      <w:r>
        <w:rPr>
          <w:rFonts w:asciiTheme="minorHAnsi" w:hAnsiTheme="minorHAnsi"/>
          <w:b/>
          <w:sz w:val="22"/>
          <w:szCs w:val="22"/>
          <w:u w:val="single"/>
        </w:rPr>
        <w:t xml:space="preserve">Primary Care </w:t>
      </w:r>
      <w:r w:rsidR="00D9148E" w:rsidRPr="005A1FB7">
        <w:rPr>
          <w:rFonts w:asciiTheme="minorHAnsi" w:hAnsiTheme="minorHAnsi"/>
          <w:b/>
          <w:sz w:val="22"/>
          <w:szCs w:val="22"/>
          <w:u w:val="single"/>
        </w:rPr>
        <w:t>Practi</w:t>
      </w:r>
      <w:r w:rsidR="000D78FD">
        <w:rPr>
          <w:rFonts w:asciiTheme="minorHAnsi" w:hAnsiTheme="minorHAnsi"/>
          <w:b/>
          <w:sz w:val="22"/>
          <w:szCs w:val="22"/>
          <w:u w:val="single"/>
        </w:rPr>
        <w:t xml:space="preserve">ces that are participating in </w:t>
      </w:r>
      <w:r w:rsidR="008F6D2E">
        <w:rPr>
          <w:rFonts w:asciiTheme="minorHAnsi" w:hAnsiTheme="minorHAnsi"/>
          <w:b/>
          <w:sz w:val="22"/>
          <w:szCs w:val="22"/>
          <w:u w:val="single"/>
        </w:rPr>
        <w:t xml:space="preserve">a System of Care: SOC commercial </w:t>
      </w:r>
      <w:r w:rsidR="008F6D2E" w:rsidRPr="005A1FB7">
        <w:rPr>
          <w:rFonts w:asciiTheme="minorHAnsi" w:hAnsiTheme="minorHAnsi"/>
          <w:b/>
          <w:sz w:val="22"/>
          <w:szCs w:val="22"/>
          <w:u w:val="single"/>
        </w:rPr>
        <w:t>ACO</w:t>
      </w:r>
      <w:r w:rsidR="008F6D2E">
        <w:rPr>
          <w:rFonts w:asciiTheme="minorHAnsi" w:hAnsiTheme="minorHAnsi"/>
          <w:b/>
          <w:sz w:val="22"/>
          <w:szCs w:val="22"/>
          <w:u w:val="single"/>
        </w:rPr>
        <w:t xml:space="preserve"> or Accountable Entity (A/E)  </w:t>
      </w:r>
    </w:p>
    <w:p w:rsidR="006424C2" w:rsidRDefault="006D1DC5" w:rsidP="006424C2">
      <w:pPr>
        <w:ind w:left="450"/>
        <w:rPr>
          <w:rFonts w:asciiTheme="minorHAnsi" w:hAnsiTheme="minorHAnsi"/>
          <w:sz w:val="22"/>
          <w:szCs w:val="22"/>
        </w:rPr>
      </w:pPr>
      <w:r>
        <w:rPr>
          <w:rFonts w:asciiTheme="minorHAnsi" w:hAnsiTheme="minorHAnsi"/>
          <w:sz w:val="22"/>
          <w:szCs w:val="22"/>
        </w:rPr>
        <w:t>P</w:t>
      </w:r>
      <w:r w:rsidR="00B81A00">
        <w:rPr>
          <w:rFonts w:asciiTheme="minorHAnsi" w:hAnsiTheme="minorHAnsi"/>
          <w:sz w:val="22"/>
          <w:szCs w:val="22"/>
        </w:rPr>
        <w:t>rimary car</w:t>
      </w:r>
      <w:r w:rsidR="006E1F83">
        <w:rPr>
          <w:rFonts w:asciiTheme="minorHAnsi" w:hAnsiTheme="minorHAnsi"/>
          <w:sz w:val="22"/>
          <w:szCs w:val="22"/>
        </w:rPr>
        <w:t>e practices that are part of an</w:t>
      </w:r>
      <w:r w:rsidR="008F6D2E">
        <w:rPr>
          <w:rFonts w:asciiTheme="minorHAnsi" w:hAnsiTheme="minorHAnsi"/>
          <w:sz w:val="22"/>
          <w:szCs w:val="22"/>
        </w:rPr>
        <w:t xml:space="preserve"> SOC </w:t>
      </w:r>
      <w:r w:rsidR="00CE57E7">
        <w:rPr>
          <w:rFonts w:asciiTheme="minorHAnsi" w:hAnsiTheme="minorHAnsi"/>
          <w:sz w:val="22"/>
          <w:szCs w:val="22"/>
        </w:rPr>
        <w:t>may</w:t>
      </w:r>
      <w:r>
        <w:rPr>
          <w:rFonts w:asciiTheme="minorHAnsi" w:hAnsiTheme="minorHAnsi"/>
          <w:sz w:val="22"/>
          <w:szCs w:val="22"/>
        </w:rPr>
        <w:t xml:space="preserve"> apply</w:t>
      </w:r>
      <w:r w:rsidR="00B81A00">
        <w:rPr>
          <w:rFonts w:asciiTheme="minorHAnsi" w:hAnsiTheme="minorHAnsi"/>
          <w:sz w:val="22"/>
          <w:szCs w:val="22"/>
        </w:rPr>
        <w:t xml:space="preserve"> in concert</w:t>
      </w:r>
      <w:r>
        <w:rPr>
          <w:rFonts w:asciiTheme="minorHAnsi" w:hAnsiTheme="minorHAnsi"/>
          <w:sz w:val="22"/>
          <w:szCs w:val="22"/>
        </w:rPr>
        <w:t xml:space="preserve"> with t</w:t>
      </w:r>
      <w:r w:rsidR="008F6D2E">
        <w:rPr>
          <w:rFonts w:asciiTheme="minorHAnsi" w:hAnsiTheme="minorHAnsi"/>
          <w:sz w:val="22"/>
          <w:szCs w:val="22"/>
        </w:rPr>
        <w:t>he SOC</w:t>
      </w:r>
      <w:r w:rsidR="00A522A3">
        <w:rPr>
          <w:rFonts w:asciiTheme="minorHAnsi" w:hAnsiTheme="minorHAnsi"/>
          <w:sz w:val="22"/>
          <w:szCs w:val="22"/>
        </w:rPr>
        <w:t>.</w:t>
      </w:r>
      <w:r w:rsidR="008F6D2E">
        <w:rPr>
          <w:rFonts w:asciiTheme="minorHAnsi" w:hAnsiTheme="minorHAnsi"/>
          <w:sz w:val="22"/>
          <w:szCs w:val="22"/>
        </w:rPr>
        <w:t xml:space="preserve"> The SOC is</w:t>
      </w:r>
      <w:r w:rsidR="006424C2">
        <w:rPr>
          <w:rFonts w:asciiTheme="minorHAnsi" w:hAnsiTheme="minorHAnsi"/>
          <w:sz w:val="22"/>
          <w:szCs w:val="22"/>
        </w:rPr>
        <w:t xml:space="preserve"> </w:t>
      </w:r>
      <w:r w:rsidR="009C623E">
        <w:rPr>
          <w:rFonts w:asciiTheme="minorHAnsi" w:hAnsiTheme="minorHAnsi"/>
          <w:sz w:val="22"/>
          <w:szCs w:val="22"/>
        </w:rPr>
        <w:t>responsible for providing the practice</w:t>
      </w:r>
      <w:r>
        <w:rPr>
          <w:rFonts w:asciiTheme="minorHAnsi" w:hAnsiTheme="minorHAnsi"/>
          <w:sz w:val="22"/>
          <w:szCs w:val="22"/>
        </w:rPr>
        <w:t xml:space="preserve"> with a Letter of Support that </w:t>
      </w:r>
      <w:r w:rsidR="006424C2">
        <w:rPr>
          <w:rFonts w:asciiTheme="minorHAnsi" w:hAnsiTheme="minorHAnsi"/>
          <w:sz w:val="22"/>
          <w:szCs w:val="22"/>
        </w:rPr>
        <w:t>details the support</w:t>
      </w:r>
      <w:r w:rsidR="008F6D2E">
        <w:rPr>
          <w:rFonts w:asciiTheme="minorHAnsi" w:hAnsiTheme="minorHAnsi"/>
          <w:sz w:val="22"/>
          <w:szCs w:val="22"/>
        </w:rPr>
        <w:t xml:space="preserve"> the SOC</w:t>
      </w:r>
      <w:r>
        <w:rPr>
          <w:rFonts w:asciiTheme="minorHAnsi" w:hAnsiTheme="minorHAnsi"/>
          <w:sz w:val="22"/>
          <w:szCs w:val="22"/>
        </w:rPr>
        <w:t xml:space="preserve"> will provide to assist the </w:t>
      </w:r>
      <w:r w:rsidR="006424C2">
        <w:rPr>
          <w:rFonts w:asciiTheme="minorHAnsi" w:hAnsiTheme="minorHAnsi"/>
          <w:sz w:val="22"/>
          <w:szCs w:val="22"/>
        </w:rPr>
        <w:t>practice with meeting the</w:t>
      </w:r>
      <w:r w:rsidR="009C623E">
        <w:rPr>
          <w:rFonts w:asciiTheme="minorHAnsi" w:hAnsiTheme="minorHAnsi"/>
          <w:sz w:val="22"/>
          <w:szCs w:val="22"/>
        </w:rPr>
        <w:t xml:space="preserve"> </w:t>
      </w:r>
      <w:hyperlink r:id="rId14" w:history="1">
        <w:r w:rsidR="009C623E" w:rsidRPr="00E24DB1">
          <w:rPr>
            <w:rStyle w:val="Hyperlink"/>
            <w:rFonts w:asciiTheme="minorHAnsi" w:hAnsiTheme="minorHAnsi"/>
            <w:sz w:val="22"/>
            <w:szCs w:val="22"/>
          </w:rPr>
          <w:t>CTC-RI</w:t>
        </w:r>
        <w:r w:rsidR="008F6D2E" w:rsidRPr="00E24DB1">
          <w:rPr>
            <w:rStyle w:val="Hyperlink"/>
            <w:rFonts w:asciiTheme="minorHAnsi" w:hAnsiTheme="minorHAnsi"/>
            <w:sz w:val="22"/>
            <w:szCs w:val="22"/>
          </w:rPr>
          <w:t xml:space="preserve"> Service D</w:t>
        </w:r>
        <w:r w:rsidRPr="00E24DB1">
          <w:rPr>
            <w:rStyle w:val="Hyperlink"/>
            <w:rFonts w:asciiTheme="minorHAnsi" w:hAnsiTheme="minorHAnsi"/>
            <w:sz w:val="22"/>
            <w:szCs w:val="22"/>
          </w:rPr>
          <w:t xml:space="preserve">elivery </w:t>
        </w:r>
        <w:r w:rsidR="008F6D2E" w:rsidRPr="00E24DB1">
          <w:rPr>
            <w:rStyle w:val="Hyperlink"/>
            <w:rFonts w:asciiTheme="minorHAnsi" w:hAnsiTheme="minorHAnsi"/>
            <w:sz w:val="22"/>
            <w:szCs w:val="22"/>
          </w:rPr>
          <w:t>R</w:t>
        </w:r>
        <w:r w:rsidR="006424C2" w:rsidRPr="00E24DB1">
          <w:rPr>
            <w:rStyle w:val="Hyperlink"/>
            <w:rFonts w:asciiTheme="minorHAnsi" w:hAnsiTheme="minorHAnsi"/>
            <w:sz w:val="22"/>
            <w:szCs w:val="22"/>
          </w:rPr>
          <w:t>equirements</w:t>
        </w:r>
      </w:hyperlink>
      <w:r w:rsidR="006424C2">
        <w:rPr>
          <w:rFonts w:asciiTheme="minorHAnsi" w:hAnsiTheme="minorHAnsi"/>
          <w:sz w:val="22"/>
          <w:szCs w:val="22"/>
        </w:rPr>
        <w:t xml:space="preserve"> such</w:t>
      </w:r>
      <w:r w:rsidR="009C623E">
        <w:rPr>
          <w:rFonts w:asciiTheme="minorHAnsi" w:hAnsiTheme="minorHAnsi"/>
          <w:sz w:val="22"/>
          <w:szCs w:val="22"/>
        </w:rPr>
        <w:t xml:space="preserve"> as</w:t>
      </w:r>
      <w:r w:rsidR="00C872BD">
        <w:rPr>
          <w:rFonts w:asciiTheme="minorHAnsi" w:hAnsiTheme="minorHAnsi"/>
          <w:sz w:val="22"/>
          <w:szCs w:val="22"/>
        </w:rPr>
        <w:t xml:space="preserve"> but not limited to</w:t>
      </w:r>
      <w:r w:rsidR="009C623E">
        <w:rPr>
          <w:rFonts w:asciiTheme="minorHAnsi" w:hAnsiTheme="minorHAnsi"/>
          <w:sz w:val="22"/>
          <w:szCs w:val="22"/>
        </w:rPr>
        <w:t>: hiring the Nurse Care Manager/Care Coordinator, assistance for meeting pr</w:t>
      </w:r>
      <w:r w:rsidR="00434B41">
        <w:rPr>
          <w:rFonts w:asciiTheme="minorHAnsi" w:hAnsiTheme="minorHAnsi"/>
          <w:sz w:val="22"/>
          <w:szCs w:val="22"/>
        </w:rPr>
        <w:t>actice reporting requirements (example of letter</w:t>
      </w:r>
      <w:r w:rsidR="008F6D2E">
        <w:rPr>
          <w:rFonts w:asciiTheme="minorHAnsi" w:hAnsiTheme="minorHAnsi"/>
          <w:sz w:val="22"/>
          <w:szCs w:val="22"/>
        </w:rPr>
        <w:t xml:space="preserve"> can be found </w:t>
      </w:r>
      <w:hyperlink r:id="rId15" w:history="1">
        <w:r w:rsidR="00511AEF" w:rsidRPr="00511AEF">
          <w:rPr>
            <w:rStyle w:val="Hyperlink"/>
            <w:rFonts w:asciiTheme="minorHAnsi" w:hAnsiTheme="minorHAnsi"/>
            <w:sz w:val="22"/>
            <w:szCs w:val="22"/>
          </w:rPr>
          <w:t>here</w:t>
        </w:r>
      </w:hyperlink>
      <w:r w:rsidR="00434B41">
        <w:rPr>
          <w:rFonts w:asciiTheme="minorHAnsi" w:hAnsiTheme="minorHAnsi"/>
          <w:sz w:val="22"/>
          <w:szCs w:val="22"/>
        </w:rPr>
        <w:t xml:space="preserve">).  </w:t>
      </w:r>
      <w:r w:rsidR="00B81A00">
        <w:rPr>
          <w:rFonts w:asciiTheme="minorHAnsi" w:hAnsiTheme="minorHAnsi"/>
          <w:sz w:val="22"/>
          <w:szCs w:val="22"/>
        </w:rPr>
        <w:t>I</w:t>
      </w:r>
      <w:r w:rsidR="0074598B">
        <w:rPr>
          <w:rFonts w:asciiTheme="minorHAnsi" w:hAnsiTheme="minorHAnsi"/>
          <w:sz w:val="22"/>
          <w:szCs w:val="22"/>
        </w:rPr>
        <w:t>f</w:t>
      </w:r>
      <w:r w:rsidR="00D9148E">
        <w:rPr>
          <w:rFonts w:asciiTheme="minorHAnsi" w:hAnsiTheme="minorHAnsi"/>
          <w:sz w:val="22"/>
          <w:szCs w:val="22"/>
        </w:rPr>
        <w:t xml:space="preserve"> accepted, CTC</w:t>
      </w:r>
      <w:r w:rsidR="00EA41F2">
        <w:rPr>
          <w:rFonts w:asciiTheme="minorHAnsi" w:hAnsiTheme="minorHAnsi"/>
          <w:sz w:val="22"/>
          <w:szCs w:val="22"/>
        </w:rPr>
        <w:t>-RI</w:t>
      </w:r>
      <w:r w:rsidR="008F6D2E">
        <w:rPr>
          <w:rFonts w:asciiTheme="minorHAnsi" w:hAnsiTheme="minorHAnsi"/>
          <w:sz w:val="22"/>
          <w:szCs w:val="22"/>
        </w:rPr>
        <w:t xml:space="preserve"> will supplement the SOC practice</w:t>
      </w:r>
      <w:r w:rsidR="00B81A00">
        <w:rPr>
          <w:rFonts w:asciiTheme="minorHAnsi" w:hAnsiTheme="minorHAnsi"/>
          <w:sz w:val="22"/>
          <w:szCs w:val="22"/>
        </w:rPr>
        <w:t xml:space="preserve"> transformation support</w:t>
      </w:r>
      <w:r w:rsidR="006424C2">
        <w:rPr>
          <w:rFonts w:asciiTheme="minorHAnsi" w:hAnsiTheme="minorHAnsi"/>
          <w:sz w:val="22"/>
          <w:szCs w:val="22"/>
        </w:rPr>
        <w:t xml:space="preserve"> with additional learning opportunities</w:t>
      </w:r>
      <w:r w:rsidR="007171FD">
        <w:rPr>
          <w:rFonts w:asciiTheme="minorHAnsi" w:hAnsiTheme="minorHAnsi"/>
          <w:sz w:val="22"/>
          <w:szCs w:val="22"/>
        </w:rPr>
        <w:t xml:space="preserve"> with specifics ide</w:t>
      </w:r>
      <w:r w:rsidR="00551E10">
        <w:rPr>
          <w:rFonts w:asciiTheme="minorHAnsi" w:hAnsiTheme="minorHAnsi"/>
          <w:sz w:val="22"/>
          <w:szCs w:val="22"/>
        </w:rPr>
        <w:t>ntified on a case by case basis</w:t>
      </w:r>
      <w:r w:rsidR="006424C2">
        <w:rPr>
          <w:rFonts w:asciiTheme="minorHAnsi" w:hAnsiTheme="minorHAnsi"/>
          <w:sz w:val="22"/>
          <w:szCs w:val="22"/>
        </w:rPr>
        <w:t xml:space="preserve">.  </w:t>
      </w:r>
      <w:r w:rsidR="00C872BD">
        <w:rPr>
          <w:rFonts w:asciiTheme="minorHAnsi" w:hAnsiTheme="minorHAnsi"/>
          <w:sz w:val="22"/>
          <w:szCs w:val="22"/>
        </w:rPr>
        <w:t>P</w:t>
      </w:r>
      <w:r w:rsidR="009C623E">
        <w:rPr>
          <w:rFonts w:asciiTheme="minorHAnsi" w:hAnsiTheme="minorHAnsi"/>
          <w:sz w:val="22"/>
          <w:szCs w:val="22"/>
        </w:rPr>
        <w:t xml:space="preserve">ayments will be made through the health plan </w:t>
      </w:r>
      <w:r w:rsidR="008F6D2E">
        <w:rPr>
          <w:rFonts w:asciiTheme="minorHAnsi" w:hAnsiTheme="minorHAnsi"/>
          <w:sz w:val="22"/>
          <w:szCs w:val="22"/>
        </w:rPr>
        <w:t xml:space="preserve">SOC </w:t>
      </w:r>
      <w:r w:rsidR="009F67CB">
        <w:rPr>
          <w:rFonts w:asciiTheme="minorHAnsi" w:hAnsiTheme="minorHAnsi"/>
          <w:sz w:val="22"/>
          <w:szCs w:val="22"/>
        </w:rPr>
        <w:t xml:space="preserve">contract for practice transformation services.  </w:t>
      </w:r>
      <w:r w:rsidR="008F6D2E">
        <w:rPr>
          <w:rFonts w:asciiTheme="minorHAnsi" w:hAnsiTheme="minorHAnsi"/>
          <w:sz w:val="22"/>
          <w:szCs w:val="22"/>
        </w:rPr>
        <w:t>The SOC</w:t>
      </w:r>
      <w:r w:rsidR="00684D94">
        <w:rPr>
          <w:rFonts w:asciiTheme="minorHAnsi" w:hAnsiTheme="minorHAnsi"/>
          <w:sz w:val="22"/>
          <w:szCs w:val="22"/>
        </w:rPr>
        <w:t xml:space="preserve"> is expected to</w:t>
      </w:r>
      <w:r w:rsidR="00C872BD">
        <w:rPr>
          <w:rFonts w:asciiTheme="minorHAnsi" w:hAnsiTheme="minorHAnsi"/>
          <w:sz w:val="22"/>
          <w:szCs w:val="22"/>
        </w:rPr>
        <w:t xml:space="preserve"> account for the use of the practice transformation funds to assist practices at the site level with being able to meet Service Deliverable Requirements. </w:t>
      </w:r>
    </w:p>
    <w:p w:rsidR="006424C2" w:rsidRDefault="006424C2" w:rsidP="006424C2">
      <w:pPr>
        <w:ind w:left="450"/>
        <w:rPr>
          <w:rFonts w:asciiTheme="minorHAnsi" w:hAnsiTheme="minorHAnsi"/>
          <w:sz w:val="22"/>
          <w:szCs w:val="22"/>
        </w:rPr>
      </w:pPr>
    </w:p>
    <w:p w:rsidR="009F67CB" w:rsidRPr="00DA789A" w:rsidRDefault="009F67CB" w:rsidP="00DA789A">
      <w:pPr>
        <w:pStyle w:val="ListParagraph"/>
        <w:numPr>
          <w:ilvl w:val="0"/>
          <w:numId w:val="37"/>
        </w:numPr>
        <w:ind w:left="450" w:hanging="450"/>
        <w:rPr>
          <w:rFonts w:asciiTheme="minorHAnsi" w:hAnsiTheme="minorHAnsi"/>
          <w:b/>
          <w:sz w:val="22"/>
          <w:szCs w:val="22"/>
        </w:rPr>
      </w:pPr>
      <w:r w:rsidRPr="00DA789A">
        <w:rPr>
          <w:rFonts w:asciiTheme="minorHAnsi" w:hAnsiTheme="minorHAnsi"/>
          <w:b/>
          <w:sz w:val="22"/>
          <w:szCs w:val="22"/>
          <w:u w:val="single"/>
        </w:rPr>
        <w:t xml:space="preserve">Health Plan </w:t>
      </w:r>
      <w:r w:rsidR="00684D94" w:rsidRPr="00DA789A">
        <w:rPr>
          <w:rFonts w:asciiTheme="minorHAnsi" w:hAnsiTheme="minorHAnsi"/>
          <w:b/>
          <w:sz w:val="22"/>
          <w:szCs w:val="22"/>
          <w:u w:val="single"/>
        </w:rPr>
        <w:t>PMPM support</w:t>
      </w:r>
      <w:r w:rsidRPr="00DA789A">
        <w:rPr>
          <w:rFonts w:asciiTheme="minorHAnsi" w:hAnsiTheme="minorHAnsi"/>
          <w:b/>
          <w:sz w:val="22"/>
          <w:szCs w:val="22"/>
          <w:u w:val="single"/>
        </w:rPr>
        <w:t xml:space="preserve"> in the event that the Health Plan does not hav</w:t>
      </w:r>
      <w:r w:rsidR="008F6D2E">
        <w:rPr>
          <w:rFonts w:asciiTheme="minorHAnsi" w:hAnsiTheme="minorHAnsi"/>
          <w:b/>
          <w:sz w:val="22"/>
          <w:szCs w:val="22"/>
          <w:u w:val="single"/>
        </w:rPr>
        <w:t>e a current contract with an SOC</w:t>
      </w:r>
      <w:r w:rsidRPr="00DA789A">
        <w:rPr>
          <w:rFonts w:asciiTheme="minorHAnsi" w:hAnsiTheme="minorHAnsi"/>
          <w:b/>
          <w:sz w:val="22"/>
          <w:szCs w:val="22"/>
          <w:u w:val="single"/>
        </w:rPr>
        <w:t xml:space="preserve"> that provides support for p</w:t>
      </w:r>
      <w:r w:rsidR="00A74E2A">
        <w:rPr>
          <w:rFonts w:asciiTheme="minorHAnsi" w:hAnsiTheme="minorHAnsi"/>
          <w:b/>
          <w:sz w:val="22"/>
          <w:szCs w:val="22"/>
          <w:u w:val="single"/>
        </w:rPr>
        <w:t>ractice transformation services</w:t>
      </w:r>
    </w:p>
    <w:p w:rsidR="00511AEF" w:rsidRDefault="00684D94" w:rsidP="00583DE9">
      <w:pPr>
        <w:ind w:left="450"/>
        <w:rPr>
          <w:rFonts w:asciiTheme="minorHAnsi" w:hAnsiTheme="minorHAnsi"/>
          <w:sz w:val="22"/>
          <w:szCs w:val="22"/>
        </w:rPr>
      </w:pPr>
      <w:r>
        <w:rPr>
          <w:rFonts w:asciiTheme="minorHAnsi" w:hAnsiTheme="minorHAnsi"/>
          <w:sz w:val="22"/>
          <w:szCs w:val="22"/>
        </w:rPr>
        <w:t>Primary care practices</w:t>
      </w:r>
      <w:r w:rsidR="00A522A3">
        <w:rPr>
          <w:rFonts w:asciiTheme="minorHAnsi" w:hAnsiTheme="minorHAnsi"/>
          <w:sz w:val="22"/>
          <w:szCs w:val="22"/>
        </w:rPr>
        <w:t>,</w:t>
      </w:r>
      <w:r w:rsidR="008F6D2E">
        <w:rPr>
          <w:rFonts w:asciiTheme="minorHAnsi" w:hAnsiTheme="minorHAnsi"/>
          <w:sz w:val="22"/>
          <w:szCs w:val="22"/>
        </w:rPr>
        <w:t xml:space="preserve"> that are affiliated with an SOC</w:t>
      </w:r>
      <w:r w:rsidR="00A522A3">
        <w:rPr>
          <w:rFonts w:asciiTheme="minorHAnsi" w:hAnsiTheme="minorHAnsi"/>
          <w:sz w:val="22"/>
          <w:szCs w:val="22"/>
        </w:rPr>
        <w:t>,</w:t>
      </w:r>
      <w:r>
        <w:rPr>
          <w:rFonts w:asciiTheme="minorHAnsi" w:hAnsiTheme="minorHAnsi"/>
          <w:sz w:val="22"/>
          <w:szCs w:val="22"/>
        </w:rPr>
        <w:t xml:space="preserve"> that do not have a participating contract with United</w:t>
      </w:r>
      <w:r w:rsidR="00A74E2A">
        <w:rPr>
          <w:rFonts w:asciiTheme="minorHAnsi" w:hAnsiTheme="minorHAnsi"/>
          <w:sz w:val="22"/>
          <w:szCs w:val="22"/>
        </w:rPr>
        <w:t>Health</w:t>
      </w:r>
      <w:r w:rsidR="00A522A3">
        <w:rPr>
          <w:rFonts w:asciiTheme="minorHAnsi" w:hAnsiTheme="minorHAnsi"/>
          <w:sz w:val="22"/>
          <w:szCs w:val="22"/>
        </w:rPr>
        <w:t>care</w:t>
      </w:r>
      <w:r>
        <w:rPr>
          <w:rFonts w:asciiTheme="minorHAnsi" w:hAnsiTheme="minorHAnsi"/>
          <w:sz w:val="22"/>
          <w:szCs w:val="22"/>
        </w:rPr>
        <w:t>, Blue Cross and Blue Shield of Rhode Island, Tufts Health Plan</w:t>
      </w:r>
      <w:r w:rsidR="00A74E2A">
        <w:rPr>
          <w:rFonts w:asciiTheme="minorHAnsi" w:hAnsiTheme="minorHAnsi"/>
          <w:sz w:val="22"/>
          <w:szCs w:val="22"/>
        </w:rPr>
        <w:t>,</w:t>
      </w:r>
      <w:r>
        <w:rPr>
          <w:rFonts w:asciiTheme="minorHAnsi" w:hAnsiTheme="minorHAnsi"/>
          <w:sz w:val="22"/>
          <w:szCs w:val="22"/>
        </w:rPr>
        <w:t xml:space="preserve"> or Neighborhood Health Plan of Rhode Island w</w:t>
      </w:r>
      <w:r w:rsidR="007171FD">
        <w:rPr>
          <w:rFonts w:asciiTheme="minorHAnsi" w:hAnsiTheme="minorHAnsi"/>
          <w:sz w:val="22"/>
          <w:szCs w:val="22"/>
        </w:rPr>
        <w:t xml:space="preserve">ill enter into a </w:t>
      </w:r>
      <w:hyperlink r:id="rId16" w:history="1">
        <w:r w:rsidR="00551E10" w:rsidRPr="00E24DB1">
          <w:rPr>
            <w:rStyle w:val="Hyperlink"/>
            <w:rFonts w:asciiTheme="minorHAnsi" w:hAnsiTheme="minorHAnsi"/>
            <w:sz w:val="22"/>
            <w:szCs w:val="22"/>
          </w:rPr>
          <w:t>common agreement</w:t>
        </w:r>
      </w:hyperlink>
      <w:r w:rsidR="00551E10">
        <w:rPr>
          <w:rFonts w:asciiTheme="minorHAnsi" w:hAnsiTheme="minorHAnsi"/>
          <w:sz w:val="22"/>
          <w:szCs w:val="22"/>
        </w:rPr>
        <w:t xml:space="preserve"> with</w:t>
      </w:r>
      <w:r>
        <w:rPr>
          <w:rFonts w:asciiTheme="minorHAnsi" w:hAnsiTheme="minorHAnsi"/>
          <w:sz w:val="22"/>
          <w:szCs w:val="22"/>
        </w:rPr>
        <w:t xml:space="preserve"> that health plan and receive </w:t>
      </w:r>
      <w:r w:rsidR="00A74E2A">
        <w:rPr>
          <w:rFonts w:asciiTheme="minorHAnsi" w:hAnsiTheme="minorHAnsi"/>
          <w:sz w:val="22"/>
          <w:szCs w:val="22"/>
        </w:rPr>
        <w:t>PMPM</w:t>
      </w:r>
      <w:r w:rsidR="00551E10">
        <w:rPr>
          <w:rFonts w:asciiTheme="minorHAnsi" w:hAnsiTheme="minorHAnsi"/>
          <w:sz w:val="22"/>
          <w:szCs w:val="22"/>
        </w:rPr>
        <w:t xml:space="preserve"> supplemental payment for practice transformation.</w:t>
      </w:r>
    </w:p>
    <w:p w:rsidR="00511AEF" w:rsidRDefault="00511AEF" w:rsidP="00583DE9">
      <w:pPr>
        <w:ind w:left="450"/>
        <w:rPr>
          <w:rFonts w:asciiTheme="minorHAnsi" w:hAnsiTheme="minorHAnsi"/>
          <w:sz w:val="22"/>
          <w:szCs w:val="22"/>
        </w:rPr>
      </w:pPr>
    </w:p>
    <w:p w:rsidR="00511AEF" w:rsidRDefault="00511AEF" w:rsidP="00511AEF">
      <w:pPr>
        <w:ind w:left="450"/>
        <w:rPr>
          <w:rFonts w:asciiTheme="minorHAnsi" w:hAnsiTheme="minorHAnsi"/>
          <w:b/>
          <w:sz w:val="22"/>
          <w:szCs w:val="22"/>
          <w:u w:val="single"/>
        </w:rPr>
      </w:pPr>
      <w:r w:rsidRPr="00157046">
        <w:rPr>
          <w:rFonts w:asciiTheme="minorHAnsi" w:hAnsiTheme="minorHAnsi"/>
          <w:b/>
          <w:sz w:val="22"/>
          <w:szCs w:val="22"/>
          <w:u w:val="single"/>
        </w:rPr>
        <w:t>Benefits to the Selected Practices that successfully</w:t>
      </w:r>
      <w:r>
        <w:rPr>
          <w:rFonts w:asciiTheme="minorHAnsi" w:hAnsiTheme="minorHAnsi"/>
          <w:b/>
          <w:sz w:val="22"/>
          <w:szCs w:val="22"/>
          <w:u w:val="single"/>
        </w:rPr>
        <w:t xml:space="preserve"> participate in the CTC-RI and PCMH Kids PCMH Initiative </w:t>
      </w:r>
    </w:p>
    <w:p w:rsidR="00511AEF" w:rsidRDefault="00511AEF" w:rsidP="00511AEF">
      <w:pPr>
        <w:rPr>
          <w:rFonts w:asciiTheme="minorHAnsi" w:hAnsiTheme="minorHAnsi"/>
          <w:b/>
          <w:sz w:val="22"/>
          <w:szCs w:val="22"/>
          <w:u w:val="single"/>
        </w:rPr>
      </w:pPr>
    </w:p>
    <w:p w:rsidR="00511AEF" w:rsidRDefault="00511AEF" w:rsidP="00511AEF">
      <w:pPr>
        <w:rPr>
          <w:rFonts w:asciiTheme="minorHAnsi" w:hAnsiTheme="minorHAnsi"/>
          <w:sz w:val="22"/>
          <w:szCs w:val="22"/>
          <w:u w:val="single"/>
        </w:rPr>
      </w:pPr>
      <w:r>
        <w:rPr>
          <w:rFonts w:asciiTheme="minorHAnsi" w:hAnsiTheme="minorHAnsi"/>
          <w:sz w:val="22"/>
          <w:szCs w:val="22"/>
          <w:u w:val="single"/>
        </w:rPr>
        <w:t>Primary Care Voice</w:t>
      </w:r>
    </w:p>
    <w:p w:rsidR="00511AEF" w:rsidRDefault="00511AEF" w:rsidP="00511AEF">
      <w:pPr>
        <w:rPr>
          <w:rFonts w:asciiTheme="minorHAnsi" w:hAnsiTheme="minorHAnsi"/>
          <w:sz w:val="22"/>
          <w:szCs w:val="22"/>
        </w:rPr>
      </w:pPr>
      <w:r>
        <w:rPr>
          <w:rFonts w:asciiTheme="minorHAnsi" w:hAnsiTheme="minorHAnsi"/>
          <w:sz w:val="22"/>
          <w:szCs w:val="22"/>
        </w:rPr>
        <w:t xml:space="preserve">The CTC-RI/PCMH Kids initiative is designed to provide primary care practices with a mechanism for learning from others and being part of a primary care network that works together with the health plans to achieve better care, smarter spending, and healthier people.  Participation will assist your practice with being ready to succeed in other quality payment programs. </w:t>
      </w:r>
    </w:p>
    <w:p w:rsidR="00511AEF" w:rsidRDefault="00511AEF" w:rsidP="00511AEF">
      <w:pPr>
        <w:rPr>
          <w:rFonts w:asciiTheme="minorHAnsi" w:hAnsiTheme="minorHAnsi"/>
          <w:sz w:val="22"/>
          <w:szCs w:val="22"/>
        </w:rPr>
      </w:pPr>
    </w:p>
    <w:p w:rsidR="00511AEF" w:rsidRDefault="00511AEF" w:rsidP="00511AEF">
      <w:pPr>
        <w:rPr>
          <w:rFonts w:asciiTheme="minorHAnsi" w:hAnsiTheme="minorHAnsi"/>
          <w:sz w:val="22"/>
          <w:szCs w:val="22"/>
          <w:u w:val="single"/>
        </w:rPr>
      </w:pPr>
      <w:r>
        <w:rPr>
          <w:rFonts w:asciiTheme="minorHAnsi" w:hAnsiTheme="minorHAnsi"/>
          <w:sz w:val="22"/>
          <w:szCs w:val="22"/>
          <w:u w:val="single"/>
        </w:rPr>
        <w:t xml:space="preserve">Infrastructure and Incentive Payments for Care Transformation </w:t>
      </w:r>
    </w:p>
    <w:p w:rsidR="00511AEF" w:rsidRDefault="00511AEF" w:rsidP="00511AEF">
      <w:pPr>
        <w:spacing w:after="200" w:line="276" w:lineRule="auto"/>
        <w:rPr>
          <w:rFonts w:asciiTheme="minorHAnsi" w:hAnsiTheme="minorHAnsi"/>
          <w:sz w:val="22"/>
          <w:szCs w:val="22"/>
        </w:rPr>
      </w:pPr>
      <w:r>
        <w:rPr>
          <w:rFonts w:asciiTheme="minorHAnsi" w:hAnsiTheme="minorHAnsi"/>
          <w:sz w:val="22"/>
          <w:szCs w:val="22"/>
        </w:rPr>
        <w:t xml:space="preserve">As a PCMH Kids practice you will be eligible to receive supplemental payments for three years (per the </w:t>
      </w:r>
      <w:hyperlink r:id="rId17" w:history="1">
        <w:r w:rsidRPr="005D3CF9">
          <w:rPr>
            <w:rStyle w:val="Hyperlink"/>
            <w:rFonts w:asciiTheme="minorHAnsi" w:hAnsiTheme="minorHAnsi"/>
            <w:sz w:val="22"/>
            <w:szCs w:val="22"/>
          </w:rPr>
          <w:t>rate sheet</w:t>
        </w:r>
      </w:hyperlink>
      <w:r>
        <w:rPr>
          <w:rFonts w:asciiTheme="minorHAnsi" w:hAnsiTheme="minorHAnsi"/>
          <w:sz w:val="22"/>
          <w:szCs w:val="22"/>
        </w:rPr>
        <w:t xml:space="preserve">) from health plans in the multi-payer initiative to transform your practice and be recognized as a patient centered medical home (PCMH) </w:t>
      </w:r>
      <w:r w:rsidR="00EB28CE">
        <w:rPr>
          <w:rFonts w:asciiTheme="minorHAnsi" w:hAnsiTheme="minorHAnsi"/>
          <w:sz w:val="22"/>
          <w:szCs w:val="22"/>
        </w:rPr>
        <w:t xml:space="preserve">- </w:t>
      </w:r>
      <w:r>
        <w:rPr>
          <w:rFonts w:asciiTheme="minorHAnsi" w:hAnsiTheme="minorHAnsi"/>
          <w:b/>
          <w:sz w:val="22"/>
          <w:szCs w:val="22"/>
        </w:rPr>
        <w:t>$3.50</w:t>
      </w:r>
      <w:r>
        <w:rPr>
          <w:rFonts w:asciiTheme="minorHAnsi" w:hAnsiTheme="minorHAnsi"/>
          <w:sz w:val="22"/>
          <w:szCs w:val="22"/>
        </w:rPr>
        <w:t xml:space="preserve"> per member per month for practices in Year 1 and earned incentives in Year 2 and 3 for achieving improvements in quality, customer experience and utilization thresholds. This financial support enables you to: </w:t>
      </w:r>
    </w:p>
    <w:p w:rsidR="00511AEF" w:rsidRDefault="00511AEF" w:rsidP="00511AEF">
      <w:pPr>
        <w:pStyle w:val="ListParagraph"/>
        <w:numPr>
          <w:ilvl w:val="0"/>
          <w:numId w:val="39"/>
        </w:numPr>
        <w:spacing w:after="200" w:line="276" w:lineRule="auto"/>
        <w:rPr>
          <w:rFonts w:asciiTheme="minorHAnsi" w:hAnsiTheme="minorHAnsi"/>
          <w:sz w:val="22"/>
          <w:szCs w:val="22"/>
        </w:rPr>
      </w:pPr>
      <w:r>
        <w:rPr>
          <w:rFonts w:asciiTheme="minorHAnsi" w:hAnsiTheme="minorHAnsi"/>
          <w:sz w:val="22"/>
          <w:szCs w:val="22"/>
        </w:rPr>
        <w:t>Implement team based care and support the costs for adding a care coordinator. CTC WILL ASSIST WITH TRAINING AND IN THE INTEGRATION OF THE NCM/CC INTO YOUR PRACTICE;</w:t>
      </w:r>
    </w:p>
    <w:p w:rsidR="00511AEF" w:rsidRDefault="00511AEF" w:rsidP="00511AEF">
      <w:pPr>
        <w:pStyle w:val="ListParagraph"/>
        <w:numPr>
          <w:ilvl w:val="0"/>
          <w:numId w:val="39"/>
        </w:numPr>
        <w:spacing w:after="200" w:line="276" w:lineRule="auto"/>
        <w:rPr>
          <w:rFonts w:asciiTheme="minorHAnsi" w:hAnsiTheme="minorHAnsi"/>
          <w:sz w:val="22"/>
          <w:szCs w:val="22"/>
        </w:rPr>
      </w:pPr>
      <w:r>
        <w:rPr>
          <w:rFonts w:asciiTheme="minorHAnsi" w:hAnsiTheme="minorHAnsi"/>
          <w:sz w:val="22"/>
          <w:szCs w:val="22"/>
        </w:rPr>
        <w:t>Improve satisfaction for yourself, your patients and staff;</w:t>
      </w:r>
    </w:p>
    <w:p w:rsidR="00511AEF" w:rsidRDefault="00511AEF" w:rsidP="00511AEF">
      <w:pPr>
        <w:pStyle w:val="ListParagraph"/>
        <w:numPr>
          <w:ilvl w:val="0"/>
          <w:numId w:val="39"/>
        </w:numPr>
        <w:spacing w:after="200" w:line="276" w:lineRule="auto"/>
        <w:rPr>
          <w:rFonts w:asciiTheme="minorHAnsi" w:hAnsiTheme="minorHAnsi"/>
          <w:sz w:val="22"/>
          <w:szCs w:val="22"/>
        </w:rPr>
      </w:pPr>
      <w:r>
        <w:rPr>
          <w:rFonts w:asciiTheme="minorHAnsi" w:hAnsiTheme="minorHAnsi"/>
          <w:sz w:val="22"/>
          <w:szCs w:val="22"/>
        </w:rPr>
        <w:t>Use EMR and data tools to enhance work flows, inform care coordination and meet reporting requirements;</w:t>
      </w:r>
    </w:p>
    <w:p w:rsidR="00511AEF" w:rsidRDefault="00511AEF" w:rsidP="00511AEF">
      <w:pPr>
        <w:spacing w:after="200" w:line="276" w:lineRule="auto"/>
        <w:rPr>
          <w:rFonts w:asciiTheme="minorHAnsi" w:hAnsiTheme="minorHAnsi"/>
          <w:sz w:val="22"/>
          <w:szCs w:val="22"/>
          <w:u w:val="single"/>
        </w:rPr>
      </w:pPr>
      <w:r>
        <w:rPr>
          <w:rFonts w:asciiTheme="minorHAnsi" w:hAnsiTheme="minorHAnsi"/>
          <w:sz w:val="22"/>
          <w:szCs w:val="22"/>
          <w:u w:val="single"/>
        </w:rPr>
        <w:t xml:space="preserve">Obtain practice facilitation to support your practice transformation efforts; </w:t>
      </w:r>
    </w:p>
    <w:p w:rsidR="00511AEF" w:rsidRDefault="00511AEF" w:rsidP="00511AEF">
      <w:pPr>
        <w:spacing w:after="200" w:line="276" w:lineRule="auto"/>
        <w:rPr>
          <w:rFonts w:asciiTheme="minorHAnsi" w:hAnsiTheme="minorHAnsi"/>
          <w:sz w:val="22"/>
          <w:szCs w:val="22"/>
        </w:rPr>
      </w:pPr>
      <w:r>
        <w:rPr>
          <w:rFonts w:asciiTheme="minorHAnsi" w:hAnsiTheme="minorHAnsi"/>
          <w:sz w:val="22"/>
          <w:szCs w:val="22"/>
        </w:rPr>
        <w:t xml:space="preserve">CTC will provide on-site practice facilitation support to assist you with achieving NCQA patient centered medical home (PCMH) recognition and </w:t>
      </w:r>
      <w:hyperlink r:id="rId18" w:history="1">
        <w:r w:rsidRPr="00E24DB1">
          <w:rPr>
            <w:rStyle w:val="Hyperlink"/>
            <w:rFonts w:asciiTheme="minorHAnsi" w:hAnsiTheme="minorHAnsi"/>
            <w:sz w:val="22"/>
            <w:szCs w:val="22"/>
          </w:rPr>
          <w:t>CTC Service Delivery Requirements</w:t>
        </w:r>
      </w:hyperlink>
      <w:r>
        <w:rPr>
          <w:rFonts w:asciiTheme="minorHAnsi" w:hAnsiTheme="minorHAnsi"/>
          <w:sz w:val="22"/>
          <w:szCs w:val="22"/>
        </w:rPr>
        <w:t xml:space="preserve">, and provide learning collaborative opportunities featuring national, regional and local talent. </w:t>
      </w:r>
    </w:p>
    <w:p w:rsidR="00511AEF" w:rsidRDefault="00511AEF" w:rsidP="00511AEF">
      <w:pPr>
        <w:rPr>
          <w:rFonts w:asciiTheme="minorHAnsi" w:hAnsiTheme="minorHAnsi"/>
          <w:sz w:val="22"/>
          <w:szCs w:val="22"/>
          <w:u w:val="single"/>
        </w:rPr>
      </w:pPr>
      <w:r>
        <w:rPr>
          <w:rFonts w:asciiTheme="minorHAnsi" w:hAnsiTheme="minorHAnsi"/>
          <w:sz w:val="22"/>
          <w:szCs w:val="22"/>
          <w:u w:val="single"/>
        </w:rPr>
        <w:t xml:space="preserve">Prepare your practice to join an accountable care organization, receive enhanced sustainability payments made available through the Office of the Health Insurance (OHIC) and Local Health Plans </w:t>
      </w:r>
    </w:p>
    <w:p w:rsidR="00511AEF" w:rsidRDefault="00511AEF" w:rsidP="00511AEF">
      <w:pPr>
        <w:rPr>
          <w:rFonts w:asciiTheme="minorHAnsi" w:hAnsiTheme="minorHAnsi"/>
          <w:sz w:val="22"/>
          <w:szCs w:val="22"/>
          <w:u w:val="single"/>
        </w:rPr>
      </w:pPr>
      <w:r>
        <w:rPr>
          <w:rFonts w:asciiTheme="minorHAnsi" w:hAnsiTheme="minorHAnsi"/>
          <w:sz w:val="22"/>
          <w:szCs w:val="22"/>
          <w:u w:val="single"/>
        </w:rPr>
        <w:t xml:space="preserve">OHIC </w:t>
      </w:r>
    </w:p>
    <w:p w:rsidR="00511AEF" w:rsidRDefault="00511AEF" w:rsidP="00511AEF">
      <w:pPr>
        <w:rPr>
          <w:rFonts w:asciiTheme="minorHAnsi" w:hAnsiTheme="minorHAnsi"/>
          <w:sz w:val="22"/>
          <w:szCs w:val="22"/>
        </w:rPr>
      </w:pPr>
      <w:r>
        <w:rPr>
          <w:rFonts w:asciiTheme="minorHAnsi" w:hAnsiTheme="minorHAnsi"/>
          <w:sz w:val="22"/>
          <w:szCs w:val="22"/>
        </w:rPr>
        <w:t>OHIC has required that commercial health insurance plans adopt a two-stage payment model (</w:t>
      </w:r>
      <w:hyperlink r:id="rId19" w:history="1">
        <w:r w:rsidRPr="005D3CF9">
          <w:rPr>
            <w:rStyle w:val="Hyperlink"/>
            <w:rFonts w:asciiTheme="minorHAnsi" w:hAnsiTheme="minorHAnsi"/>
            <w:sz w:val="22"/>
            <w:szCs w:val="22"/>
          </w:rPr>
          <w:t xml:space="preserve">OHIC </w:t>
        </w:r>
        <w:r w:rsidR="005D3CF9" w:rsidRPr="005D3CF9">
          <w:rPr>
            <w:rStyle w:val="Hyperlink"/>
            <w:rFonts w:asciiTheme="minorHAnsi" w:hAnsiTheme="minorHAnsi"/>
            <w:sz w:val="22"/>
            <w:szCs w:val="22"/>
          </w:rPr>
          <w:t>PCMH FAQ</w:t>
        </w:r>
      </w:hyperlink>
      <w:r>
        <w:rPr>
          <w:rFonts w:asciiTheme="minorHAnsi" w:hAnsiTheme="minorHAnsi"/>
          <w:sz w:val="22"/>
          <w:szCs w:val="22"/>
        </w:rPr>
        <w:t xml:space="preserve">) to sustain primary care transformation provided the primary care practice meets the OHIC PCMH definition which includes achieving PCMH recognition and has demonstrated performance improvement.  Such primary care practices will receive a care management PMPM payment, and will have an opportunity to earn a performance bonus. </w:t>
      </w:r>
    </w:p>
    <w:p w:rsidR="00511AEF" w:rsidRDefault="00511AEF" w:rsidP="00511AEF">
      <w:pPr>
        <w:rPr>
          <w:rFonts w:asciiTheme="minorHAnsi" w:hAnsiTheme="minorHAnsi"/>
          <w:sz w:val="22"/>
          <w:szCs w:val="22"/>
        </w:rPr>
      </w:pPr>
    </w:p>
    <w:p w:rsidR="00511AEF" w:rsidRDefault="00511AEF" w:rsidP="00511AEF">
      <w:pPr>
        <w:rPr>
          <w:rFonts w:asciiTheme="minorHAnsi" w:hAnsiTheme="minorHAnsi"/>
          <w:sz w:val="22"/>
          <w:szCs w:val="22"/>
          <w:u w:val="single"/>
        </w:rPr>
      </w:pPr>
      <w:r>
        <w:rPr>
          <w:rFonts w:asciiTheme="minorHAnsi" w:hAnsiTheme="minorHAnsi"/>
          <w:sz w:val="22"/>
          <w:szCs w:val="22"/>
          <w:u w:val="single"/>
        </w:rPr>
        <w:t>Additional Local Health Plan Incentives</w:t>
      </w:r>
    </w:p>
    <w:p w:rsidR="00511AEF" w:rsidRDefault="00511AEF" w:rsidP="00511AEF">
      <w:pPr>
        <w:spacing w:after="200" w:line="276" w:lineRule="auto"/>
        <w:rPr>
          <w:rFonts w:asciiTheme="minorHAnsi" w:hAnsiTheme="minorHAnsi"/>
          <w:sz w:val="22"/>
          <w:szCs w:val="22"/>
        </w:rPr>
      </w:pPr>
      <w:r>
        <w:rPr>
          <w:rFonts w:asciiTheme="minorHAnsi" w:hAnsiTheme="minorHAnsi"/>
          <w:sz w:val="22"/>
          <w:szCs w:val="22"/>
        </w:rPr>
        <w:t xml:space="preserve">Some local payers provide added fee for service payment with NCQA PCMH recognition (or fee reductions for non-PCMH recognized practices); provide opportunities for added payment for participating in CTC integrated behavioral health learning network initiatives. </w:t>
      </w:r>
    </w:p>
    <w:p w:rsidR="00511AEF" w:rsidRPr="00080348" w:rsidRDefault="00511AEF" w:rsidP="00511AEF">
      <w:pPr>
        <w:rPr>
          <w:rFonts w:asciiTheme="minorHAnsi" w:hAnsiTheme="minorHAnsi" w:cs="Tahoma"/>
          <w:color w:val="000000"/>
          <w:sz w:val="22"/>
          <w:szCs w:val="22"/>
        </w:rPr>
      </w:pPr>
      <w:r w:rsidRPr="00080348">
        <w:rPr>
          <w:rFonts w:asciiTheme="minorHAnsi" w:hAnsiTheme="minorHAnsi" w:cs="Helvetica"/>
          <w:color w:val="000000"/>
          <w:sz w:val="22"/>
          <w:szCs w:val="22"/>
          <w:u w:val="single"/>
        </w:rPr>
        <w:t>MACRA and Alternative Payment Models</w:t>
      </w:r>
      <w:r w:rsidRPr="00080348">
        <w:rPr>
          <w:rFonts w:asciiTheme="minorHAnsi" w:hAnsiTheme="minorHAnsi" w:cs="Tahoma"/>
          <w:color w:val="000000"/>
          <w:sz w:val="22"/>
          <w:szCs w:val="22"/>
        </w:rPr>
        <w:t xml:space="preserve"> </w:t>
      </w:r>
    </w:p>
    <w:p w:rsidR="00511AEF" w:rsidRPr="00080348" w:rsidRDefault="00511AEF" w:rsidP="00511AEF">
      <w:pPr>
        <w:rPr>
          <w:rFonts w:asciiTheme="minorHAnsi" w:hAnsiTheme="minorHAnsi"/>
          <w:color w:val="000000"/>
          <w:sz w:val="22"/>
          <w:szCs w:val="22"/>
        </w:rPr>
      </w:pPr>
      <w:r w:rsidRPr="00080348">
        <w:rPr>
          <w:rFonts w:asciiTheme="minorHAnsi" w:hAnsiTheme="minorHAnsi" w:cs="Helvetica"/>
          <w:color w:val="000000"/>
          <w:sz w:val="22"/>
          <w:szCs w:val="22"/>
        </w:rPr>
        <w:t>CMS is increasingly paying for health care through alternative payment models (APMs) that reward value and quality.  The MACRA legislation contains payment incentives for practitioners who participate in APMs that meet certain criteria and with payment adjustments over time based on performance in the MIPS program.  CMS proposed rule began with the first performance period on January 1, 2017 with payment adjustments taking effect in 2019. In partnership with Healthcentric Advisors, CTC participants will receive no cost support and education to successfully participate in the Quality Payment Program (QPP) either through MIPs or an APM. Examples of support include special topics presentations regarding: the QPP reporting requirements to MIPS, timelines, measures etc.; understanding MIPS feedback reports and improvement plans; evaluating practice readiness for participating in an APM.</w:t>
      </w:r>
    </w:p>
    <w:p w:rsidR="00511AEF" w:rsidRDefault="00511AEF" w:rsidP="00583DE9">
      <w:pPr>
        <w:ind w:left="450"/>
        <w:rPr>
          <w:rFonts w:asciiTheme="minorHAnsi" w:hAnsiTheme="minorHAnsi"/>
          <w:sz w:val="22"/>
          <w:szCs w:val="22"/>
        </w:rPr>
      </w:pPr>
    </w:p>
    <w:p w:rsidR="00511AEF" w:rsidRDefault="00511AEF" w:rsidP="00583DE9">
      <w:pPr>
        <w:ind w:left="450"/>
        <w:rPr>
          <w:rFonts w:asciiTheme="minorHAnsi" w:hAnsiTheme="minorHAnsi"/>
          <w:sz w:val="22"/>
          <w:szCs w:val="22"/>
        </w:rPr>
      </w:pPr>
    </w:p>
    <w:p w:rsidR="00511AEF" w:rsidRDefault="00511AEF" w:rsidP="00511AEF">
      <w:pPr>
        <w:rPr>
          <w:rFonts w:asciiTheme="minorHAnsi" w:hAnsiTheme="minorHAnsi"/>
          <w:sz w:val="22"/>
          <w:szCs w:val="22"/>
          <w:u w:val="single"/>
        </w:rPr>
      </w:pPr>
    </w:p>
    <w:p w:rsidR="00511AEF" w:rsidRPr="00157046" w:rsidRDefault="00511AEF" w:rsidP="00511AEF">
      <w:pPr>
        <w:jc w:val="center"/>
        <w:rPr>
          <w:rFonts w:asciiTheme="minorHAnsi" w:hAnsiTheme="minorHAnsi"/>
          <w:b/>
          <w:sz w:val="28"/>
          <w:szCs w:val="22"/>
          <w:u w:val="single"/>
        </w:rPr>
      </w:pPr>
      <w:r>
        <w:rPr>
          <w:rFonts w:asciiTheme="minorHAnsi" w:hAnsiTheme="minorHAnsi"/>
          <w:b/>
          <w:sz w:val="28"/>
          <w:szCs w:val="22"/>
          <w:u w:val="single"/>
        </w:rPr>
        <w:t>PCMH-Kids: Cal</w:t>
      </w:r>
      <w:r w:rsidRPr="00157046">
        <w:rPr>
          <w:rFonts w:asciiTheme="minorHAnsi" w:hAnsiTheme="minorHAnsi"/>
          <w:b/>
          <w:sz w:val="28"/>
          <w:szCs w:val="22"/>
          <w:u w:val="single"/>
        </w:rPr>
        <w:t>l for Applications</w:t>
      </w:r>
    </w:p>
    <w:p w:rsidR="00511AEF" w:rsidRPr="007C3EC9" w:rsidRDefault="00511AEF" w:rsidP="00511AEF">
      <w:pPr>
        <w:rPr>
          <w:rFonts w:asciiTheme="minorHAnsi" w:hAnsiTheme="minorHAnsi"/>
          <w:b/>
          <w:sz w:val="22"/>
          <w:szCs w:val="22"/>
          <w:u w:val="single"/>
        </w:rPr>
      </w:pPr>
      <w:r w:rsidRPr="00157046">
        <w:rPr>
          <w:rFonts w:asciiTheme="minorHAnsi" w:hAnsiTheme="minorHAnsi"/>
          <w:b/>
          <w:sz w:val="22"/>
          <w:szCs w:val="22"/>
          <w:u w:val="single"/>
        </w:rPr>
        <w:t xml:space="preserve">Prerequisites </w:t>
      </w:r>
    </w:p>
    <w:p w:rsidR="00511AEF" w:rsidRPr="00157046" w:rsidRDefault="00511AEF" w:rsidP="00511AEF">
      <w:pPr>
        <w:pStyle w:val="ListParagraph"/>
        <w:spacing w:before="120" w:after="120"/>
        <w:ind w:left="360"/>
        <w:rPr>
          <w:rFonts w:asciiTheme="minorHAnsi" w:hAnsiTheme="minorHAnsi"/>
          <w:sz w:val="22"/>
          <w:szCs w:val="22"/>
        </w:rPr>
      </w:pPr>
    </w:p>
    <w:p w:rsidR="00511AEF" w:rsidRPr="007C3EC9" w:rsidRDefault="00511AEF" w:rsidP="00511AEF">
      <w:pPr>
        <w:pStyle w:val="ListParagraph"/>
        <w:numPr>
          <w:ilvl w:val="0"/>
          <w:numId w:val="14"/>
        </w:numPr>
        <w:spacing w:before="120" w:after="120"/>
        <w:rPr>
          <w:rFonts w:asciiTheme="minorHAnsi" w:hAnsiTheme="minorHAnsi"/>
          <w:sz w:val="22"/>
          <w:szCs w:val="22"/>
        </w:rPr>
      </w:pPr>
      <w:r>
        <w:rPr>
          <w:rFonts w:asciiTheme="minorHAnsi" w:hAnsiTheme="minorHAnsi"/>
          <w:sz w:val="22"/>
          <w:szCs w:val="22"/>
        </w:rPr>
        <w:t>Pediatric p</w:t>
      </w:r>
      <w:r w:rsidRPr="00157046">
        <w:rPr>
          <w:rFonts w:asciiTheme="minorHAnsi" w:hAnsiTheme="minorHAnsi"/>
          <w:sz w:val="22"/>
          <w:szCs w:val="22"/>
        </w:rPr>
        <w:t>ractices must have a fully implemented and functional certified electronic health record (EHR)</w:t>
      </w:r>
      <w:r>
        <w:rPr>
          <w:rFonts w:asciiTheme="minorHAnsi" w:hAnsiTheme="minorHAnsi"/>
          <w:sz w:val="22"/>
          <w:szCs w:val="22"/>
        </w:rPr>
        <w:t>.</w:t>
      </w:r>
    </w:p>
    <w:p w:rsidR="00511AEF" w:rsidRPr="00157046" w:rsidRDefault="00511AEF" w:rsidP="00511AEF">
      <w:pPr>
        <w:pStyle w:val="ListParagraph"/>
        <w:spacing w:before="120" w:after="120"/>
        <w:ind w:left="360"/>
        <w:rPr>
          <w:rFonts w:asciiTheme="minorHAnsi" w:hAnsiTheme="minorHAnsi"/>
          <w:sz w:val="22"/>
          <w:szCs w:val="22"/>
        </w:rPr>
      </w:pPr>
      <w:r w:rsidRPr="00030208">
        <w:rPr>
          <w:rFonts w:asciiTheme="minorHAnsi" w:hAnsiTheme="minorHAnsi"/>
          <w:b/>
          <w:sz w:val="22"/>
          <w:szCs w:val="22"/>
        </w:rPr>
        <w:t>Pediatric practices</w:t>
      </w:r>
      <w:r>
        <w:rPr>
          <w:rFonts w:asciiTheme="minorHAnsi" w:hAnsiTheme="minorHAnsi"/>
          <w:sz w:val="22"/>
          <w:szCs w:val="22"/>
        </w:rPr>
        <w:t xml:space="preserve"> will be expected to use a population health approach and </w:t>
      </w:r>
      <w:hyperlink r:id="rId20" w:history="1">
        <w:r w:rsidRPr="001A34E6">
          <w:rPr>
            <w:rStyle w:val="Hyperlink"/>
            <w:rFonts w:asciiTheme="minorHAnsi" w:hAnsiTheme="minorHAnsi"/>
            <w:sz w:val="22"/>
            <w:szCs w:val="22"/>
          </w:rPr>
          <w:t>CTC high risk framework</w:t>
        </w:r>
      </w:hyperlink>
      <w:r>
        <w:rPr>
          <w:rFonts w:asciiTheme="minorHAnsi" w:hAnsiTheme="minorHAnsi"/>
          <w:sz w:val="22"/>
          <w:szCs w:val="22"/>
        </w:rPr>
        <w:t xml:space="preserve"> to identify children and families that will benefit from care coordination services and report clinical performance on selected clinical measures. </w:t>
      </w:r>
    </w:p>
    <w:p w:rsidR="00511AEF" w:rsidRPr="00157046" w:rsidRDefault="00511AEF" w:rsidP="00511AEF">
      <w:pPr>
        <w:pStyle w:val="ListParagraph"/>
        <w:numPr>
          <w:ilvl w:val="0"/>
          <w:numId w:val="14"/>
        </w:numPr>
        <w:spacing w:before="120" w:after="120"/>
        <w:rPr>
          <w:rFonts w:asciiTheme="minorHAnsi" w:hAnsiTheme="minorHAnsi"/>
          <w:sz w:val="22"/>
          <w:szCs w:val="22"/>
        </w:rPr>
      </w:pPr>
      <w:r w:rsidRPr="00157046">
        <w:rPr>
          <w:rFonts w:asciiTheme="minorHAnsi" w:hAnsiTheme="minorHAnsi"/>
          <w:sz w:val="22"/>
          <w:szCs w:val="22"/>
        </w:rPr>
        <w:t>At least one provider in the practice must have attested to Stage 1 Meaningful Use.</w:t>
      </w:r>
    </w:p>
    <w:p w:rsidR="00511AEF" w:rsidRPr="007C3EC9" w:rsidRDefault="00511AEF" w:rsidP="00511AEF">
      <w:pPr>
        <w:pStyle w:val="ListParagraph"/>
        <w:numPr>
          <w:ilvl w:val="0"/>
          <w:numId w:val="14"/>
        </w:numPr>
        <w:spacing w:before="120" w:after="120"/>
        <w:rPr>
          <w:rFonts w:asciiTheme="minorHAnsi" w:hAnsiTheme="minorHAnsi"/>
          <w:sz w:val="22"/>
          <w:szCs w:val="22"/>
        </w:rPr>
      </w:pPr>
      <w:r w:rsidRPr="00157046">
        <w:rPr>
          <w:rFonts w:asciiTheme="minorHAnsi" w:hAnsiTheme="minorHAnsi"/>
          <w:sz w:val="22"/>
          <w:szCs w:val="22"/>
        </w:rPr>
        <w:t>Practices must submit letter of support from at least on</w:t>
      </w:r>
      <w:r>
        <w:rPr>
          <w:rFonts w:asciiTheme="minorHAnsi" w:hAnsiTheme="minorHAnsi"/>
          <w:sz w:val="22"/>
          <w:szCs w:val="22"/>
        </w:rPr>
        <w:t>e</w:t>
      </w:r>
      <w:r w:rsidRPr="00157046">
        <w:rPr>
          <w:rFonts w:asciiTheme="minorHAnsi" w:hAnsiTheme="minorHAnsi"/>
          <w:sz w:val="22"/>
          <w:szCs w:val="22"/>
        </w:rPr>
        <w:t xml:space="preserve"> physician, nurse practitioner</w:t>
      </w:r>
      <w:r>
        <w:rPr>
          <w:rFonts w:asciiTheme="minorHAnsi" w:hAnsiTheme="minorHAnsi"/>
          <w:sz w:val="22"/>
          <w:szCs w:val="22"/>
        </w:rPr>
        <w:t>,</w:t>
      </w:r>
      <w:r w:rsidRPr="00157046">
        <w:rPr>
          <w:rFonts w:asciiTheme="minorHAnsi" w:hAnsiTheme="minorHAnsi"/>
          <w:sz w:val="22"/>
          <w:szCs w:val="22"/>
        </w:rPr>
        <w:t xml:space="preserve"> or physician assistant leader in the practice. </w:t>
      </w:r>
      <w:r>
        <w:rPr>
          <w:rFonts w:asciiTheme="minorHAnsi" w:hAnsiTheme="minorHAnsi"/>
          <w:sz w:val="22"/>
          <w:szCs w:val="22"/>
        </w:rPr>
        <w:t xml:space="preserve"> </w:t>
      </w:r>
      <w:r w:rsidRPr="00157046">
        <w:rPr>
          <w:rFonts w:asciiTheme="minorHAnsi" w:hAnsiTheme="minorHAnsi"/>
          <w:sz w:val="22"/>
          <w:szCs w:val="22"/>
        </w:rPr>
        <w:t>This letter shall describe how the clinician intends to engage with the care team(s) to provide ongoing leadership including</w:t>
      </w:r>
      <w:r>
        <w:rPr>
          <w:rFonts w:asciiTheme="minorHAnsi" w:hAnsiTheme="minorHAnsi"/>
          <w:sz w:val="22"/>
          <w:szCs w:val="22"/>
        </w:rPr>
        <w:t>:</w:t>
      </w:r>
      <w:r w:rsidRPr="00157046">
        <w:rPr>
          <w:rFonts w:asciiTheme="minorHAnsi" w:hAnsiTheme="minorHAnsi"/>
          <w:sz w:val="22"/>
          <w:szCs w:val="22"/>
        </w:rPr>
        <w:t xml:space="preserve"> planned time commitment and ongoing strategies to share and address results, challenges, progress and successes with practice staff and th</w:t>
      </w:r>
      <w:r>
        <w:rPr>
          <w:rFonts w:asciiTheme="minorHAnsi" w:hAnsiTheme="minorHAnsi"/>
          <w:sz w:val="22"/>
          <w:szCs w:val="22"/>
        </w:rPr>
        <w:t>e patient community (one page)</w:t>
      </w:r>
      <w:r w:rsidRPr="00157046">
        <w:rPr>
          <w:rFonts w:asciiTheme="minorHAnsi" w:hAnsiTheme="minorHAnsi"/>
          <w:sz w:val="22"/>
          <w:szCs w:val="22"/>
        </w:rPr>
        <w:t>*</w:t>
      </w:r>
      <w:r>
        <w:rPr>
          <w:rFonts w:asciiTheme="minorHAnsi" w:hAnsiTheme="minorHAnsi"/>
          <w:sz w:val="22"/>
          <w:szCs w:val="22"/>
        </w:rPr>
        <w:t>.</w:t>
      </w:r>
    </w:p>
    <w:p w:rsidR="00511AEF" w:rsidRDefault="00511AEF" w:rsidP="00511AEF">
      <w:pPr>
        <w:pStyle w:val="ListParagraph"/>
        <w:numPr>
          <w:ilvl w:val="0"/>
          <w:numId w:val="14"/>
        </w:numPr>
        <w:spacing w:before="120" w:after="120"/>
        <w:rPr>
          <w:rFonts w:asciiTheme="minorHAnsi" w:hAnsiTheme="minorHAnsi"/>
          <w:sz w:val="22"/>
          <w:szCs w:val="22"/>
        </w:rPr>
      </w:pPr>
      <w:r>
        <w:rPr>
          <w:rFonts w:asciiTheme="minorHAnsi" w:hAnsiTheme="minorHAnsi"/>
          <w:sz w:val="22"/>
          <w:szCs w:val="22"/>
        </w:rPr>
        <w:t>Practices that are part of an SOC must submit a letter of support from the SOC indicating that the SOC will provide the practice with financial and technical support (</w:t>
      </w:r>
      <w:hyperlink r:id="rId21" w:history="1">
        <w:r w:rsidR="005D3CF9" w:rsidRPr="005D3CF9">
          <w:rPr>
            <w:rStyle w:val="Hyperlink"/>
            <w:rFonts w:asciiTheme="minorHAnsi" w:hAnsiTheme="minorHAnsi"/>
            <w:sz w:val="22"/>
            <w:szCs w:val="22"/>
          </w:rPr>
          <w:t xml:space="preserve">sample </w:t>
        </w:r>
        <w:r w:rsidRPr="005D3CF9">
          <w:rPr>
            <w:rStyle w:val="Hyperlink"/>
            <w:rFonts w:asciiTheme="minorHAnsi" w:hAnsiTheme="minorHAnsi"/>
            <w:sz w:val="22"/>
            <w:szCs w:val="22"/>
          </w:rPr>
          <w:t>SOC letter</w:t>
        </w:r>
        <w:r w:rsidR="005D3CF9" w:rsidRPr="005D3CF9">
          <w:rPr>
            <w:rStyle w:val="Hyperlink"/>
            <w:rFonts w:asciiTheme="minorHAnsi" w:hAnsiTheme="minorHAnsi"/>
            <w:sz w:val="22"/>
            <w:szCs w:val="22"/>
          </w:rPr>
          <w:t xml:space="preserve"> of support</w:t>
        </w:r>
      </w:hyperlink>
      <w:r>
        <w:rPr>
          <w:rFonts w:asciiTheme="minorHAnsi" w:hAnsiTheme="minorHAnsi"/>
          <w:sz w:val="22"/>
          <w:szCs w:val="22"/>
        </w:rPr>
        <w:t>).</w:t>
      </w:r>
    </w:p>
    <w:p w:rsidR="007171FD" w:rsidRDefault="007171FD" w:rsidP="00EF272B">
      <w:pPr>
        <w:rPr>
          <w:rFonts w:asciiTheme="minorHAnsi" w:hAnsiTheme="minorHAnsi"/>
          <w:sz w:val="22"/>
          <w:szCs w:val="22"/>
          <w:u w:val="single"/>
        </w:rPr>
      </w:pPr>
    </w:p>
    <w:p w:rsidR="00511AEF" w:rsidRPr="00080348" w:rsidRDefault="00511AEF" w:rsidP="00EF272B">
      <w:pPr>
        <w:rPr>
          <w:rFonts w:asciiTheme="minorHAnsi" w:hAnsiTheme="minorHAnsi"/>
          <w:sz w:val="22"/>
          <w:szCs w:val="22"/>
          <w:u w:val="single"/>
        </w:rPr>
        <w:sectPr w:rsidR="00511AEF" w:rsidRPr="00080348" w:rsidSect="0052495D">
          <w:headerReference w:type="default" r:id="rId22"/>
          <w:footerReference w:type="default" r:id="rId23"/>
          <w:type w:val="continuous"/>
          <w:pgSz w:w="12240" w:h="15840" w:code="1"/>
          <w:pgMar w:top="450" w:right="900" w:bottom="720" w:left="990" w:header="720" w:footer="66" w:gutter="0"/>
          <w:cols w:space="720"/>
          <w:docGrid w:linePitch="326"/>
        </w:sectPr>
      </w:pPr>
    </w:p>
    <w:p w:rsidR="00F17768" w:rsidRDefault="00B36963" w:rsidP="0031372F">
      <w:pPr>
        <w:rPr>
          <w:rFonts w:asciiTheme="minorHAnsi" w:hAnsiTheme="minorHAnsi"/>
          <w:b/>
          <w:sz w:val="22"/>
          <w:szCs w:val="22"/>
          <w:u w:val="single"/>
        </w:rPr>
      </w:pPr>
      <w:r w:rsidRPr="00157046">
        <w:rPr>
          <w:rFonts w:asciiTheme="minorHAnsi" w:hAnsiTheme="minorHAnsi"/>
          <w:b/>
          <w:sz w:val="22"/>
          <w:szCs w:val="22"/>
          <w:u w:val="single"/>
        </w:rPr>
        <w:t xml:space="preserve">Conditions of </w:t>
      </w:r>
      <w:r w:rsidR="00DA0A5D" w:rsidRPr="00157046">
        <w:rPr>
          <w:rFonts w:asciiTheme="minorHAnsi" w:hAnsiTheme="minorHAnsi"/>
          <w:b/>
          <w:sz w:val="22"/>
          <w:szCs w:val="22"/>
          <w:u w:val="single"/>
        </w:rPr>
        <w:t>Participation:</w:t>
      </w:r>
    </w:p>
    <w:p w:rsidR="00C73E4E" w:rsidRDefault="00C73E4E" w:rsidP="0031372F">
      <w:pPr>
        <w:rPr>
          <w:rFonts w:asciiTheme="minorHAnsi" w:hAnsiTheme="minorHAnsi"/>
          <w:b/>
          <w:sz w:val="22"/>
          <w:szCs w:val="22"/>
          <w:u w:val="single"/>
        </w:rPr>
      </w:pPr>
    </w:p>
    <w:p w:rsidR="000D0ACB" w:rsidRPr="00C73E4E" w:rsidRDefault="00B351C7" w:rsidP="0031372F">
      <w:pPr>
        <w:rPr>
          <w:rFonts w:asciiTheme="minorHAnsi" w:hAnsiTheme="minorHAnsi"/>
          <w:sz w:val="22"/>
          <w:szCs w:val="22"/>
        </w:rPr>
      </w:pPr>
      <w:r>
        <w:rPr>
          <w:rFonts w:asciiTheme="minorHAnsi" w:hAnsiTheme="minorHAnsi"/>
          <w:sz w:val="22"/>
          <w:szCs w:val="22"/>
        </w:rPr>
        <w:t xml:space="preserve">Practices are expected to: </w:t>
      </w:r>
    </w:p>
    <w:p w:rsidR="003157D7" w:rsidRDefault="00B36963" w:rsidP="000D0ACB">
      <w:pPr>
        <w:pStyle w:val="ListParagraph"/>
        <w:numPr>
          <w:ilvl w:val="0"/>
          <w:numId w:val="19"/>
        </w:numPr>
        <w:rPr>
          <w:rFonts w:asciiTheme="minorHAnsi" w:hAnsiTheme="minorHAnsi"/>
          <w:sz w:val="22"/>
          <w:szCs w:val="22"/>
        </w:rPr>
      </w:pPr>
      <w:r w:rsidRPr="00157046">
        <w:rPr>
          <w:rFonts w:asciiTheme="minorHAnsi" w:hAnsiTheme="minorHAnsi"/>
          <w:sz w:val="22"/>
          <w:szCs w:val="22"/>
        </w:rPr>
        <w:t xml:space="preserve">Meet all </w:t>
      </w:r>
      <w:hyperlink r:id="rId24" w:history="1">
        <w:r w:rsidRPr="00E24DB1">
          <w:rPr>
            <w:rStyle w:val="Hyperlink"/>
            <w:rFonts w:asciiTheme="minorHAnsi" w:hAnsiTheme="minorHAnsi"/>
            <w:sz w:val="22"/>
            <w:szCs w:val="22"/>
          </w:rPr>
          <w:t>CTC</w:t>
        </w:r>
        <w:r w:rsidR="00A83D0D" w:rsidRPr="00E24DB1">
          <w:rPr>
            <w:rStyle w:val="Hyperlink"/>
            <w:rFonts w:asciiTheme="minorHAnsi" w:hAnsiTheme="minorHAnsi"/>
            <w:sz w:val="22"/>
            <w:szCs w:val="22"/>
          </w:rPr>
          <w:t>-RI</w:t>
        </w:r>
        <w:r w:rsidR="00B351C7" w:rsidRPr="00E24DB1">
          <w:rPr>
            <w:rStyle w:val="Hyperlink"/>
            <w:rFonts w:asciiTheme="minorHAnsi" w:hAnsiTheme="minorHAnsi"/>
            <w:sz w:val="22"/>
            <w:szCs w:val="22"/>
          </w:rPr>
          <w:t>/PCMH Kids Service D</w:t>
        </w:r>
        <w:r w:rsidR="007171FD" w:rsidRPr="00E24DB1">
          <w:rPr>
            <w:rStyle w:val="Hyperlink"/>
            <w:rFonts w:asciiTheme="minorHAnsi" w:hAnsiTheme="minorHAnsi"/>
            <w:sz w:val="22"/>
            <w:szCs w:val="22"/>
          </w:rPr>
          <w:t>el</w:t>
        </w:r>
        <w:r w:rsidR="00B351C7" w:rsidRPr="00E24DB1">
          <w:rPr>
            <w:rStyle w:val="Hyperlink"/>
            <w:rFonts w:asciiTheme="minorHAnsi" w:hAnsiTheme="minorHAnsi"/>
            <w:sz w:val="22"/>
            <w:szCs w:val="22"/>
          </w:rPr>
          <w:t>ivery Requirements</w:t>
        </w:r>
      </w:hyperlink>
      <w:r w:rsidR="00B351C7">
        <w:rPr>
          <w:rFonts w:asciiTheme="minorHAnsi" w:hAnsiTheme="minorHAnsi"/>
          <w:sz w:val="22"/>
          <w:szCs w:val="22"/>
        </w:rPr>
        <w:t xml:space="preserve"> </w:t>
      </w:r>
      <w:r w:rsidR="00B351C7" w:rsidRPr="00157046">
        <w:rPr>
          <w:rFonts w:asciiTheme="minorHAnsi" w:hAnsiTheme="minorHAnsi"/>
          <w:sz w:val="22"/>
          <w:szCs w:val="22"/>
        </w:rPr>
        <w:t>within</w:t>
      </w:r>
      <w:r w:rsidRPr="00157046">
        <w:rPr>
          <w:rFonts w:asciiTheme="minorHAnsi" w:hAnsiTheme="minorHAnsi"/>
          <w:sz w:val="22"/>
          <w:szCs w:val="22"/>
        </w:rPr>
        <w:t xml:space="preserve"> designated time frames and work collaboratively with CTC</w:t>
      </w:r>
      <w:r w:rsidR="00A83D0D">
        <w:rPr>
          <w:rFonts w:asciiTheme="minorHAnsi" w:hAnsiTheme="minorHAnsi"/>
          <w:sz w:val="22"/>
          <w:szCs w:val="22"/>
        </w:rPr>
        <w:t>-RI</w:t>
      </w:r>
      <w:r w:rsidRPr="00157046">
        <w:rPr>
          <w:rFonts w:asciiTheme="minorHAnsi" w:hAnsiTheme="minorHAnsi"/>
          <w:sz w:val="22"/>
          <w:szCs w:val="22"/>
        </w:rPr>
        <w:t xml:space="preserve"> management to proactively</w:t>
      </w:r>
      <w:r w:rsidR="00DE0185">
        <w:rPr>
          <w:rFonts w:asciiTheme="minorHAnsi" w:hAnsiTheme="minorHAnsi"/>
          <w:sz w:val="22"/>
          <w:szCs w:val="22"/>
        </w:rPr>
        <w:t xml:space="preserve"> address any barriers/solutions;</w:t>
      </w:r>
      <w:r w:rsidRPr="00157046">
        <w:rPr>
          <w:rFonts w:asciiTheme="minorHAnsi" w:hAnsiTheme="minorHAnsi"/>
          <w:sz w:val="22"/>
          <w:szCs w:val="22"/>
        </w:rPr>
        <w:t xml:space="preserve">  </w:t>
      </w:r>
    </w:p>
    <w:p w:rsidR="003157D7" w:rsidRPr="002B770B" w:rsidRDefault="003157D7" w:rsidP="003157D7">
      <w:pPr>
        <w:pStyle w:val="ListParagraph"/>
        <w:ind w:left="360"/>
        <w:rPr>
          <w:rFonts w:asciiTheme="minorHAnsi" w:hAnsiTheme="minorHAnsi"/>
          <w:sz w:val="14"/>
          <w:szCs w:val="22"/>
        </w:rPr>
      </w:pPr>
    </w:p>
    <w:p w:rsidR="00BD4F68" w:rsidRDefault="00CC0077" w:rsidP="00213F4D">
      <w:pPr>
        <w:pStyle w:val="ListParagraph"/>
        <w:numPr>
          <w:ilvl w:val="0"/>
          <w:numId w:val="19"/>
        </w:numPr>
        <w:rPr>
          <w:rFonts w:asciiTheme="minorHAnsi" w:hAnsiTheme="minorHAnsi"/>
          <w:sz w:val="22"/>
          <w:szCs w:val="22"/>
        </w:rPr>
      </w:pPr>
      <w:r w:rsidRPr="00157046">
        <w:rPr>
          <w:rFonts w:asciiTheme="minorHAnsi" w:hAnsiTheme="minorHAnsi"/>
          <w:sz w:val="22"/>
          <w:szCs w:val="22"/>
        </w:rPr>
        <w:t xml:space="preserve">Achieve </w:t>
      </w:r>
      <w:r w:rsidR="00515566" w:rsidRPr="00157046">
        <w:rPr>
          <w:rFonts w:asciiTheme="minorHAnsi" w:hAnsiTheme="minorHAnsi"/>
          <w:sz w:val="22"/>
          <w:szCs w:val="22"/>
        </w:rPr>
        <w:t xml:space="preserve">PCMH </w:t>
      </w:r>
      <w:r w:rsidR="00AC7680" w:rsidRPr="00157046">
        <w:rPr>
          <w:rFonts w:asciiTheme="minorHAnsi" w:hAnsiTheme="minorHAnsi"/>
          <w:sz w:val="22"/>
          <w:szCs w:val="22"/>
        </w:rPr>
        <w:t xml:space="preserve">NCQA </w:t>
      </w:r>
      <w:r w:rsidR="003157D7" w:rsidRPr="00157046">
        <w:rPr>
          <w:rFonts w:asciiTheme="minorHAnsi" w:hAnsiTheme="minorHAnsi"/>
          <w:sz w:val="22"/>
          <w:szCs w:val="22"/>
        </w:rPr>
        <w:t>Recogni</w:t>
      </w:r>
      <w:r w:rsidR="00B351C7">
        <w:rPr>
          <w:rFonts w:asciiTheme="minorHAnsi" w:hAnsiTheme="minorHAnsi"/>
          <w:sz w:val="22"/>
          <w:szCs w:val="22"/>
        </w:rPr>
        <w:t>tion;</w:t>
      </w:r>
    </w:p>
    <w:p w:rsidR="00213F4D" w:rsidRPr="002B770B" w:rsidRDefault="00213F4D" w:rsidP="00213F4D">
      <w:pPr>
        <w:rPr>
          <w:rFonts w:asciiTheme="minorHAnsi" w:hAnsiTheme="minorHAnsi"/>
          <w:sz w:val="14"/>
          <w:szCs w:val="22"/>
        </w:rPr>
      </w:pPr>
    </w:p>
    <w:p w:rsidR="00030208" w:rsidRPr="00213F4D" w:rsidRDefault="00213F4D" w:rsidP="00213F4D">
      <w:pPr>
        <w:pStyle w:val="ListParagraph"/>
        <w:numPr>
          <w:ilvl w:val="0"/>
          <w:numId w:val="19"/>
        </w:numPr>
        <w:rPr>
          <w:rFonts w:asciiTheme="minorHAnsi" w:hAnsiTheme="minorHAnsi"/>
          <w:b/>
          <w:sz w:val="22"/>
          <w:szCs w:val="22"/>
        </w:rPr>
      </w:pPr>
      <w:r w:rsidRPr="00213F4D">
        <w:rPr>
          <w:rFonts w:asciiTheme="minorHAnsi" w:hAnsiTheme="minorHAnsi"/>
          <w:sz w:val="22"/>
          <w:szCs w:val="22"/>
        </w:rPr>
        <w:t>H</w:t>
      </w:r>
      <w:r w:rsidR="006B7F2C" w:rsidRPr="00213F4D">
        <w:rPr>
          <w:rFonts w:asciiTheme="minorHAnsi" w:hAnsiTheme="minorHAnsi"/>
          <w:sz w:val="22"/>
          <w:szCs w:val="22"/>
        </w:rPr>
        <w:t xml:space="preserve">ire or designate staff with a dedicated role </w:t>
      </w:r>
      <w:r w:rsidR="00B351C7" w:rsidRPr="00213F4D">
        <w:rPr>
          <w:rFonts w:asciiTheme="minorHAnsi" w:hAnsiTheme="minorHAnsi"/>
          <w:sz w:val="22"/>
          <w:szCs w:val="22"/>
        </w:rPr>
        <w:t xml:space="preserve">of </w:t>
      </w:r>
      <w:r w:rsidR="00B351C7">
        <w:rPr>
          <w:rFonts w:asciiTheme="minorHAnsi" w:hAnsiTheme="minorHAnsi"/>
          <w:sz w:val="22"/>
          <w:szCs w:val="22"/>
        </w:rPr>
        <w:t xml:space="preserve">Nurse Care Manager or </w:t>
      </w:r>
      <w:r w:rsidR="006B7F2C" w:rsidRPr="00213F4D">
        <w:rPr>
          <w:rFonts w:asciiTheme="minorHAnsi" w:hAnsiTheme="minorHAnsi"/>
          <w:sz w:val="22"/>
          <w:szCs w:val="22"/>
        </w:rPr>
        <w:t>care coordination</w:t>
      </w:r>
      <w:r w:rsidR="00515566" w:rsidRPr="00213F4D">
        <w:rPr>
          <w:rFonts w:asciiTheme="minorHAnsi" w:hAnsiTheme="minorHAnsi"/>
          <w:sz w:val="22"/>
          <w:szCs w:val="22"/>
        </w:rPr>
        <w:t xml:space="preserve"> (CC</w:t>
      </w:r>
      <w:r w:rsidR="00C60A01" w:rsidRPr="00213F4D">
        <w:rPr>
          <w:rFonts w:asciiTheme="minorHAnsi" w:hAnsiTheme="minorHAnsi"/>
          <w:sz w:val="22"/>
          <w:szCs w:val="22"/>
        </w:rPr>
        <w:t>)</w:t>
      </w:r>
      <w:r w:rsidR="0008419C">
        <w:rPr>
          <w:rFonts w:asciiTheme="minorHAnsi" w:hAnsiTheme="minorHAnsi"/>
          <w:sz w:val="22"/>
          <w:szCs w:val="22"/>
        </w:rPr>
        <w:t>;</w:t>
      </w:r>
    </w:p>
    <w:p w:rsidR="00030208" w:rsidRPr="000D0ACB" w:rsidRDefault="00030208" w:rsidP="000D0ACB">
      <w:pPr>
        <w:ind w:left="360"/>
        <w:rPr>
          <w:rFonts w:asciiTheme="minorHAnsi" w:hAnsiTheme="minorHAnsi"/>
          <w:sz w:val="12"/>
          <w:szCs w:val="22"/>
        </w:rPr>
      </w:pPr>
    </w:p>
    <w:p w:rsidR="00BD4F68" w:rsidRPr="000D0ACB" w:rsidRDefault="003157D7" w:rsidP="000D0ACB">
      <w:pPr>
        <w:ind w:left="360"/>
        <w:rPr>
          <w:rFonts w:asciiTheme="minorHAnsi" w:hAnsiTheme="minorHAnsi"/>
          <w:sz w:val="10"/>
          <w:szCs w:val="10"/>
        </w:rPr>
      </w:pPr>
      <w:r>
        <w:rPr>
          <w:rFonts w:asciiTheme="minorHAnsi" w:hAnsiTheme="minorHAnsi"/>
          <w:sz w:val="22"/>
          <w:szCs w:val="22"/>
        </w:rPr>
        <w:t xml:space="preserve">The </w:t>
      </w:r>
      <w:r w:rsidR="00B351C7">
        <w:rPr>
          <w:rFonts w:asciiTheme="minorHAnsi" w:hAnsiTheme="minorHAnsi"/>
          <w:sz w:val="22"/>
          <w:szCs w:val="22"/>
        </w:rPr>
        <w:t xml:space="preserve">Nurse Care Manager or </w:t>
      </w:r>
      <w:r>
        <w:rPr>
          <w:rFonts w:asciiTheme="minorHAnsi" w:hAnsiTheme="minorHAnsi"/>
          <w:sz w:val="22"/>
          <w:szCs w:val="22"/>
        </w:rPr>
        <w:t xml:space="preserve">Care Coordinator </w:t>
      </w:r>
      <w:r w:rsidRPr="00030208">
        <w:rPr>
          <w:rFonts w:asciiTheme="minorHAnsi" w:hAnsiTheme="minorHAnsi"/>
          <w:sz w:val="22"/>
          <w:szCs w:val="22"/>
        </w:rPr>
        <w:t>is</w:t>
      </w:r>
      <w:r w:rsidR="00CC0077" w:rsidRPr="00030208">
        <w:rPr>
          <w:rFonts w:asciiTheme="minorHAnsi" w:hAnsiTheme="minorHAnsi"/>
          <w:sz w:val="22"/>
          <w:szCs w:val="22"/>
        </w:rPr>
        <w:t xml:space="preserve"> responsible for care coordination and management of high</w:t>
      </w:r>
      <w:r w:rsidR="00BF783B" w:rsidRPr="00030208">
        <w:rPr>
          <w:rFonts w:asciiTheme="minorHAnsi" w:hAnsiTheme="minorHAnsi"/>
          <w:sz w:val="22"/>
          <w:szCs w:val="22"/>
        </w:rPr>
        <w:t>-</w:t>
      </w:r>
      <w:r w:rsidR="00CC0077" w:rsidRPr="00030208">
        <w:rPr>
          <w:rFonts w:asciiTheme="minorHAnsi" w:hAnsiTheme="minorHAnsi"/>
          <w:sz w:val="22"/>
          <w:szCs w:val="22"/>
        </w:rPr>
        <w:t>risk patients</w:t>
      </w:r>
      <w:r w:rsidR="007171FD">
        <w:rPr>
          <w:rFonts w:asciiTheme="minorHAnsi" w:hAnsiTheme="minorHAnsi"/>
          <w:sz w:val="22"/>
          <w:szCs w:val="22"/>
        </w:rPr>
        <w:t xml:space="preserve"> and families.  The population of focus a</w:t>
      </w:r>
      <w:r w:rsidR="009451A0">
        <w:rPr>
          <w:rFonts w:asciiTheme="minorHAnsi" w:hAnsiTheme="minorHAnsi"/>
          <w:sz w:val="22"/>
          <w:szCs w:val="22"/>
        </w:rPr>
        <w:t xml:space="preserve">nd interventions are jointly being determined by health plans and pediatric clinicians.  Job responsibilities will be defined based on this collaborative process. </w:t>
      </w:r>
      <w:r w:rsidR="00CC0077" w:rsidRPr="00030208">
        <w:rPr>
          <w:rFonts w:asciiTheme="minorHAnsi" w:hAnsiTheme="minorHAnsi"/>
          <w:sz w:val="22"/>
          <w:szCs w:val="22"/>
        </w:rPr>
        <w:br/>
      </w:r>
    </w:p>
    <w:p w:rsidR="0031372F" w:rsidRPr="00157046" w:rsidRDefault="00B351C7" w:rsidP="000D0ACB">
      <w:pPr>
        <w:pStyle w:val="ListParagraph"/>
        <w:numPr>
          <w:ilvl w:val="0"/>
          <w:numId w:val="19"/>
        </w:numPr>
        <w:rPr>
          <w:rFonts w:asciiTheme="minorHAnsi" w:hAnsiTheme="minorHAnsi"/>
          <w:sz w:val="22"/>
          <w:szCs w:val="22"/>
        </w:rPr>
      </w:pPr>
      <w:r>
        <w:rPr>
          <w:rFonts w:asciiTheme="minorHAnsi" w:hAnsiTheme="minorHAnsi"/>
          <w:sz w:val="22"/>
          <w:szCs w:val="22"/>
        </w:rPr>
        <w:t>I</w:t>
      </w:r>
      <w:r w:rsidR="00515566" w:rsidRPr="00157046">
        <w:rPr>
          <w:rFonts w:asciiTheme="minorHAnsi" w:hAnsiTheme="minorHAnsi"/>
          <w:sz w:val="22"/>
          <w:szCs w:val="22"/>
        </w:rPr>
        <w:t>mprove quality</w:t>
      </w:r>
      <w:r w:rsidR="00EE4EA0">
        <w:rPr>
          <w:rFonts w:asciiTheme="minorHAnsi" w:hAnsiTheme="minorHAnsi"/>
          <w:sz w:val="22"/>
          <w:szCs w:val="22"/>
        </w:rPr>
        <w:t xml:space="preserve"> at the organization</w:t>
      </w:r>
      <w:r w:rsidR="004300D9" w:rsidRPr="00157046">
        <w:rPr>
          <w:rFonts w:asciiTheme="minorHAnsi" w:hAnsiTheme="minorHAnsi"/>
          <w:sz w:val="22"/>
          <w:szCs w:val="22"/>
        </w:rPr>
        <w:t xml:space="preserve"> and practice site level</w:t>
      </w:r>
      <w:r w:rsidR="005F6F58">
        <w:rPr>
          <w:rFonts w:asciiTheme="minorHAnsi" w:hAnsiTheme="minorHAnsi"/>
          <w:sz w:val="22"/>
          <w:szCs w:val="22"/>
        </w:rPr>
        <w:t xml:space="preserve">: </w:t>
      </w:r>
      <w:r w:rsidR="00515566" w:rsidRPr="00157046">
        <w:rPr>
          <w:rFonts w:asciiTheme="minorHAnsi" w:hAnsiTheme="minorHAnsi"/>
          <w:sz w:val="22"/>
          <w:szCs w:val="22"/>
        </w:rPr>
        <w:t>p</w:t>
      </w:r>
      <w:r w:rsidR="00CC0077" w:rsidRPr="00157046">
        <w:rPr>
          <w:rFonts w:asciiTheme="minorHAnsi" w:hAnsiTheme="minorHAnsi"/>
          <w:sz w:val="22"/>
          <w:szCs w:val="22"/>
        </w:rPr>
        <w:t>roduce</w:t>
      </w:r>
      <w:r w:rsidR="00EC191C">
        <w:rPr>
          <w:rFonts w:asciiTheme="minorHAnsi" w:hAnsiTheme="minorHAnsi"/>
          <w:sz w:val="22"/>
          <w:szCs w:val="22"/>
        </w:rPr>
        <w:t xml:space="preserve"> and submit </w:t>
      </w:r>
      <w:r w:rsidR="00CC0077" w:rsidRPr="00157046">
        <w:rPr>
          <w:rFonts w:asciiTheme="minorHAnsi" w:hAnsiTheme="minorHAnsi"/>
          <w:sz w:val="22"/>
          <w:szCs w:val="22"/>
        </w:rPr>
        <w:t>clinical quality reports</w:t>
      </w:r>
      <w:r w:rsidR="005F6F58">
        <w:rPr>
          <w:rFonts w:asciiTheme="minorHAnsi" w:hAnsiTheme="minorHAnsi"/>
          <w:sz w:val="22"/>
          <w:szCs w:val="22"/>
        </w:rPr>
        <w:t xml:space="preserve"> at practice site level</w:t>
      </w:r>
      <w:r>
        <w:rPr>
          <w:rFonts w:asciiTheme="minorHAnsi" w:hAnsiTheme="minorHAnsi"/>
          <w:sz w:val="22"/>
          <w:szCs w:val="22"/>
        </w:rPr>
        <w:t xml:space="preserve"> per CTC measurement specifications;</w:t>
      </w:r>
      <w:r w:rsidR="00CC0077" w:rsidRPr="00157046">
        <w:rPr>
          <w:rFonts w:asciiTheme="minorHAnsi" w:hAnsiTheme="minorHAnsi"/>
          <w:sz w:val="22"/>
          <w:szCs w:val="22"/>
        </w:rPr>
        <w:br/>
      </w:r>
    </w:p>
    <w:p w:rsidR="00DE0185" w:rsidRDefault="003C074F" w:rsidP="00DE0185">
      <w:pPr>
        <w:pStyle w:val="ListParagraph"/>
        <w:numPr>
          <w:ilvl w:val="0"/>
          <w:numId w:val="19"/>
        </w:numPr>
        <w:rPr>
          <w:rFonts w:asciiTheme="minorHAnsi" w:hAnsiTheme="minorHAnsi"/>
          <w:sz w:val="22"/>
          <w:szCs w:val="22"/>
        </w:rPr>
      </w:pPr>
      <w:r>
        <w:rPr>
          <w:rFonts w:asciiTheme="minorHAnsi" w:hAnsiTheme="minorHAnsi"/>
          <w:sz w:val="22"/>
          <w:szCs w:val="22"/>
        </w:rPr>
        <w:t>I</w:t>
      </w:r>
      <w:r w:rsidR="00515566" w:rsidRPr="00157046">
        <w:rPr>
          <w:rFonts w:asciiTheme="minorHAnsi" w:hAnsiTheme="minorHAnsi"/>
          <w:sz w:val="22"/>
          <w:szCs w:val="22"/>
        </w:rPr>
        <w:t>mprove</w:t>
      </w:r>
      <w:r w:rsidR="00D47AF9" w:rsidRPr="00157046">
        <w:rPr>
          <w:rFonts w:asciiTheme="minorHAnsi" w:hAnsiTheme="minorHAnsi"/>
          <w:sz w:val="22"/>
          <w:szCs w:val="22"/>
        </w:rPr>
        <w:t xml:space="preserve"> patient and family engagement and </w:t>
      </w:r>
      <w:r w:rsidR="00515566" w:rsidRPr="00157046">
        <w:rPr>
          <w:rFonts w:asciiTheme="minorHAnsi" w:hAnsiTheme="minorHAnsi"/>
          <w:sz w:val="22"/>
          <w:szCs w:val="22"/>
        </w:rPr>
        <w:t>experience</w:t>
      </w:r>
      <w:r w:rsidR="006629A9">
        <w:rPr>
          <w:rFonts w:asciiTheme="minorHAnsi" w:hAnsiTheme="minorHAnsi"/>
          <w:sz w:val="22"/>
          <w:szCs w:val="22"/>
        </w:rPr>
        <w:t>,</w:t>
      </w:r>
      <w:r w:rsidR="00ED2BF3">
        <w:rPr>
          <w:rFonts w:asciiTheme="minorHAnsi" w:hAnsiTheme="minorHAnsi"/>
          <w:sz w:val="22"/>
          <w:szCs w:val="22"/>
        </w:rPr>
        <w:t xml:space="preserve"> and participate in the Consumer Assessment of Healthca</w:t>
      </w:r>
      <w:r w:rsidR="00DE0185">
        <w:rPr>
          <w:rFonts w:asciiTheme="minorHAnsi" w:hAnsiTheme="minorHAnsi"/>
          <w:sz w:val="22"/>
          <w:szCs w:val="22"/>
        </w:rPr>
        <w:t xml:space="preserve">re Providers and Systems </w:t>
      </w:r>
      <w:r w:rsidR="00A52E11">
        <w:rPr>
          <w:rFonts w:asciiTheme="minorHAnsi" w:hAnsiTheme="minorHAnsi"/>
          <w:sz w:val="22"/>
          <w:szCs w:val="22"/>
        </w:rPr>
        <w:t xml:space="preserve">(CAHPS) </w:t>
      </w:r>
      <w:r w:rsidR="00DE0185">
        <w:rPr>
          <w:rFonts w:asciiTheme="minorHAnsi" w:hAnsiTheme="minorHAnsi"/>
          <w:sz w:val="22"/>
          <w:szCs w:val="22"/>
        </w:rPr>
        <w:t>survey</w:t>
      </w:r>
      <w:r w:rsidR="00B351C7">
        <w:rPr>
          <w:rFonts w:asciiTheme="minorHAnsi" w:hAnsiTheme="minorHAnsi"/>
          <w:sz w:val="22"/>
          <w:szCs w:val="22"/>
        </w:rPr>
        <w:t xml:space="preserve"> with survey paid for by the CTC program;</w:t>
      </w:r>
    </w:p>
    <w:p w:rsidR="00DE0185" w:rsidRPr="00A3709E" w:rsidRDefault="00DE0185" w:rsidP="00DE0185">
      <w:pPr>
        <w:pStyle w:val="ListParagraph"/>
        <w:ind w:left="360"/>
        <w:rPr>
          <w:rFonts w:asciiTheme="minorHAnsi" w:hAnsiTheme="minorHAnsi"/>
          <w:sz w:val="14"/>
          <w:szCs w:val="22"/>
        </w:rPr>
      </w:pPr>
    </w:p>
    <w:p w:rsidR="00DE0185" w:rsidRPr="00DE0185" w:rsidRDefault="003C074F" w:rsidP="00DE0185">
      <w:pPr>
        <w:pStyle w:val="ListParagraph"/>
        <w:numPr>
          <w:ilvl w:val="0"/>
          <w:numId w:val="19"/>
        </w:numPr>
        <w:rPr>
          <w:rFonts w:asciiTheme="minorHAnsi" w:hAnsiTheme="minorHAnsi"/>
          <w:sz w:val="22"/>
          <w:szCs w:val="22"/>
        </w:rPr>
      </w:pPr>
      <w:r>
        <w:rPr>
          <w:rFonts w:asciiTheme="minorHAnsi" w:hAnsiTheme="minorHAnsi"/>
          <w:sz w:val="22"/>
          <w:szCs w:val="22"/>
        </w:rPr>
        <w:t>P</w:t>
      </w:r>
      <w:r w:rsidR="00D47AF9" w:rsidRPr="00DE0185">
        <w:rPr>
          <w:rFonts w:asciiTheme="minorHAnsi" w:hAnsiTheme="minorHAnsi"/>
          <w:sz w:val="22"/>
          <w:szCs w:val="22"/>
        </w:rPr>
        <w:t>rovi</w:t>
      </w:r>
      <w:r w:rsidR="003157D7" w:rsidRPr="00DE0185">
        <w:rPr>
          <w:rFonts w:asciiTheme="minorHAnsi" w:hAnsiTheme="minorHAnsi"/>
          <w:sz w:val="22"/>
          <w:szCs w:val="22"/>
        </w:rPr>
        <w:t>de care at lower costs thro</w:t>
      </w:r>
      <w:r w:rsidR="00B351C7">
        <w:rPr>
          <w:rFonts w:asciiTheme="minorHAnsi" w:hAnsiTheme="minorHAnsi"/>
          <w:sz w:val="22"/>
          <w:szCs w:val="22"/>
        </w:rPr>
        <w:t>ugh implementation of a OHIC defined quality improvement initiative;</w:t>
      </w:r>
    </w:p>
    <w:p w:rsidR="00DE0185" w:rsidRPr="00A3709E" w:rsidRDefault="00DE0185" w:rsidP="00DE0185">
      <w:pPr>
        <w:pStyle w:val="ListParagraph"/>
        <w:rPr>
          <w:rFonts w:asciiTheme="minorHAnsi" w:hAnsiTheme="minorHAnsi"/>
          <w:sz w:val="14"/>
          <w:szCs w:val="22"/>
        </w:rPr>
      </w:pPr>
    </w:p>
    <w:p w:rsidR="00DE0185" w:rsidRPr="00DE0185" w:rsidRDefault="003C074F" w:rsidP="00DE0185">
      <w:pPr>
        <w:pStyle w:val="ListParagraph"/>
        <w:numPr>
          <w:ilvl w:val="0"/>
          <w:numId w:val="19"/>
        </w:numPr>
        <w:rPr>
          <w:rFonts w:asciiTheme="minorHAnsi" w:hAnsiTheme="minorHAnsi"/>
          <w:sz w:val="22"/>
          <w:szCs w:val="22"/>
        </w:rPr>
      </w:pPr>
      <w:r>
        <w:rPr>
          <w:rFonts w:asciiTheme="minorHAnsi" w:hAnsiTheme="minorHAnsi"/>
          <w:sz w:val="22"/>
          <w:szCs w:val="22"/>
        </w:rPr>
        <w:t>A</w:t>
      </w:r>
      <w:r w:rsidR="00CC0077" w:rsidRPr="00DE0185">
        <w:rPr>
          <w:rFonts w:asciiTheme="minorHAnsi" w:hAnsiTheme="minorHAnsi"/>
          <w:sz w:val="22"/>
          <w:szCs w:val="22"/>
        </w:rPr>
        <w:t>chieve</w:t>
      </w:r>
      <w:r w:rsidR="00D47AF9" w:rsidRPr="00DE0185">
        <w:rPr>
          <w:rFonts w:asciiTheme="minorHAnsi" w:hAnsiTheme="minorHAnsi"/>
          <w:sz w:val="22"/>
          <w:szCs w:val="22"/>
        </w:rPr>
        <w:t xml:space="preserve"> improved </w:t>
      </w:r>
      <w:r w:rsidR="006B7F2C" w:rsidRPr="00DE0185">
        <w:rPr>
          <w:rFonts w:asciiTheme="minorHAnsi" w:hAnsiTheme="minorHAnsi"/>
          <w:sz w:val="22"/>
          <w:szCs w:val="22"/>
        </w:rPr>
        <w:t>acc</w:t>
      </w:r>
      <w:r w:rsidR="006629A9">
        <w:rPr>
          <w:rFonts w:asciiTheme="minorHAnsi" w:hAnsiTheme="minorHAnsi"/>
          <w:sz w:val="22"/>
          <w:szCs w:val="22"/>
        </w:rPr>
        <w:t>ess and continuity of care;</w:t>
      </w:r>
    </w:p>
    <w:p w:rsidR="00DE0185" w:rsidRPr="00A3709E" w:rsidRDefault="00DE0185" w:rsidP="00DE0185">
      <w:pPr>
        <w:pStyle w:val="ListParagraph"/>
        <w:rPr>
          <w:rFonts w:asciiTheme="minorHAnsi" w:hAnsiTheme="minorHAnsi"/>
          <w:sz w:val="14"/>
          <w:szCs w:val="22"/>
        </w:rPr>
      </w:pPr>
    </w:p>
    <w:p w:rsidR="00DE0185" w:rsidRPr="005D3CF9" w:rsidRDefault="003C074F" w:rsidP="00DE0185">
      <w:pPr>
        <w:pStyle w:val="ListParagraph"/>
        <w:numPr>
          <w:ilvl w:val="0"/>
          <w:numId w:val="19"/>
        </w:numPr>
        <w:rPr>
          <w:rFonts w:asciiTheme="minorHAnsi" w:hAnsiTheme="minorHAnsi"/>
          <w:sz w:val="22"/>
          <w:szCs w:val="22"/>
        </w:rPr>
      </w:pPr>
      <w:r w:rsidRPr="005D3CF9">
        <w:rPr>
          <w:rFonts w:asciiTheme="minorHAnsi" w:hAnsiTheme="minorHAnsi"/>
          <w:sz w:val="22"/>
          <w:szCs w:val="22"/>
        </w:rPr>
        <w:t>I</w:t>
      </w:r>
      <w:r w:rsidR="00D47AF9" w:rsidRPr="005D3CF9">
        <w:rPr>
          <w:rFonts w:asciiTheme="minorHAnsi" w:hAnsiTheme="minorHAnsi"/>
          <w:sz w:val="22"/>
          <w:szCs w:val="22"/>
        </w:rPr>
        <w:t>mprove planned care for population</w:t>
      </w:r>
      <w:r w:rsidRPr="005D3CF9">
        <w:rPr>
          <w:rFonts w:asciiTheme="minorHAnsi" w:hAnsiTheme="minorHAnsi"/>
          <w:sz w:val="22"/>
          <w:szCs w:val="22"/>
        </w:rPr>
        <w:t xml:space="preserve"> health by using the </w:t>
      </w:r>
      <w:hyperlink r:id="rId25" w:history="1">
        <w:r w:rsidR="00130CA8" w:rsidRPr="005D3CF9">
          <w:rPr>
            <w:rStyle w:val="Hyperlink"/>
            <w:rFonts w:asciiTheme="minorHAnsi" w:hAnsiTheme="minorHAnsi"/>
            <w:sz w:val="22"/>
            <w:szCs w:val="22"/>
          </w:rPr>
          <w:t>high-risk</w:t>
        </w:r>
        <w:r w:rsidRPr="005D3CF9">
          <w:rPr>
            <w:rStyle w:val="Hyperlink"/>
            <w:rFonts w:asciiTheme="minorHAnsi" w:hAnsiTheme="minorHAnsi"/>
            <w:sz w:val="22"/>
            <w:szCs w:val="22"/>
          </w:rPr>
          <w:t xml:space="preserve"> framework</w:t>
        </w:r>
      </w:hyperlink>
      <w:r w:rsidRPr="005D3CF9">
        <w:rPr>
          <w:rFonts w:asciiTheme="minorHAnsi" w:hAnsiTheme="minorHAnsi"/>
          <w:sz w:val="22"/>
          <w:szCs w:val="22"/>
        </w:rPr>
        <w:t xml:space="preserve"> to identify and outreach to children and families who might benefit from care coordination services;</w:t>
      </w:r>
      <w:r w:rsidR="00130CA8" w:rsidRPr="005D3CF9">
        <w:rPr>
          <w:rFonts w:asciiTheme="minorHAnsi" w:hAnsiTheme="minorHAnsi"/>
          <w:sz w:val="22"/>
          <w:szCs w:val="22"/>
        </w:rPr>
        <w:t xml:space="preserve"> </w:t>
      </w:r>
    </w:p>
    <w:p w:rsidR="00DE0185" w:rsidRPr="00A3709E" w:rsidRDefault="00DE0185" w:rsidP="00DE0185">
      <w:pPr>
        <w:pStyle w:val="ListParagraph"/>
        <w:rPr>
          <w:rFonts w:asciiTheme="minorHAnsi" w:hAnsiTheme="minorHAnsi"/>
          <w:sz w:val="14"/>
          <w:szCs w:val="22"/>
        </w:rPr>
      </w:pPr>
    </w:p>
    <w:p w:rsidR="00DE0185" w:rsidRPr="00DE0185" w:rsidRDefault="003C074F" w:rsidP="006629A9">
      <w:pPr>
        <w:pStyle w:val="ListParagraph"/>
        <w:numPr>
          <w:ilvl w:val="0"/>
          <w:numId w:val="19"/>
        </w:numPr>
        <w:rPr>
          <w:rFonts w:asciiTheme="minorHAnsi" w:hAnsiTheme="minorHAnsi"/>
          <w:sz w:val="22"/>
          <w:szCs w:val="22"/>
        </w:rPr>
      </w:pPr>
      <w:r>
        <w:rPr>
          <w:rFonts w:asciiTheme="minorHAnsi" w:hAnsiTheme="minorHAnsi"/>
          <w:sz w:val="22"/>
          <w:szCs w:val="22"/>
        </w:rPr>
        <w:t>I</w:t>
      </w:r>
      <w:r w:rsidR="00D47AF9" w:rsidRPr="00DE0185">
        <w:rPr>
          <w:rFonts w:asciiTheme="minorHAnsi" w:hAnsiTheme="minorHAnsi"/>
          <w:sz w:val="22"/>
          <w:szCs w:val="22"/>
        </w:rPr>
        <w:t xml:space="preserve">mprove comprehensive and medical home coordination through </w:t>
      </w:r>
      <w:r w:rsidR="00696E7E" w:rsidRPr="00DE0185">
        <w:rPr>
          <w:rFonts w:asciiTheme="minorHAnsi" w:hAnsiTheme="minorHAnsi"/>
          <w:sz w:val="22"/>
          <w:szCs w:val="22"/>
        </w:rPr>
        <w:t>development and implementation o</w:t>
      </w:r>
      <w:r w:rsidR="00D47AF9" w:rsidRPr="00DE0185">
        <w:rPr>
          <w:rFonts w:asciiTheme="minorHAnsi" w:hAnsiTheme="minorHAnsi"/>
          <w:sz w:val="22"/>
          <w:szCs w:val="22"/>
        </w:rPr>
        <w:t xml:space="preserve">f compacts with </w:t>
      </w:r>
      <w:r>
        <w:rPr>
          <w:rFonts w:asciiTheme="minorHAnsi" w:hAnsiTheme="minorHAnsi"/>
          <w:sz w:val="22"/>
          <w:szCs w:val="22"/>
        </w:rPr>
        <w:t xml:space="preserve">a) </w:t>
      </w:r>
      <w:r w:rsidR="00D47AF9" w:rsidRPr="00DE0185">
        <w:rPr>
          <w:rFonts w:asciiTheme="minorHAnsi" w:hAnsiTheme="minorHAnsi"/>
          <w:sz w:val="22"/>
          <w:szCs w:val="22"/>
        </w:rPr>
        <w:t>community</w:t>
      </w:r>
      <w:r>
        <w:rPr>
          <w:rFonts w:asciiTheme="minorHAnsi" w:hAnsiTheme="minorHAnsi"/>
          <w:sz w:val="22"/>
          <w:szCs w:val="22"/>
        </w:rPr>
        <w:t xml:space="preserve"> high volume </w:t>
      </w:r>
      <w:r w:rsidRPr="00DE0185">
        <w:rPr>
          <w:rFonts w:asciiTheme="minorHAnsi" w:hAnsiTheme="minorHAnsi"/>
          <w:sz w:val="22"/>
          <w:szCs w:val="22"/>
        </w:rPr>
        <w:t>specialists</w:t>
      </w:r>
      <w:r w:rsidR="00130CA8">
        <w:rPr>
          <w:rFonts w:asciiTheme="minorHAnsi" w:hAnsiTheme="minorHAnsi"/>
          <w:sz w:val="22"/>
          <w:szCs w:val="22"/>
        </w:rPr>
        <w:t>,</w:t>
      </w:r>
      <w:r>
        <w:rPr>
          <w:rFonts w:asciiTheme="minorHAnsi" w:hAnsiTheme="minorHAnsi"/>
          <w:sz w:val="22"/>
          <w:szCs w:val="22"/>
        </w:rPr>
        <w:t xml:space="preserve"> b) behavioral health provider;</w:t>
      </w:r>
    </w:p>
    <w:p w:rsidR="00DE0185" w:rsidRPr="00A3709E" w:rsidRDefault="00DE0185" w:rsidP="00DE0185">
      <w:pPr>
        <w:pStyle w:val="ListParagraph"/>
        <w:rPr>
          <w:rFonts w:asciiTheme="minorHAnsi" w:hAnsiTheme="minorHAnsi"/>
          <w:sz w:val="14"/>
          <w:szCs w:val="22"/>
        </w:rPr>
      </w:pPr>
    </w:p>
    <w:p w:rsidR="00DE0185" w:rsidRPr="00DE0185" w:rsidRDefault="003C074F" w:rsidP="00DE0185">
      <w:pPr>
        <w:pStyle w:val="ListParagraph"/>
        <w:numPr>
          <w:ilvl w:val="0"/>
          <w:numId w:val="19"/>
        </w:numPr>
        <w:rPr>
          <w:rFonts w:asciiTheme="minorHAnsi" w:hAnsiTheme="minorHAnsi"/>
          <w:sz w:val="22"/>
          <w:szCs w:val="22"/>
        </w:rPr>
      </w:pPr>
      <w:r>
        <w:rPr>
          <w:rFonts w:asciiTheme="minorHAnsi" w:hAnsiTheme="minorHAnsi"/>
          <w:sz w:val="22"/>
          <w:szCs w:val="22"/>
        </w:rPr>
        <w:t xml:space="preserve">Improve the care of children with behavioral health needs based on </w:t>
      </w:r>
      <w:r w:rsidRPr="00DE0185">
        <w:rPr>
          <w:rFonts w:asciiTheme="minorHAnsi" w:hAnsiTheme="minorHAnsi"/>
          <w:sz w:val="22"/>
          <w:szCs w:val="22"/>
        </w:rPr>
        <w:t>CTC</w:t>
      </w:r>
      <w:r w:rsidR="005F6F58" w:rsidRPr="00DE0185">
        <w:rPr>
          <w:rFonts w:asciiTheme="minorHAnsi" w:hAnsiTheme="minorHAnsi"/>
          <w:sz w:val="22"/>
          <w:szCs w:val="22"/>
        </w:rPr>
        <w:t>-RI</w:t>
      </w:r>
      <w:r w:rsidR="009451A0">
        <w:rPr>
          <w:rFonts w:asciiTheme="minorHAnsi" w:hAnsiTheme="minorHAnsi"/>
          <w:sz w:val="22"/>
          <w:szCs w:val="22"/>
        </w:rPr>
        <w:t xml:space="preserve">/PCMH </w:t>
      </w:r>
      <w:r w:rsidR="0008419C">
        <w:rPr>
          <w:rFonts w:asciiTheme="minorHAnsi" w:hAnsiTheme="minorHAnsi"/>
          <w:sz w:val="22"/>
          <w:szCs w:val="22"/>
        </w:rPr>
        <w:t>Kids</w:t>
      </w:r>
      <w:r>
        <w:rPr>
          <w:rFonts w:asciiTheme="minorHAnsi" w:hAnsiTheme="minorHAnsi"/>
          <w:sz w:val="22"/>
          <w:szCs w:val="22"/>
        </w:rPr>
        <w:t xml:space="preserve"> behavioral health strategic priorities;</w:t>
      </w:r>
    </w:p>
    <w:p w:rsidR="00DE0185" w:rsidRPr="00A3709E" w:rsidRDefault="00DE0185" w:rsidP="00DE0185">
      <w:pPr>
        <w:pStyle w:val="ListParagraph"/>
        <w:rPr>
          <w:rFonts w:asciiTheme="minorHAnsi" w:hAnsiTheme="minorHAnsi"/>
          <w:sz w:val="14"/>
          <w:szCs w:val="22"/>
        </w:rPr>
      </w:pPr>
    </w:p>
    <w:p w:rsidR="00DE0185" w:rsidRPr="00A3709E" w:rsidRDefault="003C074F" w:rsidP="00A3709E">
      <w:pPr>
        <w:pStyle w:val="ListParagraph"/>
        <w:numPr>
          <w:ilvl w:val="0"/>
          <w:numId w:val="19"/>
        </w:numPr>
        <w:rPr>
          <w:rFonts w:asciiTheme="minorHAnsi" w:hAnsiTheme="minorHAnsi"/>
        </w:rPr>
      </w:pPr>
      <w:r>
        <w:rPr>
          <w:rFonts w:asciiTheme="minorHAnsi" w:hAnsiTheme="minorHAnsi"/>
          <w:sz w:val="22"/>
          <w:szCs w:val="22"/>
        </w:rPr>
        <w:t xml:space="preserve">Use infrastructure and incentive </w:t>
      </w:r>
      <w:r w:rsidR="00B36963" w:rsidRPr="00DE0185">
        <w:rPr>
          <w:rFonts w:asciiTheme="minorHAnsi" w:hAnsiTheme="minorHAnsi"/>
          <w:sz w:val="22"/>
          <w:szCs w:val="22"/>
        </w:rPr>
        <w:t xml:space="preserve"> payments to support </w:t>
      </w:r>
      <w:r w:rsidR="00AE0C6A">
        <w:rPr>
          <w:rFonts w:asciiTheme="minorHAnsi" w:hAnsiTheme="minorHAnsi"/>
          <w:sz w:val="22"/>
          <w:szCs w:val="22"/>
        </w:rPr>
        <w:t xml:space="preserve">the </w:t>
      </w:r>
      <w:r w:rsidR="00B36963" w:rsidRPr="00DE0185">
        <w:rPr>
          <w:rFonts w:asciiTheme="minorHAnsi" w:hAnsiTheme="minorHAnsi"/>
          <w:sz w:val="22"/>
          <w:szCs w:val="22"/>
        </w:rPr>
        <w:t>care d</w:t>
      </w:r>
      <w:r>
        <w:rPr>
          <w:rFonts w:asciiTheme="minorHAnsi" w:hAnsiTheme="minorHAnsi"/>
          <w:sz w:val="22"/>
          <w:szCs w:val="22"/>
        </w:rPr>
        <w:t xml:space="preserve">elivery model and submit </w:t>
      </w:r>
      <w:r w:rsidR="00B36963" w:rsidRPr="00DE0185">
        <w:rPr>
          <w:rFonts w:asciiTheme="minorHAnsi" w:hAnsiTheme="minorHAnsi"/>
          <w:sz w:val="22"/>
          <w:szCs w:val="22"/>
        </w:rPr>
        <w:t>budget</w:t>
      </w:r>
      <w:r>
        <w:rPr>
          <w:rFonts w:asciiTheme="minorHAnsi" w:hAnsiTheme="minorHAnsi"/>
          <w:sz w:val="22"/>
          <w:szCs w:val="22"/>
        </w:rPr>
        <w:t xml:space="preserve"> and </w:t>
      </w:r>
      <w:r w:rsidR="00B36963" w:rsidRPr="00DE0185">
        <w:rPr>
          <w:rFonts w:asciiTheme="minorHAnsi" w:hAnsiTheme="minorHAnsi"/>
          <w:sz w:val="22"/>
          <w:szCs w:val="22"/>
        </w:rPr>
        <w:t>staffing plan</w:t>
      </w:r>
      <w:r>
        <w:rPr>
          <w:rFonts w:asciiTheme="minorHAnsi" w:hAnsiTheme="minorHAnsi"/>
          <w:sz w:val="22"/>
          <w:szCs w:val="22"/>
        </w:rPr>
        <w:t xml:space="preserve"> that outlines how payments will be used to support the </w:t>
      </w:r>
      <w:r w:rsidR="00B36963" w:rsidRPr="00DE0185">
        <w:rPr>
          <w:rFonts w:asciiTheme="minorHAnsi" w:hAnsiTheme="minorHAnsi"/>
          <w:sz w:val="22"/>
          <w:szCs w:val="22"/>
        </w:rPr>
        <w:t>care delivery model (i.e. resources for team</w:t>
      </w:r>
      <w:r w:rsidR="004300D9" w:rsidRPr="00DE0185">
        <w:rPr>
          <w:rFonts w:asciiTheme="minorHAnsi" w:hAnsiTheme="minorHAnsi"/>
          <w:sz w:val="22"/>
          <w:szCs w:val="22"/>
        </w:rPr>
        <w:t xml:space="preserve"> at the site level </w:t>
      </w:r>
      <w:r w:rsidR="00B36963" w:rsidRPr="00DE0185">
        <w:rPr>
          <w:rFonts w:asciiTheme="minorHAnsi" w:hAnsiTheme="minorHAnsi"/>
          <w:sz w:val="22"/>
          <w:szCs w:val="22"/>
        </w:rPr>
        <w:t>to engage in transformation efforts, including</w:t>
      </w:r>
      <w:r w:rsidR="00E12425">
        <w:rPr>
          <w:rFonts w:asciiTheme="minorHAnsi" w:hAnsiTheme="minorHAnsi"/>
          <w:sz w:val="22"/>
          <w:szCs w:val="22"/>
        </w:rPr>
        <w:t>:</w:t>
      </w:r>
      <w:r w:rsidR="00B36963" w:rsidRPr="00DE0185">
        <w:rPr>
          <w:rFonts w:asciiTheme="minorHAnsi" w:hAnsiTheme="minorHAnsi"/>
          <w:sz w:val="22"/>
          <w:szCs w:val="22"/>
        </w:rPr>
        <w:t xml:space="preserve"> regular team meetings and other practice based</w:t>
      </w:r>
      <w:r w:rsidR="00C30F05" w:rsidRPr="00DE0185">
        <w:rPr>
          <w:rFonts w:asciiTheme="minorHAnsi" w:hAnsiTheme="minorHAnsi"/>
          <w:sz w:val="22"/>
          <w:szCs w:val="22"/>
        </w:rPr>
        <w:t xml:space="preserve"> quality improvement activities;</w:t>
      </w:r>
      <w:r w:rsidR="00B36963" w:rsidRPr="00DE0185">
        <w:rPr>
          <w:rFonts w:asciiTheme="minorHAnsi" w:hAnsiTheme="minorHAnsi"/>
          <w:sz w:val="22"/>
          <w:szCs w:val="22"/>
        </w:rPr>
        <w:t xml:space="preserve"> implementing practice wide process improvem</w:t>
      </w:r>
      <w:r w:rsidR="00C30F05" w:rsidRPr="00DE0185">
        <w:rPr>
          <w:rFonts w:asciiTheme="minorHAnsi" w:hAnsiTheme="minorHAnsi"/>
          <w:sz w:val="22"/>
          <w:szCs w:val="22"/>
        </w:rPr>
        <w:t>ent</w:t>
      </w:r>
      <w:r w:rsidR="00E12425">
        <w:rPr>
          <w:rFonts w:asciiTheme="minorHAnsi" w:hAnsiTheme="minorHAnsi"/>
          <w:sz w:val="22"/>
          <w:szCs w:val="22"/>
        </w:rPr>
        <w:t>;</w:t>
      </w:r>
      <w:r w:rsidR="00C30F05" w:rsidRPr="00DE0185">
        <w:rPr>
          <w:rFonts w:asciiTheme="minorHAnsi" w:hAnsiTheme="minorHAnsi"/>
          <w:sz w:val="22"/>
          <w:szCs w:val="22"/>
        </w:rPr>
        <w:t xml:space="preserve"> and actively participating </w:t>
      </w:r>
      <w:r w:rsidR="00B36963" w:rsidRPr="00DE0185">
        <w:rPr>
          <w:rFonts w:asciiTheme="minorHAnsi" w:hAnsiTheme="minorHAnsi"/>
          <w:sz w:val="22"/>
          <w:szCs w:val="22"/>
        </w:rPr>
        <w:t>in learning network</w:t>
      </w:r>
      <w:r w:rsidR="00E12425">
        <w:rPr>
          <w:rFonts w:asciiTheme="minorHAnsi" w:hAnsiTheme="minorHAnsi"/>
          <w:sz w:val="22"/>
          <w:szCs w:val="22"/>
        </w:rPr>
        <w:t>s</w:t>
      </w:r>
      <w:r w:rsidR="00B36963" w:rsidRPr="00DE0185">
        <w:rPr>
          <w:rFonts w:asciiTheme="minorHAnsi" w:hAnsiTheme="minorHAnsi"/>
          <w:sz w:val="22"/>
          <w:szCs w:val="22"/>
        </w:rPr>
        <w:t xml:space="preserve"> including wor</w:t>
      </w:r>
      <w:r w:rsidR="00C30F05" w:rsidRPr="00DE0185">
        <w:rPr>
          <w:rFonts w:asciiTheme="minorHAnsi" w:hAnsiTheme="minorHAnsi"/>
          <w:sz w:val="22"/>
          <w:szCs w:val="22"/>
        </w:rPr>
        <w:t>king with practice facilitators;</w:t>
      </w:r>
      <w:r w:rsidR="00B36963" w:rsidRPr="00DE0185">
        <w:rPr>
          <w:rFonts w:asciiTheme="minorHAnsi" w:hAnsiTheme="minorHAnsi"/>
          <w:sz w:val="22"/>
          <w:szCs w:val="22"/>
        </w:rPr>
        <w:t xml:space="preserve"> participating in learning opportunities</w:t>
      </w:r>
      <w:r w:rsidR="00C30F05" w:rsidRPr="00DE0185">
        <w:rPr>
          <w:rFonts w:asciiTheme="minorHAnsi" w:hAnsiTheme="minorHAnsi"/>
          <w:sz w:val="22"/>
          <w:szCs w:val="22"/>
        </w:rPr>
        <w:t>;</w:t>
      </w:r>
      <w:r w:rsidR="00B36963" w:rsidRPr="00DE0185">
        <w:rPr>
          <w:rFonts w:asciiTheme="minorHAnsi" w:hAnsiTheme="minorHAnsi"/>
          <w:sz w:val="22"/>
          <w:szCs w:val="22"/>
        </w:rPr>
        <w:t xml:space="preserve"> and sharing “best practice</w:t>
      </w:r>
      <w:r w:rsidR="0095686F" w:rsidRPr="00DE0185">
        <w:rPr>
          <w:rFonts w:asciiTheme="minorHAnsi" w:hAnsiTheme="minorHAnsi"/>
          <w:sz w:val="22"/>
          <w:szCs w:val="22"/>
        </w:rPr>
        <w:t>s</w:t>
      </w:r>
      <w:r w:rsidR="00B36963" w:rsidRPr="00DE0185">
        <w:rPr>
          <w:rFonts w:asciiTheme="minorHAnsi" w:hAnsiTheme="minorHAnsi"/>
          <w:sz w:val="22"/>
          <w:szCs w:val="22"/>
        </w:rPr>
        <w:t>” with others</w:t>
      </w:r>
      <w:r w:rsidR="00C30F05" w:rsidRPr="00DE0185">
        <w:rPr>
          <w:rFonts w:asciiTheme="minorHAnsi" w:hAnsiTheme="minorHAnsi"/>
          <w:sz w:val="22"/>
          <w:szCs w:val="22"/>
        </w:rPr>
        <w:t>)</w:t>
      </w:r>
      <w:r w:rsidR="00AE0C6A">
        <w:rPr>
          <w:rFonts w:asciiTheme="minorHAnsi" w:hAnsiTheme="minorHAnsi"/>
          <w:sz w:val="22"/>
          <w:szCs w:val="22"/>
        </w:rPr>
        <w:t>;</w:t>
      </w:r>
      <w:r w:rsidR="00B36963" w:rsidRPr="00DE0185">
        <w:rPr>
          <w:rFonts w:asciiTheme="minorHAnsi" w:hAnsiTheme="minorHAnsi"/>
          <w:sz w:val="22"/>
          <w:szCs w:val="22"/>
        </w:rPr>
        <w:t xml:space="preserve"> </w:t>
      </w:r>
    </w:p>
    <w:p w:rsidR="00A3709E" w:rsidRPr="00A3709E" w:rsidRDefault="00A3709E" w:rsidP="00A3709E">
      <w:pPr>
        <w:rPr>
          <w:rFonts w:asciiTheme="minorHAnsi" w:hAnsiTheme="minorHAnsi"/>
          <w:sz w:val="14"/>
        </w:rPr>
      </w:pPr>
    </w:p>
    <w:p w:rsidR="00A3709E" w:rsidRDefault="00CC0077" w:rsidP="00A3709E">
      <w:pPr>
        <w:pStyle w:val="ListParagraph"/>
        <w:numPr>
          <w:ilvl w:val="0"/>
          <w:numId w:val="19"/>
        </w:numPr>
        <w:rPr>
          <w:rFonts w:asciiTheme="minorHAnsi" w:hAnsiTheme="minorHAnsi"/>
          <w:sz w:val="22"/>
          <w:szCs w:val="22"/>
        </w:rPr>
      </w:pPr>
      <w:r w:rsidRPr="00DE0185">
        <w:rPr>
          <w:rFonts w:asciiTheme="minorHAnsi" w:hAnsiTheme="minorHAnsi"/>
          <w:sz w:val="22"/>
          <w:szCs w:val="22"/>
        </w:rPr>
        <w:t>Actively enroll patients in CurrentCare</w:t>
      </w:r>
      <w:r w:rsidR="00BF7B65" w:rsidRPr="00DE0185">
        <w:rPr>
          <w:rFonts w:asciiTheme="minorHAnsi" w:hAnsiTheme="minorHAnsi"/>
          <w:sz w:val="22"/>
          <w:szCs w:val="22"/>
        </w:rPr>
        <w:t xml:space="preserve"> and use CurrentCare services, including CurrentCare Hospital Alerts and CurrentCare Viewer</w:t>
      </w:r>
      <w:r w:rsidR="00E12425">
        <w:rPr>
          <w:rFonts w:asciiTheme="minorHAnsi" w:hAnsiTheme="minorHAnsi"/>
          <w:sz w:val="22"/>
          <w:szCs w:val="22"/>
        </w:rPr>
        <w:t xml:space="preserve">; and </w:t>
      </w:r>
    </w:p>
    <w:p w:rsidR="00A3709E" w:rsidRPr="00A3709E" w:rsidRDefault="00A3709E" w:rsidP="00A3709E">
      <w:pPr>
        <w:rPr>
          <w:rFonts w:asciiTheme="minorHAnsi" w:hAnsiTheme="minorHAnsi"/>
          <w:sz w:val="14"/>
          <w:szCs w:val="22"/>
        </w:rPr>
      </w:pPr>
    </w:p>
    <w:p w:rsidR="005D3CF9" w:rsidRPr="004F1D23" w:rsidRDefault="008578E6" w:rsidP="004F1D23">
      <w:pPr>
        <w:pStyle w:val="ListParagraph"/>
        <w:numPr>
          <w:ilvl w:val="0"/>
          <w:numId w:val="19"/>
        </w:numPr>
        <w:rPr>
          <w:rFonts w:asciiTheme="minorHAnsi" w:hAnsiTheme="minorHAnsi"/>
          <w:sz w:val="22"/>
          <w:szCs w:val="22"/>
        </w:rPr>
      </w:pPr>
      <w:r>
        <w:rPr>
          <w:rFonts w:asciiTheme="minorHAnsi" w:hAnsiTheme="minorHAnsi"/>
          <w:sz w:val="22"/>
          <w:szCs w:val="22"/>
        </w:rPr>
        <w:t xml:space="preserve">Become part of a learning primary care pediatric community through active participation in </w:t>
      </w:r>
      <w:r w:rsidR="00855363" w:rsidRPr="00DE0185">
        <w:rPr>
          <w:rFonts w:asciiTheme="minorHAnsi" w:hAnsiTheme="minorHAnsi"/>
          <w:sz w:val="22"/>
          <w:szCs w:val="22"/>
        </w:rPr>
        <w:t>CTC</w:t>
      </w:r>
      <w:r w:rsidR="00EA41F2" w:rsidRPr="00DE0185">
        <w:rPr>
          <w:rFonts w:asciiTheme="minorHAnsi" w:hAnsiTheme="minorHAnsi"/>
          <w:sz w:val="22"/>
          <w:szCs w:val="22"/>
        </w:rPr>
        <w:t>-RI</w:t>
      </w:r>
      <w:r>
        <w:rPr>
          <w:rFonts w:asciiTheme="minorHAnsi" w:hAnsiTheme="minorHAnsi"/>
          <w:sz w:val="22"/>
          <w:szCs w:val="22"/>
        </w:rPr>
        <w:t xml:space="preserve"> Committees, </w:t>
      </w:r>
      <w:r w:rsidR="00855363" w:rsidRPr="00DE0185">
        <w:rPr>
          <w:rFonts w:asciiTheme="minorHAnsi" w:hAnsiTheme="minorHAnsi"/>
          <w:sz w:val="22"/>
          <w:szCs w:val="22"/>
        </w:rPr>
        <w:t xml:space="preserve">sharing of “best </w:t>
      </w:r>
      <w:r w:rsidRPr="00DE0185">
        <w:rPr>
          <w:rFonts w:asciiTheme="minorHAnsi" w:hAnsiTheme="minorHAnsi"/>
          <w:sz w:val="22"/>
          <w:szCs w:val="22"/>
        </w:rPr>
        <w:t>practice</w:t>
      </w:r>
      <w:r>
        <w:rPr>
          <w:rFonts w:asciiTheme="minorHAnsi" w:hAnsiTheme="minorHAnsi"/>
          <w:sz w:val="22"/>
          <w:szCs w:val="22"/>
        </w:rPr>
        <w:t xml:space="preserve">s “, providing transparency of data and </w:t>
      </w:r>
      <w:r w:rsidR="00855363" w:rsidRPr="00DE0185">
        <w:rPr>
          <w:rFonts w:asciiTheme="minorHAnsi" w:hAnsiTheme="minorHAnsi"/>
          <w:sz w:val="22"/>
          <w:szCs w:val="22"/>
        </w:rPr>
        <w:t>meeting with practice fa</w:t>
      </w:r>
      <w:r>
        <w:rPr>
          <w:rFonts w:asciiTheme="minorHAnsi" w:hAnsiTheme="minorHAnsi"/>
          <w:sz w:val="22"/>
          <w:szCs w:val="22"/>
        </w:rPr>
        <w:t xml:space="preserve">cilitators on a regular basis to transform into a patient centered medical home. </w:t>
      </w:r>
    </w:p>
    <w:p w:rsidR="0064532E" w:rsidRDefault="0064532E" w:rsidP="005D3CF9">
      <w:pPr>
        <w:jc w:val="center"/>
        <w:rPr>
          <w:rFonts w:ascii="Calibri" w:hAnsi="Calibri"/>
          <w:b/>
          <w:sz w:val="28"/>
          <w:szCs w:val="22"/>
          <w:u w:val="single"/>
        </w:rPr>
      </w:pPr>
    </w:p>
    <w:p w:rsidR="0064532E" w:rsidRDefault="0064532E" w:rsidP="005D3CF9">
      <w:pPr>
        <w:jc w:val="center"/>
        <w:rPr>
          <w:rFonts w:ascii="Calibri" w:hAnsi="Calibri"/>
          <w:b/>
          <w:sz w:val="28"/>
          <w:szCs w:val="22"/>
          <w:u w:val="single"/>
        </w:rPr>
      </w:pPr>
    </w:p>
    <w:p w:rsidR="0064532E" w:rsidRDefault="0064532E" w:rsidP="005D3CF9">
      <w:pPr>
        <w:jc w:val="center"/>
        <w:rPr>
          <w:rFonts w:ascii="Calibri" w:hAnsi="Calibri"/>
          <w:b/>
          <w:sz w:val="28"/>
          <w:szCs w:val="22"/>
          <w:u w:val="single"/>
        </w:rPr>
      </w:pPr>
    </w:p>
    <w:p w:rsidR="00193FB9" w:rsidRPr="005D3CF9" w:rsidRDefault="009451A0" w:rsidP="005D3CF9">
      <w:pPr>
        <w:jc w:val="center"/>
        <w:rPr>
          <w:rFonts w:asciiTheme="minorHAnsi" w:hAnsiTheme="minorHAnsi"/>
          <w:sz w:val="22"/>
          <w:szCs w:val="22"/>
        </w:rPr>
      </w:pPr>
      <w:r w:rsidRPr="005D3CF9">
        <w:rPr>
          <w:rFonts w:ascii="Calibri" w:hAnsi="Calibri"/>
          <w:b/>
          <w:sz w:val="28"/>
          <w:szCs w:val="22"/>
          <w:u w:val="single"/>
        </w:rPr>
        <w:t>Timeline for Selection Process</w:t>
      </w:r>
    </w:p>
    <w:p w:rsidR="00193FB9" w:rsidRPr="00193FB9" w:rsidRDefault="00193FB9" w:rsidP="00193FB9">
      <w:pPr>
        <w:rPr>
          <w:rFonts w:ascii="Calibri" w:hAnsi="Calibri"/>
          <w:sz w:val="22"/>
          <w:szCs w:val="22"/>
          <w:u w:val="singl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950"/>
        <w:gridCol w:w="3420"/>
      </w:tblGrid>
      <w:tr w:rsidR="00193FB9" w:rsidRPr="00193FB9" w:rsidTr="000664F8">
        <w:trPr>
          <w:trHeight w:val="647"/>
        </w:trPr>
        <w:tc>
          <w:tcPr>
            <w:tcW w:w="117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93FB9" w:rsidRPr="00193FB9" w:rsidRDefault="00193FB9" w:rsidP="00193FB9">
            <w:pPr>
              <w:jc w:val="center"/>
              <w:rPr>
                <w:rFonts w:ascii="Calibri" w:hAnsi="Calibri"/>
                <w:b/>
                <w:sz w:val="22"/>
                <w:szCs w:val="22"/>
              </w:rPr>
            </w:pPr>
            <w:r w:rsidRPr="00193FB9">
              <w:rPr>
                <w:rFonts w:ascii="Calibri" w:hAnsi="Calibri"/>
                <w:b/>
                <w:sz w:val="22"/>
                <w:szCs w:val="22"/>
              </w:rPr>
              <w:t>Step</w:t>
            </w:r>
          </w:p>
        </w:tc>
        <w:tc>
          <w:tcPr>
            <w:tcW w:w="495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93FB9" w:rsidRPr="00193FB9" w:rsidRDefault="00193FB9" w:rsidP="00193FB9">
            <w:pPr>
              <w:jc w:val="center"/>
              <w:rPr>
                <w:rFonts w:ascii="Calibri" w:hAnsi="Calibri"/>
                <w:b/>
                <w:sz w:val="22"/>
                <w:szCs w:val="22"/>
              </w:rPr>
            </w:pPr>
            <w:r w:rsidRPr="00193FB9">
              <w:rPr>
                <w:rFonts w:ascii="Calibri" w:hAnsi="Calibri"/>
                <w:b/>
                <w:sz w:val="22"/>
                <w:szCs w:val="22"/>
              </w:rPr>
              <w:t>Activity</w:t>
            </w:r>
          </w:p>
        </w:tc>
        <w:tc>
          <w:tcPr>
            <w:tcW w:w="3420" w:type="dxa"/>
            <w:tcBorders>
              <w:top w:val="single" w:sz="4" w:space="0" w:color="auto"/>
              <w:left w:val="single" w:sz="4" w:space="0" w:color="auto"/>
              <w:bottom w:val="single" w:sz="4" w:space="0" w:color="auto"/>
              <w:right w:val="single" w:sz="4" w:space="0" w:color="auto"/>
            </w:tcBorders>
            <w:shd w:val="clear" w:color="auto" w:fill="DBE5F1"/>
          </w:tcPr>
          <w:p w:rsidR="00193FB9" w:rsidRPr="00193FB9" w:rsidRDefault="00193FB9" w:rsidP="00193FB9">
            <w:pPr>
              <w:jc w:val="center"/>
              <w:rPr>
                <w:rFonts w:ascii="Calibri" w:hAnsi="Calibri"/>
                <w:b/>
                <w:sz w:val="22"/>
                <w:szCs w:val="22"/>
              </w:rPr>
            </w:pPr>
            <w:r w:rsidRPr="00193FB9">
              <w:rPr>
                <w:rFonts w:ascii="Calibri" w:hAnsi="Calibri"/>
                <w:b/>
                <w:sz w:val="22"/>
                <w:szCs w:val="22"/>
              </w:rPr>
              <w:t xml:space="preserve">Date </w:t>
            </w:r>
          </w:p>
          <w:p w:rsidR="00193FB9" w:rsidRPr="00193FB9" w:rsidRDefault="00193FB9" w:rsidP="00193FB9">
            <w:pPr>
              <w:jc w:val="center"/>
              <w:rPr>
                <w:rFonts w:ascii="Calibri" w:hAnsi="Calibri"/>
                <w:b/>
                <w:sz w:val="22"/>
                <w:szCs w:val="22"/>
              </w:rPr>
            </w:pPr>
          </w:p>
        </w:tc>
      </w:tr>
      <w:tr w:rsidR="00193FB9" w:rsidRPr="00193FB9" w:rsidTr="00FB08DA">
        <w:trPr>
          <w:trHeight w:val="332"/>
        </w:trPr>
        <w:tc>
          <w:tcPr>
            <w:tcW w:w="1170" w:type="dxa"/>
            <w:tcBorders>
              <w:top w:val="single" w:sz="4" w:space="0" w:color="auto"/>
              <w:left w:val="single" w:sz="4" w:space="0" w:color="auto"/>
              <w:bottom w:val="single" w:sz="4" w:space="0" w:color="auto"/>
              <w:right w:val="single" w:sz="4" w:space="0" w:color="auto"/>
            </w:tcBorders>
            <w:hideMark/>
          </w:tcPr>
          <w:p w:rsidR="00193FB9" w:rsidRPr="00193FB9" w:rsidRDefault="00193FB9" w:rsidP="00193FB9">
            <w:pPr>
              <w:jc w:val="center"/>
              <w:rPr>
                <w:rFonts w:ascii="Calibri" w:hAnsi="Calibri"/>
                <w:sz w:val="22"/>
                <w:szCs w:val="22"/>
              </w:rPr>
            </w:pPr>
            <w:r w:rsidRPr="00193FB9">
              <w:rPr>
                <w:rFonts w:ascii="Calibri" w:hAnsi="Calibri"/>
                <w:sz w:val="22"/>
                <w:szCs w:val="22"/>
              </w:rPr>
              <w:t>1</w:t>
            </w:r>
          </w:p>
        </w:tc>
        <w:tc>
          <w:tcPr>
            <w:tcW w:w="4950" w:type="dxa"/>
            <w:tcBorders>
              <w:top w:val="single" w:sz="4" w:space="0" w:color="auto"/>
              <w:left w:val="single" w:sz="4" w:space="0" w:color="auto"/>
              <w:bottom w:val="single" w:sz="4" w:space="0" w:color="auto"/>
              <w:right w:val="single" w:sz="4" w:space="0" w:color="auto"/>
            </w:tcBorders>
          </w:tcPr>
          <w:p w:rsidR="00193FB9" w:rsidRPr="00193FB9" w:rsidRDefault="00193FB9" w:rsidP="00193FB9">
            <w:pPr>
              <w:rPr>
                <w:rFonts w:ascii="Calibri" w:hAnsi="Calibri"/>
                <w:sz w:val="22"/>
                <w:szCs w:val="22"/>
              </w:rPr>
            </w:pPr>
            <w:r w:rsidRPr="00193FB9">
              <w:rPr>
                <w:rFonts w:ascii="Calibri" w:hAnsi="Calibri"/>
                <w:sz w:val="22"/>
                <w:szCs w:val="22"/>
              </w:rPr>
              <w:t>Release of req</w:t>
            </w:r>
            <w:r w:rsidR="00FB08DA">
              <w:rPr>
                <w:rFonts w:ascii="Calibri" w:hAnsi="Calibri"/>
                <w:sz w:val="22"/>
                <w:szCs w:val="22"/>
              </w:rPr>
              <w:t xml:space="preserve">uest for interested applicants </w:t>
            </w:r>
          </w:p>
        </w:tc>
        <w:tc>
          <w:tcPr>
            <w:tcW w:w="3420" w:type="dxa"/>
            <w:tcBorders>
              <w:top w:val="single" w:sz="4" w:space="0" w:color="auto"/>
              <w:left w:val="single" w:sz="4" w:space="0" w:color="auto"/>
              <w:bottom w:val="single" w:sz="4" w:space="0" w:color="auto"/>
              <w:right w:val="single" w:sz="4" w:space="0" w:color="auto"/>
            </w:tcBorders>
            <w:shd w:val="clear" w:color="auto" w:fill="FFFF00"/>
          </w:tcPr>
          <w:p w:rsidR="00193FB9" w:rsidRPr="00193FB9" w:rsidRDefault="00FB08DA" w:rsidP="00193FB9">
            <w:pPr>
              <w:jc w:val="center"/>
              <w:rPr>
                <w:rFonts w:ascii="Calibri" w:hAnsi="Calibri"/>
                <w:sz w:val="22"/>
                <w:szCs w:val="22"/>
              </w:rPr>
            </w:pPr>
            <w:r>
              <w:rPr>
                <w:rFonts w:ascii="Calibri" w:hAnsi="Calibri"/>
                <w:sz w:val="22"/>
                <w:szCs w:val="22"/>
              </w:rPr>
              <w:t>August 30, 2018</w:t>
            </w:r>
            <w:r w:rsidR="008578E6">
              <w:rPr>
                <w:rFonts w:ascii="Calibri" w:hAnsi="Calibri"/>
                <w:sz w:val="22"/>
                <w:szCs w:val="22"/>
              </w:rPr>
              <w:t xml:space="preserve"> </w:t>
            </w:r>
          </w:p>
        </w:tc>
      </w:tr>
      <w:tr w:rsidR="00193FB9" w:rsidRPr="00193FB9" w:rsidTr="00493A87">
        <w:trPr>
          <w:trHeight w:val="872"/>
        </w:trPr>
        <w:tc>
          <w:tcPr>
            <w:tcW w:w="1170" w:type="dxa"/>
            <w:tcBorders>
              <w:top w:val="single" w:sz="4" w:space="0" w:color="auto"/>
              <w:left w:val="single" w:sz="4" w:space="0" w:color="auto"/>
              <w:bottom w:val="single" w:sz="4" w:space="0" w:color="auto"/>
              <w:right w:val="single" w:sz="4" w:space="0" w:color="auto"/>
            </w:tcBorders>
            <w:hideMark/>
          </w:tcPr>
          <w:p w:rsidR="00193FB9" w:rsidRPr="00193FB9" w:rsidRDefault="00193FB9" w:rsidP="00193FB9">
            <w:pPr>
              <w:jc w:val="center"/>
              <w:rPr>
                <w:rFonts w:ascii="Calibri" w:hAnsi="Calibri"/>
                <w:sz w:val="22"/>
                <w:szCs w:val="22"/>
              </w:rPr>
            </w:pPr>
            <w:r w:rsidRPr="00193FB9">
              <w:rPr>
                <w:rFonts w:ascii="Calibri" w:hAnsi="Calibri"/>
                <w:sz w:val="22"/>
                <w:szCs w:val="22"/>
              </w:rPr>
              <w:t>2</w:t>
            </w:r>
          </w:p>
        </w:tc>
        <w:tc>
          <w:tcPr>
            <w:tcW w:w="4950" w:type="dxa"/>
            <w:tcBorders>
              <w:top w:val="single" w:sz="4" w:space="0" w:color="auto"/>
              <w:left w:val="single" w:sz="4" w:space="0" w:color="auto"/>
              <w:bottom w:val="single" w:sz="4" w:space="0" w:color="auto"/>
              <w:right w:val="single" w:sz="4" w:space="0" w:color="auto"/>
            </w:tcBorders>
            <w:hideMark/>
          </w:tcPr>
          <w:p w:rsidR="00193FB9" w:rsidRPr="00193FB9" w:rsidRDefault="00193FB9" w:rsidP="00193FB9">
            <w:pPr>
              <w:rPr>
                <w:rFonts w:ascii="Calibri" w:hAnsi="Calibri"/>
                <w:sz w:val="22"/>
                <w:szCs w:val="22"/>
              </w:rPr>
            </w:pPr>
            <w:bookmarkStart w:id="0" w:name="_Hlk522723170"/>
            <w:r w:rsidRPr="00193FB9">
              <w:rPr>
                <w:rFonts w:ascii="Calibri" w:hAnsi="Calibri"/>
                <w:sz w:val="22"/>
                <w:szCs w:val="22"/>
              </w:rPr>
              <w:t>Conference call with interested parties to answer any questions.</w:t>
            </w:r>
            <w:bookmarkEnd w:id="0"/>
            <w:r w:rsidRPr="00193FB9">
              <w:rPr>
                <w:rFonts w:ascii="Calibri" w:hAnsi="Calibri"/>
                <w:sz w:val="22"/>
                <w:szCs w:val="22"/>
              </w:rPr>
              <w:t xml:space="preserve"> *</w:t>
            </w:r>
          </w:p>
          <w:p w:rsidR="00193FB9" w:rsidRPr="00193FB9" w:rsidRDefault="00193FB9" w:rsidP="00193FB9">
            <w:pPr>
              <w:rPr>
                <w:rFonts w:ascii="Calibri" w:hAnsi="Calibri"/>
                <w:sz w:val="22"/>
                <w:szCs w:val="22"/>
              </w:rPr>
            </w:pPr>
            <w:r w:rsidRPr="00193FB9">
              <w:rPr>
                <w:rFonts w:ascii="Calibri" w:hAnsi="Calibri"/>
                <w:sz w:val="22"/>
                <w:szCs w:val="22"/>
              </w:rPr>
              <w:t>Call-in</w:t>
            </w:r>
            <w:r w:rsidR="008578E6">
              <w:rPr>
                <w:rFonts w:ascii="Calibri" w:hAnsi="Calibri"/>
                <w:sz w:val="22"/>
                <w:szCs w:val="22"/>
              </w:rPr>
              <w:t xml:space="preserve"> number: 888-895-6448</w:t>
            </w:r>
            <w:r w:rsidR="00EB28CE">
              <w:rPr>
                <w:rFonts w:ascii="Calibri" w:hAnsi="Calibri"/>
                <w:sz w:val="22"/>
                <w:szCs w:val="22"/>
              </w:rPr>
              <w:t xml:space="preserve">, Conf code: </w:t>
            </w:r>
            <w:r w:rsidR="008578E6">
              <w:rPr>
                <w:rFonts w:ascii="Calibri" w:hAnsi="Calibri"/>
                <w:sz w:val="22"/>
                <w:szCs w:val="22"/>
              </w:rPr>
              <w:t>1869367</w:t>
            </w:r>
            <w:r w:rsidR="00EB28CE">
              <w:rPr>
                <w:rFonts w:ascii="Calibri" w:hAnsi="Calibri"/>
                <w:sz w:val="22"/>
                <w:szCs w:val="22"/>
              </w:rPr>
              <w:t>#</w:t>
            </w:r>
          </w:p>
        </w:tc>
        <w:tc>
          <w:tcPr>
            <w:tcW w:w="3420" w:type="dxa"/>
            <w:tcBorders>
              <w:top w:val="single" w:sz="4" w:space="0" w:color="auto"/>
              <w:left w:val="single" w:sz="4" w:space="0" w:color="auto"/>
              <w:bottom w:val="single" w:sz="4" w:space="0" w:color="auto"/>
              <w:right w:val="single" w:sz="4" w:space="0" w:color="auto"/>
            </w:tcBorders>
            <w:shd w:val="clear" w:color="auto" w:fill="FFFF00"/>
          </w:tcPr>
          <w:p w:rsidR="005D3CF9" w:rsidRDefault="005D3CF9" w:rsidP="004F1D23">
            <w:pPr>
              <w:jc w:val="center"/>
              <w:rPr>
                <w:rFonts w:ascii="Calibri" w:hAnsi="Calibri"/>
                <w:sz w:val="22"/>
                <w:szCs w:val="22"/>
              </w:rPr>
            </w:pPr>
            <w:r>
              <w:rPr>
                <w:rFonts w:ascii="Calibri" w:hAnsi="Calibri"/>
                <w:sz w:val="22"/>
                <w:szCs w:val="22"/>
              </w:rPr>
              <w:t>October 4, 2018 8-9AM</w:t>
            </w:r>
          </w:p>
          <w:p w:rsidR="00CE57E7" w:rsidRPr="00193FB9" w:rsidRDefault="004F1D23" w:rsidP="004F1D23">
            <w:pPr>
              <w:jc w:val="center"/>
              <w:rPr>
                <w:rFonts w:ascii="Calibri" w:hAnsi="Calibri"/>
                <w:sz w:val="22"/>
                <w:szCs w:val="22"/>
              </w:rPr>
            </w:pPr>
            <w:r>
              <w:rPr>
                <w:rFonts w:ascii="Calibri" w:hAnsi="Calibri"/>
                <w:sz w:val="22"/>
                <w:szCs w:val="22"/>
              </w:rPr>
              <w:t>October 10, 2018 12-1PM</w:t>
            </w:r>
          </w:p>
        </w:tc>
      </w:tr>
      <w:tr w:rsidR="00193FB9" w:rsidRPr="00193FB9" w:rsidTr="000664F8">
        <w:tc>
          <w:tcPr>
            <w:tcW w:w="1170" w:type="dxa"/>
            <w:tcBorders>
              <w:top w:val="single" w:sz="4" w:space="0" w:color="auto"/>
              <w:left w:val="single" w:sz="4" w:space="0" w:color="auto"/>
              <w:bottom w:val="single" w:sz="4" w:space="0" w:color="auto"/>
              <w:right w:val="single" w:sz="4" w:space="0" w:color="auto"/>
            </w:tcBorders>
            <w:hideMark/>
          </w:tcPr>
          <w:p w:rsidR="00193FB9" w:rsidRPr="00193FB9" w:rsidRDefault="00193FB9" w:rsidP="00193FB9">
            <w:pPr>
              <w:jc w:val="center"/>
              <w:rPr>
                <w:rFonts w:ascii="Calibri" w:hAnsi="Calibri"/>
                <w:sz w:val="22"/>
                <w:szCs w:val="22"/>
              </w:rPr>
            </w:pPr>
            <w:r w:rsidRPr="00193FB9">
              <w:rPr>
                <w:rFonts w:ascii="Calibri" w:hAnsi="Calibri"/>
                <w:sz w:val="22"/>
                <w:szCs w:val="22"/>
              </w:rPr>
              <w:t>3</w:t>
            </w:r>
          </w:p>
        </w:tc>
        <w:tc>
          <w:tcPr>
            <w:tcW w:w="4950" w:type="dxa"/>
            <w:tcBorders>
              <w:top w:val="single" w:sz="4" w:space="0" w:color="auto"/>
              <w:left w:val="single" w:sz="4" w:space="0" w:color="auto"/>
              <w:bottom w:val="single" w:sz="4" w:space="0" w:color="auto"/>
              <w:right w:val="single" w:sz="4" w:space="0" w:color="auto"/>
            </w:tcBorders>
          </w:tcPr>
          <w:p w:rsidR="00193FB9" w:rsidRPr="00193FB9" w:rsidRDefault="00193FB9" w:rsidP="00193FB9">
            <w:pPr>
              <w:rPr>
                <w:rFonts w:ascii="Calibri" w:hAnsi="Calibri"/>
                <w:sz w:val="22"/>
                <w:szCs w:val="22"/>
              </w:rPr>
            </w:pPr>
            <w:r w:rsidRPr="00193FB9">
              <w:rPr>
                <w:rFonts w:ascii="Calibri" w:hAnsi="Calibri"/>
                <w:sz w:val="22"/>
                <w:szCs w:val="22"/>
              </w:rPr>
              <w:t xml:space="preserve">Submit </w:t>
            </w:r>
            <w:hyperlink r:id="rId26" w:history="1">
              <w:r w:rsidRPr="00E24DB1">
                <w:rPr>
                  <w:rStyle w:val="Hyperlink"/>
                  <w:rFonts w:ascii="Calibri" w:hAnsi="Calibri"/>
                  <w:sz w:val="22"/>
                  <w:szCs w:val="22"/>
                </w:rPr>
                <w:t>letter of intent</w:t>
              </w:r>
            </w:hyperlink>
            <w:r w:rsidRPr="00193FB9">
              <w:rPr>
                <w:rFonts w:ascii="Calibri" w:hAnsi="Calibri"/>
                <w:sz w:val="22"/>
                <w:szCs w:val="22"/>
              </w:rPr>
              <w:t xml:space="preserve"> to apply electronically to:</w:t>
            </w:r>
          </w:p>
          <w:p w:rsidR="00193FB9" w:rsidRPr="00193FB9" w:rsidRDefault="00E744F4" w:rsidP="00193FB9">
            <w:pPr>
              <w:rPr>
                <w:b/>
                <w:color w:val="0000FF"/>
                <w:u w:val="single"/>
              </w:rPr>
            </w:pPr>
            <w:hyperlink r:id="rId27" w:history="1">
              <w:r w:rsidR="008578E6" w:rsidRPr="0025598E">
                <w:rPr>
                  <w:rStyle w:val="Hyperlink"/>
                  <w:rFonts w:ascii="Calibri" w:hAnsi="Calibri"/>
                  <w:b/>
                  <w:sz w:val="22"/>
                  <w:szCs w:val="22"/>
                </w:rPr>
                <w:t>CTC-RI@CTC-RI.org</w:t>
              </w:r>
            </w:hyperlink>
            <w:r w:rsidR="008578E6">
              <w:rPr>
                <w:rFonts w:ascii="Calibri" w:hAnsi="Calibri"/>
                <w:b/>
                <w:sz w:val="22"/>
                <w:szCs w:val="22"/>
              </w:rPr>
              <w:t xml:space="preserve"> </w:t>
            </w:r>
          </w:p>
          <w:p w:rsidR="00193FB9" w:rsidRPr="00193FB9" w:rsidRDefault="00193FB9" w:rsidP="00193FB9">
            <w:pPr>
              <w:rPr>
                <w:rFonts w:ascii="Calibri" w:hAnsi="Calibri"/>
                <w:b/>
                <w:color w:val="0000FF"/>
                <w:sz w:val="22"/>
                <w:szCs w:val="22"/>
                <w:u w:val="single"/>
              </w:rPr>
            </w:pPr>
          </w:p>
          <w:p w:rsidR="00193FB9" w:rsidRPr="00193FB9" w:rsidRDefault="00193FB9" w:rsidP="00193FB9">
            <w:r w:rsidRPr="00193FB9">
              <w:rPr>
                <w:rFonts w:ascii="Calibri" w:hAnsi="Calibri"/>
                <w:sz w:val="22"/>
                <w:szCs w:val="22"/>
              </w:rPr>
              <w:t xml:space="preserve">Letter to include: Practice name, practice address, provider champion, application key contact name, email address and phone. </w:t>
            </w:r>
            <w:r w:rsidR="005148FA">
              <w:rPr>
                <w:rFonts w:ascii="Calibri" w:hAnsi="Calibri"/>
                <w:sz w:val="22"/>
                <w:szCs w:val="22"/>
              </w:rPr>
              <w:t xml:space="preserve"> </w:t>
            </w:r>
            <w:r w:rsidRPr="00193FB9">
              <w:rPr>
                <w:rFonts w:ascii="Calibri" w:hAnsi="Calibri"/>
                <w:sz w:val="22"/>
                <w:szCs w:val="22"/>
              </w:rPr>
              <w:t>If a multisi</w:t>
            </w:r>
            <w:r w:rsidR="005148FA">
              <w:rPr>
                <w:rFonts w:ascii="Calibri" w:hAnsi="Calibri"/>
                <w:sz w:val="22"/>
                <w:szCs w:val="22"/>
              </w:rPr>
              <w:t xml:space="preserve">te practice, indicate provider </w:t>
            </w:r>
            <w:r w:rsidRPr="00193FB9">
              <w:rPr>
                <w:rFonts w:ascii="Calibri" w:hAnsi="Calibri"/>
                <w:sz w:val="22"/>
                <w:szCs w:val="22"/>
              </w:rPr>
              <w:t>champion at each site</w:t>
            </w:r>
            <w:r w:rsidR="00130CA8">
              <w:rPr>
                <w:rFonts w:ascii="Calibri" w:hAnsi="Calibri"/>
                <w:sz w:val="22"/>
                <w:szCs w:val="22"/>
              </w:rPr>
              <w:t>.</w:t>
            </w:r>
          </w:p>
        </w:tc>
        <w:tc>
          <w:tcPr>
            <w:tcW w:w="3420" w:type="dxa"/>
            <w:tcBorders>
              <w:top w:val="single" w:sz="4" w:space="0" w:color="auto"/>
              <w:left w:val="single" w:sz="4" w:space="0" w:color="auto"/>
              <w:bottom w:val="single" w:sz="4" w:space="0" w:color="auto"/>
              <w:right w:val="single" w:sz="4" w:space="0" w:color="auto"/>
            </w:tcBorders>
            <w:shd w:val="clear" w:color="auto" w:fill="FFFF00"/>
          </w:tcPr>
          <w:p w:rsidR="00193FB9" w:rsidRPr="00193FB9" w:rsidRDefault="00FB08DA" w:rsidP="00493A87">
            <w:pPr>
              <w:jc w:val="center"/>
              <w:rPr>
                <w:rFonts w:ascii="Calibri" w:hAnsi="Calibri"/>
                <w:sz w:val="22"/>
                <w:szCs w:val="22"/>
              </w:rPr>
            </w:pPr>
            <w:r>
              <w:rPr>
                <w:rFonts w:ascii="Calibri" w:hAnsi="Calibri"/>
                <w:sz w:val="22"/>
                <w:szCs w:val="22"/>
              </w:rPr>
              <w:t>10/12/18</w:t>
            </w:r>
          </w:p>
        </w:tc>
      </w:tr>
      <w:tr w:rsidR="00193FB9" w:rsidRPr="00193FB9" w:rsidTr="000664F8">
        <w:trPr>
          <w:trHeight w:val="701"/>
        </w:trPr>
        <w:tc>
          <w:tcPr>
            <w:tcW w:w="1170" w:type="dxa"/>
            <w:tcBorders>
              <w:top w:val="single" w:sz="4" w:space="0" w:color="auto"/>
              <w:left w:val="single" w:sz="4" w:space="0" w:color="auto"/>
              <w:bottom w:val="single" w:sz="4" w:space="0" w:color="auto"/>
              <w:right w:val="single" w:sz="4" w:space="0" w:color="auto"/>
            </w:tcBorders>
            <w:shd w:val="clear" w:color="auto" w:fill="FFFF00"/>
            <w:hideMark/>
          </w:tcPr>
          <w:p w:rsidR="00193FB9" w:rsidRPr="00193FB9" w:rsidRDefault="00193FB9" w:rsidP="00193FB9">
            <w:pPr>
              <w:jc w:val="center"/>
              <w:rPr>
                <w:rFonts w:ascii="Calibri" w:hAnsi="Calibri"/>
                <w:b/>
                <w:sz w:val="22"/>
                <w:szCs w:val="22"/>
              </w:rPr>
            </w:pPr>
            <w:r w:rsidRPr="00193FB9">
              <w:rPr>
                <w:rFonts w:ascii="Calibri" w:hAnsi="Calibri"/>
                <w:b/>
                <w:sz w:val="22"/>
                <w:szCs w:val="22"/>
              </w:rPr>
              <w:t>4</w:t>
            </w:r>
          </w:p>
        </w:tc>
        <w:tc>
          <w:tcPr>
            <w:tcW w:w="4950" w:type="dxa"/>
            <w:tcBorders>
              <w:top w:val="single" w:sz="4" w:space="0" w:color="auto"/>
              <w:left w:val="single" w:sz="4" w:space="0" w:color="auto"/>
              <w:bottom w:val="single" w:sz="4" w:space="0" w:color="auto"/>
              <w:right w:val="single" w:sz="4" w:space="0" w:color="auto"/>
            </w:tcBorders>
            <w:shd w:val="clear" w:color="auto" w:fill="FFFF00"/>
            <w:hideMark/>
          </w:tcPr>
          <w:p w:rsidR="00193FB9" w:rsidRPr="00193FB9" w:rsidRDefault="00193FB9" w:rsidP="00193FB9">
            <w:pPr>
              <w:rPr>
                <w:rFonts w:ascii="Calibri" w:hAnsi="Calibri"/>
                <w:b/>
                <w:sz w:val="22"/>
                <w:szCs w:val="22"/>
              </w:rPr>
            </w:pPr>
            <w:r w:rsidRPr="00193FB9">
              <w:rPr>
                <w:rFonts w:ascii="Calibri" w:hAnsi="Calibri"/>
                <w:b/>
                <w:sz w:val="22"/>
                <w:szCs w:val="22"/>
              </w:rPr>
              <w:t>Practices submi</w:t>
            </w:r>
            <w:r w:rsidR="005D688E">
              <w:rPr>
                <w:rFonts w:ascii="Calibri" w:hAnsi="Calibri"/>
                <w:b/>
                <w:sz w:val="22"/>
                <w:szCs w:val="22"/>
              </w:rPr>
              <w:t>t completed application package</w:t>
            </w:r>
            <w:r w:rsidR="008578E6">
              <w:rPr>
                <w:rFonts w:ascii="Calibri" w:hAnsi="Calibri"/>
                <w:b/>
                <w:sz w:val="22"/>
                <w:szCs w:val="22"/>
              </w:rPr>
              <w:t xml:space="preserve"> electronically to: CTC-RI@ctc-ri.org; </w:t>
            </w:r>
          </w:p>
          <w:p w:rsidR="00193FB9" w:rsidRPr="00193FB9" w:rsidRDefault="00193FB9" w:rsidP="00193FB9">
            <w:pPr>
              <w:rPr>
                <w:rFonts w:ascii="Calibri" w:hAnsi="Calibri"/>
                <w:b/>
                <w:sz w:val="22"/>
                <w:szCs w:val="22"/>
              </w:rPr>
            </w:pPr>
            <w:r w:rsidRPr="00193FB9">
              <w:rPr>
                <w:rFonts w:ascii="Calibri" w:hAnsi="Calibri"/>
                <w:b/>
                <w:sz w:val="22"/>
                <w:szCs w:val="22"/>
              </w:rPr>
              <w:t>Please include application checklist</w:t>
            </w:r>
            <w:r w:rsidR="008578E6">
              <w:rPr>
                <w:rFonts w:ascii="Calibri" w:hAnsi="Calibri"/>
                <w:b/>
                <w:sz w:val="22"/>
                <w:szCs w:val="22"/>
              </w:rPr>
              <w:t xml:space="preserve"> insert link to application </w:t>
            </w:r>
            <w:r w:rsidR="00FB08DA">
              <w:rPr>
                <w:rFonts w:ascii="Calibri" w:hAnsi="Calibri"/>
                <w:b/>
                <w:sz w:val="22"/>
                <w:szCs w:val="22"/>
              </w:rPr>
              <w:t>checklist (</w:t>
            </w:r>
            <w:r w:rsidR="005D688E">
              <w:rPr>
                <w:rFonts w:ascii="Calibri" w:hAnsi="Calibri"/>
                <w:b/>
                <w:sz w:val="22"/>
                <w:szCs w:val="22"/>
              </w:rPr>
              <w:t>page 7 of this document)</w:t>
            </w:r>
            <w:r w:rsidRPr="00193FB9">
              <w:rPr>
                <w:rFonts w:ascii="Calibri" w:hAnsi="Calibri"/>
                <w:b/>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FFFF00"/>
          </w:tcPr>
          <w:p w:rsidR="00193FB9" w:rsidRPr="00193FB9" w:rsidRDefault="00FB08DA" w:rsidP="00193FB9">
            <w:pPr>
              <w:jc w:val="center"/>
              <w:rPr>
                <w:rFonts w:ascii="Calibri" w:hAnsi="Calibri"/>
                <w:b/>
                <w:sz w:val="22"/>
                <w:szCs w:val="22"/>
              </w:rPr>
            </w:pPr>
            <w:r>
              <w:rPr>
                <w:rFonts w:ascii="Calibri" w:hAnsi="Calibri"/>
                <w:b/>
                <w:sz w:val="22"/>
                <w:szCs w:val="22"/>
              </w:rPr>
              <w:t>October 31, 2018</w:t>
            </w:r>
          </w:p>
        </w:tc>
      </w:tr>
      <w:tr w:rsidR="00193FB9" w:rsidRPr="00193FB9" w:rsidTr="00FB08DA">
        <w:trPr>
          <w:trHeight w:val="611"/>
        </w:trPr>
        <w:tc>
          <w:tcPr>
            <w:tcW w:w="1170" w:type="dxa"/>
            <w:tcBorders>
              <w:top w:val="single" w:sz="4" w:space="0" w:color="auto"/>
              <w:left w:val="single" w:sz="4" w:space="0" w:color="auto"/>
              <w:bottom w:val="single" w:sz="4" w:space="0" w:color="auto"/>
              <w:right w:val="single" w:sz="4" w:space="0" w:color="auto"/>
            </w:tcBorders>
            <w:hideMark/>
          </w:tcPr>
          <w:p w:rsidR="00193FB9" w:rsidRPr="00193FB9" w:rsidRDefault="00193FB9" w:rsidP="00193FB9">
            <w:pPr>
              <w:jc w:val="center"/>
              <w:rPr>
                <w:rFonts w:ascii="Calibri" w:hAnsi="Calibri"/>
                <w:sz w:val="22"/>
                <w:szCs w:val="22"/>
              </w:rPr>
            </w:pPr>
            <w:r w:rsidRPr="00193FB9">
              <w:rPr>
                <w:rFonts w:ascii="Calibri" w:hAnsi="Calibri"/>
                <w:sz w:val="22"/>
                <w:szCs w:val="22"/>
              </w:rPr>
              <w:t>5</w:t>
            </w:r>
          </w:p>
        </w:tc>
        <w:tc>
          <w:tcPr>
            <w:tcW w:w="4950" w:type="dxa"/>
            <w:tcBorders>
              <w:top w:val="single" w:sz="4" w:space="0" w:color="auto"/>
              <w:left w:val="single" w:sz="4" w:space="0" w:color="auto"/>
              <w:bottom w:val="single" w:sz="4" w:space="0" w:color="auto"/>
              <w:right w:val="single" w:sz="4" w:space="0" w:color="auto"/>
            </w:tcBorders>
            <w:hideMark/>
          </w:tcPr>
          <w:p w:rsidR="00193FB9" w:rsidRPr="00193FB9" w:rsidRDefault="008164DA" w:rsidP="00193FB9">
            <w:pPr>
              <w:rPr>
                <w:rFonts w:ascii="Calibri" w:hAnsi="Calibri"/>
                <w:sz w:val="22"/>
                <w:szCs w:val="22"/>
              </w:rPr>
            </w:pPr>
            <w:r>
              <w:rPr>
                <w:rFonts w:ascii="Calibri" w:hAnsi="Calibri"/>
                <w:sz w:val="22"/>
                <w:szCs w:val="22"/>
              </w:rPr>
              <w:t xml:space="preserve">A Selection Committee </w:t>
            </w:r>
            <w:r w:rsidR="00193FB9" w:rsidRPr="00193FB9">
              <w:rPr>
                <w:rFonts w:ascii="Calibri" w:hAnsi="Calibri"/>
                <w:sz w:val="22"/>
                <w:szCs w:val="22"/>
              </w:rPr>
              <w:t>will meet to review submitted applications against scoring criteria</w:t>
            </w:r>
            <w:r w:rsidR="00130CA8">
              <w:rPr>
                <w:rFonts w:ascii="Calibri" w:hAnsi="Calibri"/>
                <w:sz w:val="22"/>
                <w:szCs w:val="22"/>
              </w:rPr>
              <w:t>.</w:t>
            </w:r>
            <w:r w:rsidR="00193FB9" w:rsidRPr="00193FB9">
              <w:rPr>
                <w:rFonts w:ascii="Calibri" w:hAnsi="Calibri"/>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rsidR="00193FB9" w:rsidRPr="00193FB9" w:rsidRDefault="00FB08DA" w:rsidP="00FB08DA">
            <w:pPr>
              <w:jc w:val="center"/>
              <w:rPr>
                <w:rFonts w:ascii="Calibri" w:hAnsi="Calibri"/>
                <w:sz w:val="22"/>
                <w:szCs w:val="22"/>
              </w:rPr>
            </w:pPr>
            <w:r>
              <w:rPr>
                <w:rFonts w:ascii="Calibri" w:hAnsi="Calibri"/>
                <w:sz w:val="22"/>
                <w:szCs w:val="22"/>
              </w:rPr>
              <w:t>11/10-11/21/18</w:t>
            </w:r>
          </w:p>
        </w:tc>
      </w:tr>
      <w:tr w:rsidR="00193FB9" w:rsidRPr="00193FB9" w:rsidTr="00493A87">
        <w:trPr>
          <w:trHeight w:val="413"/>
        </w:trPr>
        <w:tc>
          <w:tcPr>
            <w:tcW w:w="1170" w:type="dxa"/>
            <w:tcBorders>
              <w:top w:val="single" w:sz="4" w:space="0" w:color="auto"/>
              <w:left w:val="single" w:sz="4" w:space="0" w:color="auto"/>
              <w:bottom w:val="single" w:sz="4" w:space="0" w:color="auto"/>
              <w:right w:val="single" w:sz="4" w:space="0" w:color="auto"/>
            </w:tcBorders>
            <w:hideMark/>
          </w:tcPr>
          <w:p w:rsidR="00193FB9" w:rsidRPr="00193FB9" w:rsidRDefault="00193FB9" w:rsidP="00193FB9">
            <w:pPr>
              <w:jc w:val="center"/>
              <w:rPr>
                <w:rFonts w:ascii="Calibri" w:hAnsi="Calibri"/>
                <w:sz w:val="22"/>
                <w:szCs w:val="22"/>
              </w:rPr>
            </w:pPr>
            <w:r w:rsidRPr="00193FB9">
              <w:rPr>
                <w:rFonts w:ascii="Calibri" w:hAnsi="Calibri"/>
                <w:sz w:val="22"/>
                <w:szCs w:val="22"/>
              </w:rPr>
              <w:t>6</w:t>
            </w:r>
          </w:p>
        </w:tc>
        <w:tc>
          <w:tcPr>
            <w:tcW w:w="4950" w:type="dxa"/>
            <w:tcBorders>
              <w:top w:val="single" w:sz="4" w:space="0" w:color="auto"/>
              <w:left w:val="single" w:sz="4" w:space="0" w:color="auto"/>
              <w:bottom w:val="single" w:sz="4" w:space="0" w:color="auto"/>
              <w:right w:val="single" w:sz="4" w:space="0" w:color="auto"/>
            </w:tcBorders>
            <w:hideMark/>
          </w:tcPr>
          <w:p w:rsidR="00193FB9" w:rsidRPr="00193FB9" w:rsidRDefault="00193FB9" w:rsidP="00193FB9">
            <w:pPr>
              <w:rPr>
                <w:rFonts w:ascii="Calibri" w:hAnsi="Calibri"/>
                <w:sz w:val="22"/>
                <w:szCs w:val="22"/>
              </w:rPr>
            </w:pPr>
            <w:r w:rsidRPr="00193FB9">
              <w:rPr>
                <w:rFonts w:ascii="Calibri" w:hAnsi="Calibri"/>
                <w:sz w:val="22"/>
                <w:szCs w:val="22"/>
              </w:rPr>
              <w:t>Final recommendations to CTC-RI Board of Directors</w:t>
            </w:r>
            <w:r w:rsidR="00130CA8">
              <w:rPr>
                <w:rFonts w:ascii="Calibri" w:hAnsi="Calibri"/>
                <w:sz w:val="22"/>
                <w:szCs w:val="22"/>
              </w:rPr>
              <w:t>.</w:t>
            </w:r>
            <w:r w:rsidRPr="00193FB9">
              <w:rPr>
                <w:rFonts w:ascii="Calibri" w:hAnsi="Calibri"/>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rsidR="00193FB9" w:rsidRPr="00193FB9" w:rsidRDefault="00493A87" w:rsidP="00193FB9">
            <w:pPr>
              <w:jc w:val="center"/>
              <w:rPr>
                <w:rFonts w:ascii="Calibri" w:hAnsi="Calibri"/>
                <w:sz w:val="22"/>
                <w:szCs w:val="22"/>
              </w:rPr>
            </w:pPr>
            <w:r>
              <w:rPr>
                <w:rFonts w:ascii="Calibri" w:hAnsi="Calibri"/>
                <w:sz w:val="22"/>
                <w:szCs w:val="22"/>
              </w:rPr>
              <w:t>November 27, 201</w:t>
            </w:r>
            <w:r w:rsidR="00EB28CE">
              <w:rPr>
                <w:rFonts w:ascii="Calibri" w:hAnsi="Calibri"/>
                <w:sz w:val="22"/>
                <w:szCs w:val="22"/>
              </w:rPr>
              <w:t>8</w:t>
            </w:r>
          </w:p>
        </w:tc>
      </w:tr>
      <w:tr w:rsidR="00193FB9" w:rsidRPr="00193FB9" w:rsidTr="00493A87">
        <w:trPr>
          <w:trHeight w:val="818"/>
        </w:trPr>
        <w:tc>
          <w:tcPr>
            <w:tcW w:w="1170" w:type="dxa"/>
            <w:tcBorders>
              <w:top w:val="single" w:sz="4" w:space="0" w:color="auto"/>
              <w:left w:val="single" w:sz="4" w:space="0" w:color="auto"/>
              <w:bottom w:val="single" w:sz="4" w:space="0" w:color="auto"/>
              <w:right w:val="single" w:sz="4" w:space="0" w:color="auto"/>
            </w:tcBorders>
            <w:hideMark/>
          </w:tcPr>
          <w:p w:rsidR="00193FB9" w:rsidRPr="00193FB9" w:rsidRDefault="00493A87" w:rsidP="00193FB9">
            <w:pPr>
              <w:jc w:val="center"/>
              <w:rPr>
                <w:rFonts w:ascii="Calibri" w:hAnsi="Calibri"/>
                <w:sz w:val="22"/>
                <w:szCs w:val="22"/>
              </w:rPr>
            </w:pPr>
            <w:r>
              <w:rPr>
                <w:rFonts w:ascii="Calibri" w:hAnsi="Calibri"/>
                <w:sz w:val="22"/>
                <w:szCs w:val="22"/>
              </w:rPr>
              <w:t>7</w:t>
            </w:r>
          </w:p>
        </w:tc>
        <w:tc>
          <w:tcPr>
            <w:tcW w:w="4950" w:type="dxa"/>
            <w:tcBorders>
              <w:top w:val="single" w:sz="4" w:space="0" w:color="auto"/>
              <w:left w:val="single" w:sz="4" w:space="0" w:color="auto"/>
              <w:bottom w:val="single" w:sz="4" w:space="0" w:color="auto"/>
              <w:right w:val="single" w:sz="4" w:space="0" w:color="auto"/>
            </w:tcBorders>
          </w:tcPr>
          <w:p w:rsidR="00193FB9" w:rsidRPr="00193FB9" w:rsidRDefault="00193FB9" w:rsidP="00193FB9">
            <w:pPr>
              <w:rPr>
                <w:rFonts w:ascii="Calibri" w:hAnsi="Calibri"/>
                <w:sz w:val="22"/>
                <w:szCs w:val="22"/>
              </w:rPr>
            </w:pPr>
            <w:r w:rsidRPr="00193FB9">
              <w:rPr>
                <w:rFonts w:ascii="Calibri" w:hAnsi="Calibri"/>
                <w:sz w:val="22"/>
                <w:szCs w:val="22"/>
              </w:rPr>
              <w:t>Notification will be sent to practices that have been chosen as new members of the CTC-RI community, as well</w:t>
            </w:r>
            <w:r w:rsidR="00493A87">
              <w:rPr>
                <w:rFonts w:ascii="Calibri" w:hAnsi="Calibri"/>
                <w:sz w:val="22"/>
                <w:szCs w:val="22"/>
              </w:rPr>
              <w:t xml:space="preserve"> as those who were not selected</w:t>
            </w:r>
            <w:r w:rsidR="00130CA8">
              <w:rPr>
                <w:rFonts w:ascii="Calibri" w:hAnsi="Calibri"/>
                <w:sz w:val="22"/>
                <w:szCs w:val="22"/>
              </w:rPr>
              <w:t>.</w:t>
            </w:r>
          </w:p>
        </w:tc>
        <w:tc>
          <w:tcPr>
            <w:tcW w:w="3420" w:type="dxa"/>
            <w:tcBorders>
              <w:top w:val="single" w:sz="4" w:space="0" w:color="auto"/>
              <w:left w:val="single" w:sz="4" w:space="0" w:color="auto"/>
              <w:bottom w:val="single" w:sz="4" w:space="0" w:color="auto"/>
              <w:right w:val="single" w:sz="4" w:space="0" w:color="auto"/>
            </w:tcBorders>
          </w:tcPr>
          <w:p w:rsidR="00493A87" w:rsidRDefault="00493A87" w:rsidP="00193FB9">
            <w:pPr>
              <w:jc w:val="center"/>
              <w:rPr>
                <w:rFonts w:ascii="Calibri" w:hAnsi="Calibri"/>
                <w:sz w:val="22"/>
                <w:szCs w:val="22"/>
              </w:rPr>
            </w:pPr>
          </w:p>
          <w:p w:rsidR="00193FB9" w:rsidRPr="00493A87" w:rsidRDefault="00493A87" w:rsidP="00493A87">
            <w:pPr>
              <w:jc w:val="center"/>
              <w:rPr>
                <w:rFonts w:ascii="Calibri" w:hAnsi="Calibri"/>
                <w:sz w:val="22"/>
                <w:szCs w:val="22"/>
              </w:rPr>
            </w:pPr>
            <w:r>
              <w:rPr>
                <w:rFonts w:ascii="Calibri" w:hAnsi="Calibri"/>
                <w:sz w:val="22"/>
                <w:szCs w:val="22"/>
              </w:rPr>
              <w:t>November 29,</w:t>
            </w:r>
            <w:r w:rsidR="00EB28CE">
              <w:rPr>
                <w:rFonts w:ascii="Calibri" w:hAnsi="Calibri"/>
                <w:sz w:val="22"/>
                <w:szCs w:val="22"/>
              </w:rPr>
              <w:t xml:space="preserve"> </w:t>
            </w:r>
            <w:r>
              <w:rPr>
                <w:rFonts w:ascii="Calibri" w:hAnsi="Calibri"/>
                <w:sz w:val="22"/>
                <w:szCs w:val="22"/>
              </w:rPr>
              <w:t>201</w:t>
            </w:r>
            <w:r w:rsidR="00EB28CE">
              <w:rPr>
                <w:rFonts w:ascii="Calibri" w:hAnsi="Calibri"/>
                <w:sz w:val="22"/>
                <w:szCs w:val="22"/>
              </w:rPr>
              <w:t>8</w:t>
            </w:r>
          </w:p>
        </w:tc>
      </w:tr>
      <w:tr w:rsidR="00193FB9" w:rsidRPr="00193FB9" w:rsidTr="000664F8">
        <w:tc>
          <w:tcPr>
            <w:tcW w:w="1170" w:type="dxa"/>
            <w:tcBorders>
              <w:top w:val="single" w:sz="4" w:space="0" w:color="auto"/>
              <w:left w:val="single" w:sz="4" w:space="0" w:color="auto"/>
              <w:bottom w:val="single" w:sz="4" w:space="0" w:color="auto"/>
              <w:right w:val="single" w:sz="4" w:space="0" w:color="auto"/>
            </w:tcBorders>
          </w:tcPr>
          <w:p w:rsidR="00193FB9" w:rsidRPr="00193FB9" w:rsidRDefault="00493A87" w:rsidP="00193FB9">
            <w:pPr>
              <w:jc w:val="center"/>
              <w:rPr>
                <w:rFonts w:ascii="Calibri" w:hAnsi="Calibri"/>
                <w:sz w:val="22"/>
                <w:szCs w:val="22"/>
              </w:rPr>
            </w:pPr>
            <w:r>
              <w:rPr>
                <w:rFonts w:ascii="Calibri" w:hAnsi="Calibri"/>
                <w:sz w:val="22"/>
                <w:szCs w:val="22"/>
              </w:rPr>
              <w:t>8</w:t>
            </w:r>
          </w:p>
        </w:tc>
        <w:tc>
          <w:tcPr>
            <w:tcW w:w="4950" w:type="dxa"/>
            <w:tcBorders>
              <w:top w:val="single" w:sz="4" w:space="0" w:color="auto"/>
              <w:left w:val="single" w:sz="4" w:space="0" w:color="auto"/>
              <w:bottom w:val="single" w:sz="4" w:space="0" w:color="auto"/>
              <w:right w:val="single" w:sz="4" w:space="0" w:color="auto"/>
            </w:tcBorders>
          </w:tcPr>
          <w:p w:rsidR="00193FB9" w:rsidRPr="00193FB9" w:rsidRDefault="00193FB9" w:rsidP="00193FB9">
            <w:pPr>
              <w:rPr>
                <w:rFonts w:ascii="Calibri" w:hAnsi="Calibri"/>
                <w:sz w:val="22"/>
                <w:szCs w:val="22"/>
              </w:rPr>
            </w:pPr>
            <w:r w:rsidRPr="00193FB9">
              <w:rPr>
                <w:rFonts w:ascii="Calibri" w:hAnsi="Calibri"/>
                <w:sz w:val="22"/>
                <w:szCs w:val="22"/>
              </w:rPr>
              <w:t>Practices start contract</w:t>
            </w:r>
            <w:r w:rsidR="00130CA8">
              <w:rPr>
                <w:rFonts w:ascii="Calibri" w:hAnsi="Calibri"/>
                <w:sz w:val="22"/>
                <w:szCs w:val="22"/>
              </w:rPr>
              <w:t>.</w:t>
            </w:r>
          </w:p>
        </w:tc>
        <w:tc>
          <w:tcPr>
            <w:tcW w:w="3420" w:type="dxa"/>
            <w:tcBorders>
              <w:top w:val="single" w:sz="4" w:space="0" w:color="auto"/>
              <w:left w:val="single" w:sz="4" w:space="0" w:color="auto"/>
              <w:bottom w:val="single" w:sz="4" w:space="0" w:color="auto"/>
              <w:right w:val="single" w:sz="4" w:space="0" w:color="auto"/>
            </w:tcBorders>
          </w:tcPr>
          <w:p w:rsidR="00193FB9" w:rsidRPr="00193FB9" w:rsidRDefault="00493A87" w:rsidP="00193FB9">
            <w:pPr>
              <w:jc w:val="center"/>
              <w:rPr>
                <w:rFonts w:ascii="Calibri" w:hAnsi="Calibri"/>
                <w:sz w:val="22"/>
                <w:szCs w:val="22"/>
              </w:rPr>
            </w:pPr>
            <w:r>
              <w:rPr>
                <w:rFonts w:ascii="Calibri" w:hAnsi="Calibri"/>
                <w:sz w:val="22"/>
                <w:szCs w:val="22"/>
              </w:rPr>
              <w:t xml:space="preserve">January 1, 2019 </w:t>
            </w:r>
          </w:p>
        </w:tc>
      </w:tr>
      <w:tr w:rsidR="00193FB9" w:rsidRPr="00193FB9" w:rsidTr="00493A87">
        <w:trPr>
          <w:trHeight w:val="359"/>
        </w:trPr>
        <w:tc>
          <w:tcPr>
            <w:tcW w:w="1170" w:type="dxa"/>
            <w:tcBorders>
              <w:top w:val="single" w:sz="4" w:space="0" w:color="auto"/>
              <w:left w:val="single" w:sz="4" w:space="0" w:color="auto"/>
              <w:bottom w:val="single" w:sz="4" w:space="0" w:color="auto"/>
              <w:right w:val="single" w:sz="4" w:space="0" w:color="auto"/>
            </w:tcBorders>
            <w:hideMark/>
          </w:tcPr>
          <w:p w:rsidR="00193FB9" w:rsidRPr="00193FB9" w:rsidRDefault="00493A87" w:rsidP="00193FB9">
            <w:pPr>
              <w:jc w:val="center"/>
              <w:rPr>
                <w:rFonts w:ascii="Calibri" w:hAnsi="Calibri"/>
                <w:sz w:val="22"/>
                <w:szCs w:val="22"/>
              </w:rPr>
            </w:pPr>
            <w:r>
              <w:rPr>
                <w:rFonts w:ascii="Calibri" w:hAnsi="Calibri"/>
                <w:sz w:val="22"/>
                <w:szCs w:val="22"/>
              </w:rPr>
              <w:t>9</w:t>
            </w:r>
          </w:p>
        </w:tc>
        <w:tc>
          <w:tcPr>
            <w:tcW w:w="4950" w:type="dxa"/>
            <w:tcBorders>
              <w:top w:val="single" w:sz="4" w:space="0" w:color="auto"/>
              <w:left w:val="single" w:sz="4" w:space="0" w:color="auto"/>
              <w:bottom w:val="single" w:sz="4" w:space="0" w:color="auto"/>
              <w:right w:val="single" w:sz="4" w:space="0" w:color="auto"/>
            </w:tcBorders>
          </w:tcPr>
          <w:p w:rsidR="00193FB9" w:rsidRPr="00193FB9" w:rsidRDefault="00193FB9" w:rsidP="00193FB9">
            <w:pPr>
              <w:rPr>
                <w:rFonts w:ascii="Calibri" w:hAnsi="Calibri"/>
                <w:sz w:val="22"/>
                <w:szCs w:val="22"/>
              </w:rPr>
            </w:pPr>
            <w:r w:rsidRPr="00193FB9">
              <w:rPr>
                <w:rFonts w:ascii="Calibri" w:hAnsi="Calibri"/>
                <w:sz w:val="22"/>
                <w:szCs w:val="22"/>
              </w:rPr>
              <w:t>Orientati</w:t>
            </w:r>
            <w:r w:rsidR="00493A87">
              <w:rPr>
                <w:rFonts w:ascii="Calibri" w:hAnsi="Calibri"/>
                <w:sz w:val="22"/>
                <w:szCs w:val="22"/>
              </w:rPr>
              <w:t>on for newly selected practices</w:t>
            </w:r>
            <w:r w:rsidR="00130CA8">
              <w:rPr>
                <w:rFonts w:ascii="Calibri" w:hAnsi="Calibri"/>
                <w:sz w:val="22"/>
                <w:szCs w:val="22"/>
              </w:rPr>
              <w:t>.</w:t>
            </w:r>
          </w:p>
        </w:tc>
        <w:tc>
          <w:tcPr>
            <w:tcW w:w="3420" w:type="dxa"/>
            <w:tcBorders>
              <w:top w:val="single" w:sz="4" w:space="0" w:color="auto"/>
              <w:left w:val="single" w:sz="4" w:space="0" w:color="auto"/>
              <w:bottom w:val="single" w:sz="4" w:space="0" w:color="auto"/>
              <w:right w:val="single" w:sz="4" w:space="0" w:color="auto"/>
            </w:tcBorders>
          </w:tcPr>
          <w:p w:rsidR="00193FB9" w:rsidRPr="00193FB9" w:rsidRDefault="00493A87" w:rsidP="00493A87">
            <w:pPr>
              <w:jc w:val="center"/>
              <w:rPr>
                <w:rFonts w:ascii="Calibri" w:hAnsi="Calibri"/>
                <w:sz w:val="22"/>
                <w:szCs w:val="22"/>
              </w:rPr>
            </w:pPr>
            <w:r>
              <w:rPr>
                <w:rFonts w:ascii="Calibri" w:hAnsi="Calibri"/>
                <w:sz w:val="22"/>
                <w:szCs w:val="22"/>
              </w:rPr>
              <w:t>January 10</w:t>
            </w:r>
            <w:r w:rsidR="00EB28CE">
              <w:rPr>
                <w:rFonts w:ascii="Calibri" w:hAnsi="Calibri"/>
                <w:sz w:val="22"/>
                <w:szCs w:val="22"/>
              </w:rPr>
              <w:t>,</w:t>
            </w:r>
            <w:r>
              <w:rPr>
                <w:rFonts w:ascii="Calibri" w:hAnsi="Calibri"/>
                <w:sz w:val="22"/>
                <w:szCs w:val="22"/>
              </w:rPr>
              <w:t xml:space="preserve"> 2019</w:t>
            </w:r>
          </w:p>
        </w:tc>
      </w:tr>
      <w:tr w:rsidR="00193FB9" w:rsidRPr="00193FB9" w:rsidTr="000664F8">
        <w:tc>
          <w:tcPr>
            <w:tcW w:w="1170" w:type="dxa"/>
            <w:tcBorders>
              <w:top w:val="single" w:sz="4" w:space="0" w:color="auto"/>
              <w:left w:val="single" w:sz="4" w:space="0" w:color="auto"/>
              <w:bottom w:val="single" w:sz="4" w:space="0" w:color="auto"/>
              <w:right w:val="single" w:sz="4" w:space="0" w:color="auto"/>
            </w:tcBorders>
          </w:tcPr>
          <w:p w:rsidR="00193FB9" w:rsidRPr="00193FB9" w:rsidRDefault="00493A87" w:rsidP="00193FB9">
            <w:pPr>
              <w:jc w:val="center"/>
              <w:rPr>
                <w:rFonts w:ascii="Calibri" w:hAnsi="Calibri"/>
                <w:sz w:val="22"/>
                <w:szCs w:val="22"/>
              </w:rPr>
            </w:pPr>
            <w:r>
              <w:rPr>
                <w:rFonts w:ascii="Calibri" w:hAnsi="Calibri"/>
                <w:sz w:val="22"/>
                <w:szCs w:val="22"/>
              </w:rPr>
              <w:t>10</w:t>
            </w:r>
          </w:p>
        </w:tc>
        <w:tc>
          <w:tcPr>
            <w:tcW w:w="4950" w:type="dxa"/>
            <w:tcBorders>
              <w:top w:val="single" w:sz="4" w:space="0" w:color="auto"/>
              <w:left w:val="single" w:sz="4" w:space="0" w:color="auto"/>
              <w:bottom w:val="single" w:sz="4" w:space="0" w:color="auto"/>
              <w:right w:val="single" w:sz="4" w:space="0" w:color="auto"/>
            </w:tcBorders>
          </w:tcPr>
          <w:p w:rsidR="00193FB9" w:rsidRPr="00193FB9" w:rsidRDefault="00193FB9" w:rsidP="00193FB9">
            <w:pPr>
              <w:rPr>
                <w:rFonts w:ascii="Calibri" w:hAnsi="Calibri"/>
                <w:sz w:val="22"/>
                <w:szCs w:val="22"/>
              </w:rPr>
            </w:pPr>
            <w:r w:rsidRPr="00193FB9">
              <w:rPr>
                <w:rFonts w:ascii="Calibri" w:hAnsi="Calibri"/>
                <w:sz w:val="22"/>
                <w:szCs w:val="22"/>
              </w:rPr>
              <w:t>Health Plans have fully executed contracts and loaded in system for payment</w:t>
            </w:r>
            <w:r w:rsidR="00130CA8">
              <w:rPr>
                <w:rFonts w:ascii="Calibri" w:hAnsi="Calibri"/>
                <w:sz w:val="22"/>
                <w:szCs w:val="22"/>
              </w:rPr>
              <w:t>.</w:t>
            </w:r>
            <w:r w:rsidRPr="00193FB9">
              <w:rPr>
                <w:rFonts w:ascii="Calibri" w:hAnsi="Calibri"/>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rsidR="00193FB9" w:rsidRPr="00193FB9" w:rsidRDefault="00493A87" w:rsidP="00193FB9">
            <w:pPr>
              <w:jc w:val="center"/>
              <w:rPr>
                <w:rFonts w:ascii="Calibri" w:hAnsi="Calibri"/>
                <w:sz w:val="22"/>
                <w:szCs w:val="22"/>
              </w:rPr>
            </w:pPr>
            <w:r>
              <w:rPr>
                <w:rFonts w:ascii="Calibri" w:hAnsi="Calibri"/>
                <w:sz w:val="22"/>
                <w:szCs w:val="22"/>
              </w:rPr>
              <w:t>February 28,</w:t>
            </w:r>
            <w:r w:rsidR="00EB28CE">
              <w:rPr>
                <w:rFonts w:ascii="Calibri" w:hAnsi="Calibri"/>
                <w:sz w:val="22"/>
                <w:szCs w:val="22"/>
              </w:rPr>
              <w:t xml:space="preserve"> </w:t>
            </w:r>
            <w:r>
              <w:rPr>
                <w:rFonts w:ascii="Calibri" w:hAnsi="Calibri"/>
                <w:sz w:val="22"/>
                <w:szCs w:val="22"/>
              </w:rPr>
              <w:t>2019</w:t>
            </w:r>
          </w:p>
        </w:tc>
      </w:tr>
      <w:tr w:rsidR="00193FB9" w:rsidRPr="00193FB9" w:rsidTr="000664F8">
        <w:tc>
          <w:tcPr>
            <w:tcW w:w="1170" w:type="dxa"/>
            <w:tcBorders>
              <w:top w:val="single" w:sz="4" w:space="0" w:color="auto"/>
              <w:left w:val="single" w:sz="4" w:space="0" w:color="auto"/>
              <w:bottom w:val="single" w:sz="4" w:space="0" w:color="auto"/>
              <w:right w:val="single" w:sz="4" w:space="0" w:color="auto"/>
            </w:tcBorders>
          </w:tcPr>
          <w:p w:rsidR="00193FB9" w:rsidRPr="00193FB9" w:rsidRDefault="00493A87" w:rsidP="00193FB9">
            <w:pPr>
              <w:jc w:val="center"/>
              <w:rPr>
                <w:rFonts w:ascii="Calibri" w:hAnsi="Calibri"/>
                <w:sz w:val="22"/>
                <w:szCs w:val="22"/>
              </w:rPr>
            </w:pPr>
            <w:r>
              <w:rPr>
                <w:rFonts w:ascii="Calibri" w:hAnsi="Calibri"/>
                <w:sz w:val="22"/>
                <w:szCs w:val="22"/>
              </w:rPr>
              <w:t>11</w:t>
            </w:r>
          </w:p>
        </w:tc>
        <w:tc>
          <w:tcPr>
            <w:tcW w:w="4950" w:type="dxa"/>
            <w:tcBorders>
              <w:top w:val="single" w:sz="4" w:space="0" w:color="auto"/>
              <w:left w:val="single" w:sz="4" w:space="0" w:color="auto"/>
              <w:bottom w:val="single" w:sz="4" w:space="0" w:color="auto"/>
              <w:right w:val="single" w:sz="4" w:space="0" w:color="auto"/>
            </w:tcBorders>
          </w:tcPr>
          <w:p w:rsidR="00193FB9" w:rsidRPr="00193FB9" w:rsidRDefault="00193FB9" w:rsidP="00A31641">
            <w:pPr>
              <w:rPr>
                <w:rFonts w:ascii="Calibri" w:hAnsi="Calibri"/>
                <w:sz w:val="22"/>
                <w:szCs w:val="22"/>
              </w:rPr>
            </w:pPr>
            <w:r w:rsidRPr="00493A87">
              <w:rPr>
                <w:rFonts w:ascii="Calibri" w:hAnsi="Calibri"/>
                <w:sz w:val="22"/>
                <w:szCs w:val="22"/>
                <w:highlight w:val="yellow"/>
              </w:rPr>
              <w:t xml:space="preserve">Practices receive payment retro to </w:t>
            </w:r>
            <w:r w:rsidR="008578E6" w:rsidRPr="00493A87">
              <w:rPr>
                <w:rFonts w:ascii="Calibri" w:hAnsi="Calibri"/>
                <w:sz w:val="22"/>
                <w:szCs w:val="22"/>
                <w:highlight w:val="yellow"/>
              </w:rPr>
              <w:t>January 1, 2019</w:t>
            </w:r>
            <w:r w:rsidR="00130CA8">
              <w:rPr>
                <w:rFonts w:ascii="Calibri" w:hAnsi="Calibri"/>
                <w:sz w:val="22"/>
                <w:szCs w:val="22"/>
              </w:rPr>
              <w:t>.</w:t>
            </w:r>
          </w:p>
        </w:tc>
        <w:tc>
          <w:tcPr>
            <w:tcW w:w="3420" w:type="dxa"/>
            <w:tcBorders>
              <w:top w:val="single" w:sz="4" w:space="0" w:color="auto"/>
              <w:left w:val="single" w:sz="4" w:space="0" w:color="auto"/>
              <w:bottom w:val="single" w:sz="4" w:space="0" w:color="auto"/>
              <w:right w:val="single" w:sz="4" w:space="0" w:color="auto"/>
            </w:tcBorders>
          </w:tcPr>
          <w:p w:rsidR="00193FB9" w:rsidRPr="00193FB9" w:rsidRDefault="00193FB9" w:rsidP="00193FB9">
            <w:pPr>
              <w:jc w:val="center"/>
              <w:rPr>
                <w:rFonts w:ascii="Calibri" w:hAnsi="Calibri"/>
                <w:sz w:val="22"/>
                <w:szCs w:val="22"/>
              </w:rPr>
            </w:pPr>
          </w:p>
        </w:tc>
      </w:tr>
    </w:tbl>
    <w:p w:rsidR="00193FB9" w:rsidRPr="00B37519" w:rsidRDefault="00193FB9" w:rsidP="002C475E">
      <w:pPr>
        <w:rPr>
          <w:rFonts w:asciiTheme="minorHAnsi" w:hAnsiTheme="minorHAnsi"/>
          <w:i/>
          <w:sz w:val="14"/>
          <w:szCs w:val="22"/>
        </w:rPr>
      </w:pPr>
    </w:p>
    <w:p w:rsidR="005F6F58" w:rsidRPr="00FD0E02" w:rsidRDefault="00AC7680" w:rsidP="00AB61BE">
      <w:pPr>
        <w:rPr>
          <w:rFonts w:asciiTheme="minorHAnsi" w:hAnsiTheme="minorHAnsi"/>
          <w:i/>
        </w:rPr>
      </w:pPr>
      <w:r w:rsidRPr="00157046">
        <w:rPr>
          <w:rFonts w:asciiTheme="minorHAnsi" w:hAnsiTheme="minorHAnsi"/>
          <w:i/>
          <w:sz w:val="22"/>
          <w:szCs w:val="22"/>
        </w:rPr>
        <w:t>*Following the calls, a</w:t>
      </w:r>
      <w:r w:rsidR="00580051" w:rsidRPr="00157046">
        <w:rPr>
          <w:rFonts w:asciiTheme="minorHAnsi" w:hAnsiTheme="minorHAnsi"/>
          <w:i/>
          <w:sz w:val="22"/>
          <w:szCs w:val="22"/>
        </w:rPr>
        <w:t xml:space="preserve"> </w:t>
      </w:r>
      <w:r w:rsidRPr="00157046">
        <w:rPr>
          <w:rFonts w:asciiTheme="minorHAnsi" w:hAnsiTheme="minorHAnsi"/>
          <w:i/>
          <w:sz w:val="22"/>
          <w:szCs w:val="22"/>
        </w:rPr>
        <w:t>FAQ document will be posted on the website (</w:t>
      </w:r>
      <w:hyperlink r:id="rId28" w:history="1">
        <w:r w:rsidR="00CB0D66" w:rsidRPr="00280942">
          <w:rPr>
            <w:rStyle w:val="Hyperlink"/>
            <w:rFonts w:asciiTheme="minorHAnsi" w:hAnsiTheme="minorHAnsi"/>
            <w:i/>
            <w:sz w:val="22"/>
            <w:szCs w:val="22"/>
          </w:rPr>
          <w:t>www.ctc-ri.org</w:t>
        </w:r>
      </w:hyperlink>
      <w:r w:rsidRPr="00157046">
        <w:rPr>
          <w:rFonts w:asciiTheme="minorHAnsi" w:hAnsiTheme="minorHAnsi"/>
          <w:i/>
          <w:sz w:val="22"/>
          <w:szCs w:val="22"/>
        </w:rPr>
        <w:t xml:space="preserve">) that will include responses to questions from both calls. </w:t>
      </w:r>
      <w:r w:rsidRPr="00157046">
        <w:rPr>
          <w:rFonts w:asciiTheme="minorHAnsi" w:hAnsiTheme="minorHAnsi"/>
          <w:i/>
          <w:sz w:val="22"/>
          <w:szCs w:val="22"/>
        </w:rPr>
        <w:br/>
      </w:r>
      <w:r w:rsidRPr="005F6F58">
        <w:rPr>
          <w:rFonts w:asciiTheme="minorHAnsi" w:hAnsiTheme="minorHAnsi"/>
          <w:b/>
          <w:sz w:val="22"/>
          <w:szCs w:val="22"/>
        </w:rPr>
        <w:t>For ques</w:t>
      </w:r>
      <w:r w:rsidR="005F6F58" w:rsidRPr="005F6F58">
        <w:rPr>
          <w:rFonts w:asciiTheme="minorHAnsi" w:hAnsiTheme="minorHAnsi"/>
          <w:b/>
          <w:sz w:val="22"/>
          <w:szCs w:val="22"/>
        </w:rPr>
        <w:t>tions</w:t>
      </w:r>
      <w:r w:rsidR="005F6F58">
        <w:rPr>
          <w:rFonts w:asciiTheme="minorHAnsi" w:hAnsiTheme="minorHAnsi"/>
          <w:b/>
          <w:sz w:val="22"/>
          <w:szCs w:val="22"/>
        </w:rPr>
        <w:t>,</w:t>
      </w:r>
      <w:r w:rsidR="008578E6">
        <w:rPr>
          <w:rFonts w:asciiTheme="minorHAnsi" w:hAnsiTheme="minorHAnsi"/>
          <w:sz w:val="22"/>
          <w:szCs w:val="22"/>
        </w:rPr>
        <w:t xml:space="preserve"> contact Carolyn Karner</w:t>
      </w:r>
      <w:r w:rsidR="00130CA8">
        <w:rPr>
          <w:rFonts w:asciiTheme="minorHAnsi" w:hAnsiTheme="minorHAnsi"/>
          <w:sz w:val="22"/>
          <w:szCs w:val="22"/>
        </w:rPr>
        <w:t>,</w:t>
      </w:r>
      <w:r w:rsidR="008578E6">
        <w:rPr>
          <w:rFonts w:asciiTheme="minorHAnsi" w:hAnsiTheme="minorHAnsi"/>
          <w:sz w:val="22"/>
          <w:szCs w:val="22"/>
        </w:rPr>
        <w:t xml:space="preserve"> CTC Project Coordinator </w:t>
      </w:r>
    </w:p>
    <w:p w:rsidR="005F6F58" w:rsidRPr="005F6F58" w:rsidRDefault="005F6F58" w:rsidP="00AB61BE">
      <w:pPr>
        <w:rPr>
          <w:rFonts w:asciiTheme="minorHAnsi" w:hAnsiTheme="minorHAnsi"/>
          <w:sz w:val="22"/>
          <w:szCs w:val="22"/>
        </w:rPr>
      </w:pPr>
      <w:r w:rsidRPr="005F6F58">
        <w:rPr>
          <w:rFonts w:asciiTheme="minorHAnsi" w:hAnsiTheme="minorHAnsi"/>
          <w:sz w:val="22"/>
          <w:szCs w:val="22"/>
        </w:rPr>
        <w:t xml:space="preserve">Email: </w:t>
      </w:r>
      <w:hyperlink r:id="rId29" w:history="1">
        <w:r w:rsidR="008578E6" w:rsidRPr="0025598E">
          <w:rPr>
            <w:rStyle w:val="Hyperlink"/>
            <w:rFonts w:asciiTheme="minorHAnsi" w:hAnsiTheme="minorHAnsi"/>
            <w:sz w:val="22"/>
            <w:szCs w:val="22"/>
          </w:rPr>
          <w:t>CKarner@ctc-ri.org</w:t>
        </w:r>
      </w:hyperlink>
      <w:r w:rsidR="008578E6">
        <w:rPr>
          <w:rFonts w:asciiTheme="minorHAnsi" w:hAnsiTheme="minorHAnsi"/>
          <w:sz w:val="22"/>
          <w:szCs w:val="22"/>
        </w:rPr>
        <w:t xml:space="preserve"> </w:t>
      </w:r>
    </w:p>
    <w:p w:rsidR="005F6F58" w:rsidRPr="005F6F58" w:rsidRDefault="005F6F58" w:rsidP="00AB61BE">
      <w:pPr>
        <w:rPr>
          <w:rFonts w:asciiTheme="minorHAnsi" w:hAnsiTheme="minorHAnsi"/>
          <w:sz w:val="22"/>
          <w:szCs w:val="22"/>
        </w:rPr>
      </w:pPr>
      <w:r w:rsidRPr="005F6F58">
        <w:rPr>
          <w:rFonts w:asciiTheme="minorHAnsi" w:hAnsiTheme="minorHAnsi"/>
          <w:sz w:val="22"/>
          <w:szCs w:val="22"/>
        </w:rPr>
        <w:t>Telephone</w:t>
      </w:r>
      <w:r w:rsidR="00FB08DA">
        <w:rPr>
          <w:rFonts w:asciiTheme="minorHAnsi" w:hAnsiTheme="minorHAnsi"/>
          <w:sz w:val="22"/>
          <w:szCs w:val="22"/>
        </w:rPr>
        <w:t xml:space="preserve">: </w:t>
      </w:r>
      <w:r w:rsidR="00130CA8">
        <w:rPr>
          <w:rFonts w:asciiTheme="minorHAnsi" w:hAnsiTheme="minorHAnsi"/>
          <w:sz w:val="22"/>
          <w:szCs w:val="22"/>
        </w:rPr>
        <w:t>508-856-5497</w:t>
      </w:r>
      <w:r w:rsidR="008578E6">
        <w:rPr>
          <w:rFonts w:asciiTheme="minorHAnsi" w:hAnsiTheme="minorHAnsi"/>
          <w:sz w:val="22"/>
          <w:szCs w:val="22"/>
        </w:rPr>
        <w:t xml:space="preserve"> </w:t>
      </w:r>
    </w:p>
    <w:p w:rsidR="00ED7869" w:rsidRPr="00157046" w:rsidRDefault="0005043F" w:rsidP="002C475E">
      <w:pPr>
        <w:rPr>
          <w:rFonts w:asciiTheme="minorHAnsi" w:hAnsiTheme="minorHAnsi"/>
          <w:b/>
          <w:sz w:val="22"/>
          <w:szCs w:val="22"/>
          <w:u w:val="single"/>
        </w:rPr>
      </w:pPr>
      <w:r w:rsidRPr="005F6F58">
        <w:rPr>
          <w:rFonts w:asciiTheme="minorHAnsi" w:hAnsiTheme="minorHAnsi"/>
          <w:sz w:val="22"/>
          <w:szCs w:val="22"/>
        </w:rPr>
        <w:t>Fax</w:t>
      </w:r>
      <w:r w:rsidR="00154B58">
        <w:rPr>
          <w:rFonts w:asciiTheme="minorHAnsi" w:hAnsiTheme="minorHAnsi"/>
          <w:sz w:val="22"/>
          <w:szCs w:val="22"/>
        </w:rPr>
        <w:t>:</w:t>
      </w:r>
      <w:r w:rsidR="008578E6">
        <w:rPr>
          <w:rFonts w:asciiTheme="minorHAnsi" w:hAnsiTheme="minorHAnsi"/>
          <w:sz w:val="22"/>
          <w:szCs w:val="22"/>
        </w:rPr>
        <w:t xml:space="preserve"> </w:t>
      </w:r>
      <w:r w:rsidR="00493A87">
        <w:rPr>
          <w:rFonts w:asciiTheme="minorHAnsi" w:hAnsiTheme="minorHAnsi"/>
          <w:sz w:val="22"/>
          <w:szCs w:val="22"/>
        </w:rPr>
        <w:t xml:space="preserve">401 528-3214 ATT CTC-RI </w:t>
      </w:r>
    </w:p>
    <w:p w:rsidR="00CE0712" w:rsidRPr="00157046" w:rsidRDefault="002B5914" w:rsidP="00A31641">
      <w:pPr>
        <w:jc w:val="center"/>
        <w:rPr>
          <w:rFonts w:asciiTheme="minorHAnsi" w:hAnsiTheme="minorHAnsi"/>
          <w:b/>
          <w:sz w:val="28"/>
          <w:szCs w:val="22"/>
          <w:u w:val="single"/>
        </w:rPr>
      </w:pPr>
      <w:r w:rsidRPr="00157046">
        <w:rPr>
          <w:rFonts w:asciiTheme="minorHAnsi" w:hAnsiTheme="minorHAnsi"/>
          <w:b/>
          <w:sz w:val="28"/>
          <w:szCs w:val="22"/>
          <w:u w:val="single"/>
        </w:rPr>
        <w:br w:type="page"/>
      </w:r>
      <w:r w:rsidR="00AC7680" w:rsidRPr="00157046">
        <w:rPr>
          <w:rFonts w:asciiTheme="minorHAnsi" w:hAnsiTheme="minorHAnsi"/>
          <w:b/>
          <w:sz w:val="28"/>
          <w:szCs w:val="22"/>
          <w:u w:val="single"/>
        </w:rPr>
        <w:t>Application Package Submission Checklist</w:t>
      </w:r>
    </w:p>
    <w:p w:rsidR="00CE0712" w:rsidRPr="00157046" w:rsidRDefault="00CE0712" w:rsidP="00CE0712">
      <w:pPr>
        <w:rPr>
          <w:rFonts w:asciiTheme="minorHAnsi" w:hAnsiTheme="minorHAns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5572"/>
        <w:gridCol w:w="3112"/>
      </w:tblGrid>
      <w:tr w:rsidR="00CE0712" w:rsidRPr="00157046" w:rsidTr="004F1D23">
        <w:trPr>
          <w:trHeight w:val="908"/>
        </w:trPr>
        <w:tc>
          <w:tcPr>
            <w:tcW w:w="1154" w:type="dxa"/>
            <w:shd w:val="clear" w:color="auto" w:fill="1F497D"/>
          </w:tcPr>
          <w:p w:rsidR="00CE0712" w:rsidRPr="00157046" w:rsidRDefault="00AC7680" w:rsidP="00FD44A3">
            <w:pPr>
              <w:keepNext/>
              <w:keepLines/>
              <w:spacing w:before="480"/>
              <w:outlineLvl w:val="0"/>
              <w:rPr>
                <w:rFonts w:asciiTheme="minorHAnsi" w:hAnsiTheme="minorHAnsi"/>
                <w:b/>
                <w:color w:val="FFFFFF"/>
                <w:sz w:val="22"/>
                <w:szCs w:val="22"/>
              </w:rPr>
            </w:pPr>
            <w:r w:rsidRPr="00157046">
              <w:rPr>
                <w:rFonts w:asciiTheme="minorHAnsi" w:hAnsiTheme="minorHAnsi"/>
                <w:b/>
                <w:color w:val="FFFFFF"/>
                <w:sz w:val="22"/>
                <w:szCs w:val="22"/>
              </w:rPr>
              <w:t>Check if complete</w:t>
            </w:r>
          </w:p>
        </w:tc>
        <w:tc>
          <w:tcPr>
            <w:tcW w:w="5572" w:type="dxa"/>
            <w:shd w:val="clear" w:color="auto" w:fill="1F497D"/>
          </w:tcPr>
          <w:p w:rsidR="00CE0712" w:rsidRPr="00157046" w:rsidRDefault="00AC7680" w:rsidP="00FD44A3">
            <w:pPr>
              <w:keepNext/>
              <w:keepLines/>
              <w:spacing w:before="480"/>
              <w:outlineLvl w:val="0"/>
              <w:rPr>
                <w:rFonts w:asciiTheme="minorHAnsi" w:hAnsiTheme="minorHAnsi"/>
                <w:b/>
                <w:color w:val="FFFFFF"/>
                <w:sz w:val="22"/>
                <w:szCs w:val="22"/>
              </w:rPr>
            </w:pPr>
            <w:r w:rsidRPr="00157046">
              <w:rPr>
                <w:rFonts w:asciiTheme="minorHAnsi" w:hAnsiTheme="minorHAnsi"/>
                <w:b/>
                <w:color w:val="FFFFFF"/>
                <w:sz w:val="22"/>
                <w:szCs w:val="22"/>
              </w:rPr>
              <w:t>Item</w:t>
            </w:r>
          </w:p>
        </w:tc>
        <w:tc>
          <w:tcPr>
            <w:tcW w:w="3112" w:type="dxa"/>
            <w:shd w:val="clear" w:color="auto" w:fill="1F497D"/>
          </w:tcPr>
          <w:p w:rsidR="00CE0712" w:rsidRPr="00157046" w:rsidRDefault="00AC7680" w:rsidP="00FD44A3">
            <w:pPr>
              <w:keepNext/>
              <w:keepLines/>
              <w:spacing w:before="480"/>
              <w:outlineLvl w:val="0"/>
              <w:rPr>
                <w:rFonts w:asciiTheme="minorHAnsi" w:hAnsiTheme="minorHAnsi"/>
                <w:b/>
                <w:color w:val="FFFFFF"/>
                <w:sz w:val="22"/>
                <w:szCs w:val="22"/>
              </w:rPr>
            </w:pPr>
            <w:r w:rsidRPr="00157046">
              <w:rPr>
                <w:rFonts w:asciiTheme="minorHAnsi" w:hAnsiTheme="minorHAnsi"/>
                <w:b/>
                <w:color w:val="FFFFFF"/>
                <w:sz w:val="22"/>
                <w:szCs w:val="22"/>
              </w:rPr>
              <w:t>Due Date</w:t>
            </w:r>
          </w:p>
        </w:tc>
      </w:tr>
      <w:tr w:rsidR="00CE0712" w:rsidRPr="00157046" w:rsidTr="00802D5A">
        <w:trPr>
          <w:trHeight w:val="1079"/>
        </w:trPr>
        <w:tc>
          <w:tcPr>
            <w:tcW w:w="1154" w:type="dxa"/>
            <w:tcBorders>
              <w:bottom w:val="single" w:sz="4" w:space="0" w:color="auto"/>
            </w:tcBorders>
            <w:shd w:val="clear" w:color="auto" w:fill="auto"/>
            <w:vAlign w:val="center"/>
          </w:tcPr>
          <w:p w:rsidR="00CE0712" w:rsidRPr="00157046" w:rsidRDefault="00CE0712" w:rsidP="00FD44A3">
            <w:pPr>
              <w:rPr>
                <w:rFonts w:asciiTheme="minorHAnsi" w:hAnsiTheme="minorHAnsi"/>
                <w:sz w:val="22"/>
                <w:szCs w:val="22"/>
              </w:rPr>
            </w:pPr>
          </w:p>
        </w:tc>
        <w:tc>
          <w:tcPr>
            <w:tcW w:w="5572" w:type="dxa"/>
            <w:tcBorders>
              <w:bottom w:val="single" w:sz="4" w:space="0" w:color="auto"/>
            </w:tcBorders>
            <w:shd w:val="clear" w:color="auto" w:fill="auto"/>
            <w:vAlign w:val="center"/>
          </w:tcPr>
          <w:p w:rsidR="006D76AA" w:rsidRPr="00157046" w:rsidRDefault="00AC7680">
            <w:pPr>
              <w:rPr>
                <w:rFonts w:asciiTheme="minorHAnsi" w:hAnsiTheme="minorHAnsi"/>
                <w:sz w:val="22"/>
                <w:szCs w:val="22"/>
              </w:rPr>
            </w:pPr>
            <w:r w:rsidRPr="00157046">
              <w:rPr>
                <w:rFonts w:asciiTheme="minorHAnsi" w:hAnsiTheme="minorHAnsi"/>
                <w:sz w:val="22"/>
                <w:szCs w:val="22"/>
              </w:rPr>
              <w:t xml:space="preserve">Submit </w:t>
            </w:r>
            <w:hyperlink r:id="rId30" w:history="1">
              <w:r w:rsidRPr="00E24DB1">
                <w:rPr>
                  <w:rStyle w:val="Hyperlink"/>
                  <w:rFonts w:asciiTheme="minorHAnsi" w:hAnsiTheme="minorHAnsi"/>
                  <w:sz w:val="22"/>
                  <w:szCs w:val="22"/>
                </w:rPr>
                <w:t>letter of intent</w:t>
              </w:r>
            </w:hyperlink>
            <w:r w:rsidRPr="00157046">
              <w:rPr>
                <w:rFonts w:asciiTheme="minorHAnsi" w:hAnsiTheme="minorHAnsi"/>
                <w:sz w:val="22"/>
                <w:szCs w:val="22"/>
              </w:rPr>
              <w:t xml:space="preserve"> to apply electronically to:</w:t>
            </w:r>
          </w:p>
          <w:p w:rsidR="00AA676D" w:rsidRPr="00157046" w:rsidRDefault="00E744F4">
            <w:pPr>
              <w:rPr>
                <w:rStyle w:val="Hyperlink"/>
                <w:rFonts w:asciiTheme="minorHAnsi" w:hAnsiTheme="minorHAnsi"/>
                <w:b/>
                <w:sz w:val="22"/>
                <w:szCs w:val="22"/>
              </w:rPr>
            </w:pPr>
            <w:hyperlink r:id="rId31" w:history="1">
              <w:r w:rsidR="00FB08DA" w:rsidRPr="0025598E">
                <w:rPr>
                  <w:rStyle w:val="Hyperlink"/>
                  <w:rFonts w:asciiTheme="minorHAnsi" w:hAnsiTheme="minorHAnsi"/>
                  <w:b/>
                  <w:sz w:val="22"/>
                  <w:szCs w:val="22"/>
                </w:rPr>
                <w:t>CTC-RI@ctc-ri.org</w:t>
              </w:r>
            </w:hyperlink>
            <w:r w:rsidR="00130CA8">
              <w:t>.</w:t>
            </w:r>
          </w:p>
          <w:p w:rsidR="00CE0712" w:rsidRPr="00157046" w:rsidRDefault="00AC7680">
            <w:pPr>
              <w:rPr>
                <w:rFonts w:asciiTheme="minorHAnsi" w:hAnsiTheme="minorHAnsi"/>
                <w:sz w:val="22"/>
                <w:szCs w:val="22"/>
              </w:rPr>
            </w:pPr>
            <w:r w:rsidRPr="00157046">
              <w:rPr>
                <w:rFonts w:asciiTheme="minorHAnsi" w:hAnsiTheme="minorHAnsi"/>
                <w:sz w:val="22"/>
                <w:szCs w:val="22"/>
              </w:rPr>
              <w:br/>
              <w:t>Letter to include: Practice name, practice address, physician champion, application key contact name, email address and phone</w:t>
            </w:r>
            <w:r w:rsidR="0043616B" w:rsidRPr="00157046">
              <w:rPr>
                <w:rFonts w:asciiTheme="minorHAnsi" w:hAnsiTheme="minorHAnsi"/>
                <w:sz w:val="22"/>
                <w:szCs w:val="22"/>
              </w:rPr>
              <w:t>.</w:t>
            </w:r>
            <w:r w:rsidRPr="00157046">
              <w:rPr>
                <w:rFonts w:asciiTheme="minorHAnsi" w:hAnsiTheme="minorHAnsi"/>
                <w:sz w:val="22"/>
                <w:szCs w:val="22"/>
              </w:rPr>
              <w:t xml:space="preserve"> If a multisite practice, indicate physician champion at each site</w:t>
            </w:r>
            <w:r w:rsidR="00130CA8">
              <w:rPr>
                <w:rFonts w:asciiTheme="minorHAnsi" w:hAnsiTheme="minorHAnsi"/>
                <w:sz w:val="22"/>
                <w:szCs w:val="22"/>
              </w:rPr>
              <w:t>.</w:t>
            </w:r>
          </w:p>
        </w:tc>
        <w:tc>
          <w:tcPr>
            <w:tcW w:w="3112" w:type="dxa"/>
            <w:tcBorders>
              <w:bottom w:val="single" w:sz="4" w:space="0" w:color="auto"/>
            </w:tcBorders>
            <w:shd w:val="clear" w:color="auto" w:fill="auto"/>
            <w:vAlign w:val="center"/>
          </w:tcPr>
          <w:p w:rsidR="00CE0712" w:rsidRPr="00157046" w:rsidRDefault="00FB08DA" w:rsidP="004F1D23">
            <w:pPr>
              <w:jc w:val="center"/>
              <w:rPr>
                <w:rFonts w:asciiTheme="minorHAnsi" w:hAnsiTheme="minorHAnsi"/>
                <w:sz w:val="22"/>
                <w:szCs w:val="22"/>
              </w:rPr>
            </w:pPr>
            <w:r>
              <w:rPr>
                <w:rFonts w:ascii="Calibri" w:hAnsi="Calibri"/>
                <w:sz w:val="22"/>
                <w:szCs w:val="22"/>
              </w:rPr>
              <w:t>10/12/18</w:t>
            </w:r>
          </w:p>
        </w:tc>
      </w:tr>
      <w:tr w:rsidR="00FD44A3" w:rsidRPr="00157046" w:rsidTr="004F1D23">
        <w:trPr>
          <w:trHeight w:val="323"/>
        </w:trPr>
        <w:tc>
          <w:tcPr>
            <w:tcW w:w="9838" w:type="dxa"/>
            <w:gridSpan w:val="3"/>
            <w:shd w:val="clear" w:color="auto" w:fill="4F81BD"/>
            <w:vAlign w:val="center"/>
          </w:tcPr>
          <w:p w:rsidR="00595A43" w:rsidRPr="00157046" w:rsidRDefault="00AC7680">
            <w:pPr>
              <w:jc w:val="center"/>
              <w:rPr>
                <w:rFonts w:asciiTheme="minorHAnsi" w:hAnsiTheme="minorHAnsi"/>
                <w:color w:val="FFFFFF"/>
                <w:sz w:val="22"/>
                <w:szCs w:val="22"/>
              </w:rPr>
            </w:pPr>
            <w:r w:rsidRPr="00157046">
              <w:rPr>
                <w:rFonts w:asciiTheme="minorHAnsi" w:hAnsiTheme="minorHAnsi"/>
                <w:color w:val="FFFFFF"/>
                <w:sz w:val="22"/>
                <w:szCs w:val="22"/>
              </w:rPr>
              <w:t>Final Package for Submission</w:t>
            </w:r>
          </w:p>
        </w:tc>
      </w:tr>
      <w:tr w:rsidR="00CE0712" w:rsidRPr="00157046" w:rsidTr="00802D5A">
        <w:trPr>
          <w:trHeight w:val="980"/>
        </w:trPr>
        <w:tc>
          <w:tcPr>
            <w:tcW w:w="1154" w:type="dxa"/>
            <w:shd w:val="clear" w:color="auto" w:fill="auto"/>
            <w:vAlign w:val="center"/>
          </w:tcPr>
          <w:p w:rsidR="00CE0712" w:rsidRPr="00157046" w:rsidRDefault="00CE0712" w:rsidP="00FD44A3">
            <w:pPr>
              <w:rPr>
                <w:rFonts w:asciiTheme="minorHAnsi" w:hAnsiTheme="minorHAnsi"/>
                <w:sz w:val="22"/>
                <w:szCs w:val="22"/>
              </w:rPr>
            </w:pPr>
          </w:p>
        </w:tc>
        <w:tc>
          <w:tcPr>
            <w:tcW w:w="5572" w:type="dxa"/>
            <w:shd w:val="clear" w:color="auto" w:fill="auto"/>
            <w:vAlign w:val="center"/>
          </w:tcPr>
          <w:p w:rsidR="00CE0712" w:rsidRPr="00157046" w:rsidRDefault="009B16A8" w:rsidP="00FD44A3">
            <w:pPr>
              <w:rPr>
                <w:rFonts w:asciiTheme="minorHAnsi" w:hAnsiTheme="minorHAnsi"/>
                <w:sz w:val="22"/>
                <w:szCs w:val="22"/>
              </w:rPr>
            </w:pPr>
            <w:r>
              <w:rPr>
                <w:rFonts w:asciiTheme="minorHAnsi" w:hAnsiTheme="minorHAnsi"/>
                <w:sz w:val="22"/>
                <w:szCs w:val="22"/>
              </w:rPr>
              <w:t xml:space="preserve">Submit a </w:t>
            </w:r>
            <w:r w:rsidR="00C60A01" w:rsidRPr="00157046">
              <w:rPr>
                <w:rFonts w:asciiTheme="minorHAnsi" w:hAnsiTheme="minorHAnsi"/>
                <w:sz w:val="22"/>
                <w:szCs w:val="22"/>
              </w:rPr>
              <w:t>Letter of support* from at least on</w:t>
            </w:r>
            <w:r w:rsidR="006E1F83">
              <w:rPr>
                <w:rFonts w:asciiTheme="minorHAnsi" w:hAnsiTheme="minorHAnsi"/>
                <w:sz w:val="22"/>
                <w:szCs w:val="22"/>
              </w:rPr>
              <w:t>e</w:t>
            </w:r>
            <w:r w:rsidR="00C60A01" w:rsidRPr="00157046">
              <w:rPr>
                <w:rFonts w:asciiTheme="minorHAnsi" w:hAnsiTheme="minorHAnsi"/>
                <w:sz w:val="22"/>
                <w:szCs w:val="22"/>
              </w:rPr>
              <w:t xml:space="preserve"> physician, nurse practitioner or physician assistant leader in the practice</w:t>
            </w:r>
            <w:r w:rsidR="00C60A01" w:rsidRPr="00157046">
              <w:rPr>
                <w:rFonts w:asciiTheme="minorHAnsi" w:hAnsiTheme="minorHAnsi"/>
                <w:b/>
                <w:sz w:val="22"/>
                <w:szCs w:val="22"/>
              </w:rPr>
              <w:t xml:space="preserve"> si</w:t>
            </w:r>
            <w:r w:rsidR="00AC7680" w:rsidRPr="00157046">
              <w:rPr>
                <w:rFonts w:asciiTheme="minorHAnsi" w:hAnsiTheme="minorHAnsi"/>
                <w:b/>
                <w:sz w:val="22"/>
                <w:szCs w:val="22"/>
              </w:rPr>
              <w:t>gned by all providers in the practice</w:t>
            </w:r>
            <w:r w:rsidR="00130CA8">
              <w:rPr>
                <w:rFonts w:asciiTheme="minorHAnsi" w:hAnsiTheme="minorHAnsi"/>
                <w:b/>
                <w:sz w:val="22"/>
                <w:szCs w:val="22"/>
              </w:rPr>
              <w:t>.</w:t>
            </w:r>
            <w:r w:rsidR="00AC7680" w:rsidRPr="00157046">
              <w:rPr>
                <w:rFonts w:asciiTheme="minorHAnsi" w:hAnsiTheme="minorHAnsi"/>
                <w:b/>
                <w:sz w:val="22"/>
                <w:szCs w:val="22"/>
              </w:rPr>
              <w:t xml:space="preserve"> </w:t>
            </w:r>
          </w:p>
        </w:tc>
        <w:tc>
          <w:tcPr>
            <w:tcW w:w="3112" w:type="dxa"/>
            <w:shd w:val="clear" w:color="auto" w:fill="auto"/>
            <w:vAlign w:val="center"/>
          </w:tcPr>
          <w:p w:rsidR="0043616B" w:rsidRPr="00157046" w:rsidRDefault="00FB08DA" w:rsidP="00FB08DA">
            <w:pPr>
              <w:jc w:val="center"/>
              <w:rPr>
                <w:rFonts w:asciiTheme="minorHAnsi" w:hAnsiTheme="minorHAnsi"/>
                <w:sz w:val="22"/>
                <w:szCs w:val="22"/>
              </w:rPr>
            </w:pPr>
            <w:r>
              <w:rPr>
                <w:rFonts w:asciiTheme="minorHAnsi" w:hAnsiTheme="minorHAnsi"/>
                <w:sz w:val="22"/>
                <w:szCs w:val="22"/>
              </w:rPr>
              <w:t>10/31/18</w:t>
            </w:r>
          </w:p>
          <w:p w:rsidR="00CE0712" w:rsidRPr="00157046" w:rsidRDefault="00CE0712" w:rsidP="00FB08DA">
            <w:pPr>
              <w:jc w:val="center"/>
              <w:rPr>
                <w:rFonts w:asciiTheme="minorHAnsi" w:hAnsiTheme="minorHAnsi"/>
                <w:sz w:val="22"/>
                <w:szCs w:val="22"/>
              </w:rPr>
            </w:pPr>
          </w:p>
        </w:tc>
      </w:tr>
      <w:tr w:rsidR="00472772" w:rsidRPr="00157046" w:rsidTr="00FB08DA">
        <w:trPr>
          <w:trHeight w:val="602"/>
        </w:trPr>
        <w:tc>
          <w:tcPr>
            <w:tcW w:w="1154" w:type="dxa"/>
            <w:shd w:val="clear" w:color="auto" w:fill="auto"/>
            <w:vAlign w:val="center"/>
          </w:tcPr>
          <w:p w:rsidR="00472772" w:rsidRPr="00157046" w:rsidRDefault="00472772" w:rsidP="00FD44A3">
            <w:pPr>
              <w:rPr>
                <w:rFonts w:asciiTheme="minorHAnsi" w:hAnsiTheme="minorHAnsi"/>
                <w:sz w:val="22"/>
                <w:szCs w:val="22"/>
              </w:rPr>
            </w:pPr>
          </w:p>
        </w:tc>
        <w:tc>
          <w:tcPr>
            <w:tcW w:w="5572" w:type="dxa"/>
            <w:shd w:val="clear" w:color="auto" w:fill="auto"/>
            <w:vAlign w:val="center"/>
          </w:tcPr>
          <w:p w:rsidR="00472772" w:rsidRPr="00157046" w:rsidRDefault="00472772" w:rsidP="00FD44A3">
            <w:pPr>
              <w:rPr>
                <w:rFonts w:asciiTheme="minorHAnsi" w:hAnsiTheme="minorHAnsi"/>
                <w:sz w:val="22"/>
                <w:szCs w:val="22"/>
              </w:rPr>
            </w:pPr>
            <w:r>
              <w:rPr>
                <w:rFonts w:asciiTheme="minorHAnsi" w:hAnsiTheme="minorHAnsi"/>
                <w:sz w:val="22"/>
                <w:szCs w:val="22"/>
              </w:rPr>
              <w:t>Practices that ar</w:t>
            </w:r>
            <w:r w:rsidR="006E1F83">
              <w:rPr>
                <w:rFonts w:asciiTheme="minorHAnsi" w:hAnsiTheme="minorHAnsi"/>
                <w:sz w:val="22"/>
                <w:szCs w:val="22"/>
              </w:rPr>
              <w:t>e part of</w:t>
            </w:r>
            <w:r w:rsidR="00FB08DA">
              <w:rPr>
                <w:rFonts w:asciiTheme="minorHAnsi" w:hAnsiTheme="minorHAnsi"/>
                <w:sz w:val="22"/>
                <w:szCs w:val="22"/>
              </w:rPr>
              <w:t xml:space="preserve"> an SOC</w:t>
            </w:r>
            <w:r w:rsidR="006E1F83">
              <w:rPr>
                <w:rFonts w:asciiTheme="minorHAnsi" w:hAnsiTheme="minorHAnsi"/>
                <w:sz w:val="22"/>
                <w:szCs w:val="22"/>
              </w:rPr>
              <w:t xml:space="preserve"> must submit an</w:t>
            </w:r>
            <w:r w:rsidR="00FB08DA">
              <w:rPr>
                <w:rFonts w:asciiTheme="minorHAnsi" w:hAnsiTheme="minorHAnsi"/>
                <w:sz w:val="22"/>
                <w:szCs w:val="22"/>
              </w:rPr>
              <w:t xml:space="preserve"> SOC</w:t>
            </w:r>
            <w:r>
              <w:rPr>
                <w:rFonts w:asciiTheme="minorHAnsi" w:hAnsiTheme="minorHAnsi"/>
                <w:sz w:val="22"/>
                <w:szCs w:val="22"/>
              </w:rPr>
              <w:t xml:space="preserve"> letter of support</w:t>
            </w:r>
            <w:r w:rsidR="001A34E6">
              <w:rPr>
                <w:rFonts w:asciiTheme="minorHAnsi" w:hAnsiTheme="minorHAnsi"/>
                <w:sz w:val="22"/>
                <w:szCs w:val="22"/>
              </w:rPr>
              <w:t xml:space="preserve"> (</w:t>
            </w:r>
            <w:hyperlink r:id="rId32" w:history="1">
              <w:r w:rsidR="001A34E6" w:rsidRPr="00B06398">
                <w:rPr>
                  <w:rStyle w:val="Hyperlink"/>
                  <w:rFonts w:asciiTheme="minorHAnsi" w:hAnsiTheme="minorHAnsi"/>
                  <w:sz w:val="22"/>
                  <w:szCs w:val="22"/>
                </w:rPr>
                <w:t>sample SOC letter of support)</w:t>
              </w:r>
            </w:hyperlink>
            <w:r w:rsidR="00453648">
              <w:rPr>
                <w:rFonts w:asciiTheme="minorHAnsi" w:hAnsiTheme="minorHAnsi"/>
                <w:sz w:val="22"/>
                <w:szCs w:val="22"/>
              </w:rPr>
              <w:t>.</w:t>
            </w:r>
            <w:r>
              <w:rPr>
                <w:rFonts w:asciiTheme="minorHAnsi" w:hAnsiTheme="minorHAnsi"/>
                <w:sz w:val="22"/>
                <w:szCs w:val="22"/>
              </w:rPr>
              <w:t xml:space="preserve"> </w:t>
            </w:r>
          </w:p>
        </w:tc>
        <w:tc>
          <w:tcPr>
            <w:tcW w:w="3112" w:type="dxa"/>
            <w:shd w:val="clear" w:color="auto" w:fill="auto"/>
            <w:vAlign w:val="center"/>
          </w:tcPr>
          <w:p w:rsidR="00F81171" w:rsidRPr="00157046" w:rsidRDefault="00FB08DA" w:rsidP="00FB08DA">
            <w:pPr>
              <w:jc w:val="center"/>
              <w:rPr>
                <w:rFonts w:asciiTheme="minorHAnsi" w:hAnsiTheme="minorHAnsi"/>
                <w:sz w:val="22"/>
                <w:szCs w:val="22"/>
              </w:rPr>
            </w:pPr>
            <w:r>
              <w:rPr>
                <w:rFonts w:asciiTheme="minorHAnsi" w:hAnsiTheme="minorHAnsi"/>
                <w:sz w:val="22"/>
                <w:szCs w:val="22"/>
              </w:rPr>
              <w:t>10/31/18</w:t>
            </w:r>
          </w:p>
          <w:p w:rsidR="00472772" w:rsidRDefault="00472772" w:rsidP="00FB08DA">
            <w:pPr>
              <w:jc w:val="center"/>
              <w:rPr>
                <w:rFonts w:asciiTheme="minorHAnsi" w:hAnsiTheme="minorHAnsi"/>
                <w:sz w:val="22"/>
                <w:szCs w:val="22"/>
              </w:rPr>
            </w:pPr>
          </w:p>
        </w:tc>
      </w:tr>
      <w:tr w:rsidR="00CE0712" w:rsidRPr="00157046" w:rsidTr="004F1D23">
        <w:trPr>
          <w:trHeight w:val="368"/>
        </w:trPr>
        <w:tc>
          <w:tcPr>
            <w:tcW w:w="1154" w:type="dxa"/>
            <w:shd w:val="clear" w:color="auto" w:fill="auto"/>
            <w:vAlign w:val="center"/>
          </w:tcPr>
          <w:p w:rsidR="00CE0712" w:rsidRPr="00157046" w:rsidRDefault="00CE0712" w:rsidP="00FD44A3">
            <w:pPr>
              <w:rPr>
                <w:rFonts w:asciiTheme="minorHAnsi" w:hAnsiTheme="minorHAnsi"/>
                <w:sz w:val="22"/>
                <w:szCs w:val="22"/>
              </w:rPr>
            </w:pPr>
          </w:p>
        </w:tc>
        <w:tc>
          <w:tcPr>
            <w:tcW w:w="5572" w:type="dxa"/>
            <w:shd w:val="clear" w:color="auto" w:fill="auto"/>
            <w:vAlign w:val="center"/>
          </w:tcPr>
          <w:p w:rsidR="00CE0712" w:rsidRPr="00157046" w:rsidRDefault="00AC7680" w:rsidP="00FD44A3">
            <w:pPr>
              <w:rPr>
                <w:rFonts w:asciiTheme="minorHAnsi" w:hAnsiTheme="minorHAnsi"/>
                <w:sz w:val="22"/>
                <w:szCs w:val="22"/>
              </w:rPr>
            </w:pPr>
            <w:r w:rsidRPr="00157046">
              <w:rPr>
                <w:rFonts w:asciiTheme="minorHAnsi" w:hAnsiTheme="minorHAnsi"/>
                <w:sz w:val="22"/>
                <w:szCs w:val="22"/>
              </w:rPr>
              <w:t>Complete</w:t>
            </w:r>
            <w:r w:rsidR="00E74B9A">
              <w:rPr>
                <w:rFonts w:asciiTheme="minorHAnsi" w:hAnsiTheme="minorHAnsi"/>
                <w:sz w:val="22"/>
                <w:szCs w:val="22"/>
              </w:rPr>
              <w:t>d</w:t>
            </w:r>
            <w:r w:rsidRPr="00157046">
              <w:rPr>
                <w:rFonts w:asciiTheme="minorHAnsi" w:hAnsiTheme="minorHAnsi"/>
                <w:sz w:val="22"/>
                <w:szCs w:val="22"/>
              </w:rPr>
              <w:t xml:space="preserve"> Application Package Checklist</w:t>
            </w:r>
            <w:r w:rsidR="00E74B9A">
              <w:rPr>
                <w:rFonts w:asciiTheme="minorHAnsi" w:hAnsiTheme="minorHAnsi"/>
                <w:sz w:val="22"/>
                <w:szCs w:val="22"/>
              </w:rPr>
              <w:t>.</w:t>
            </w:r>
          </w:p>
        </w:tc>
        <w:tc>
          <w:tcPr>
            <w:tcW w:w="3112" w:type="dxa"/>
            <w:shd w:val="clear" w:color="auto" w:fill="auto"/>
            <w:vAlign w:val="center"/>
          </w:tcPr>
          <w:p w:rsidR="00CE0712" w:rsidRPr="00157046" w:rsidRDefault="00FB08DA" w:rsidP="004F1D23">
            <w:pPr>
              <w:jc w:val="center"/>
              <w:rPr>
                <w:rFonts w:asciiTheme="minorHAnsi" w:hAnsiTheme="minorHAnsi"/>
                <w:sz w:val="22"/>
                <w:szCs w:val="22"/>
              </w:rPr>
            </w:pPr>
            <w:r>
              <w:rPr>
                <w:rFonts w:asciiTheme="minorHAnsi" w:hAnsiTheme="minorHAnsi"/>
                <w:sz w:val="22"/>
                <w:szCs w:val="22"/>
              </w:rPr>
              <w:t>10/31/18</w:t>
            </w:r>
          </w:p>
        </w:tc>
      </w:tr>
      <w:tr w:rsidR="0043616B" w:rsidRPr="00157046" w:rsidTr="004F1D23">
        <w:trPr>
          <w:trHeight w:val="458"/>
        </w:trPr>
        <w:tc>
          <w:tcPr>
            <w:tcW w:w="1154" w:type="dxa"/>
            <w:shd w:val="clear" w:color="auto" w:fill="auto"/>
            <w:vAlign w:val="center"/>
          </w:tcPr>
          <w:p w:rsidR="0043616B" w:rsidRPr="00157046" w:rsidRDefault="0043616B" w:rsidP="00FD44A3">
            <w:pPr>
              <w:rPr>
                <w:rFonts w:asciiTheme="minorHAnsi" w:hAnsiTheme="minorHAnsi"/>
                <w:sz w:val="22"/>
                <w:szCs w:val="22"/>
              </w:rPr>
            </w:pPr>
          </w:p>
        </w:tc>
        <w:tc>
          <w:tcPr>
            <w:tcW w:w="5572" w:type="dxa"/>
            <w:shd w:val="clear" w:color="auto" w:fill="auto"/>
            <w:vAlign w:val="center"/>
          </w:tcPr>
          <w:p w:rsidR="0043616B" w:rsidRPr="00157046" w:rsidRDefault="00453648" w:rsidP="00453648">
            <w:pPr>
              <w:rPr>
                <w:rFonts w:asciiTheme="minorHAnsi" w:hAnsiTheme="minorHAnsi"/>
                <w:sz w:val="22"/>
                <w:szCs w:val="22"/>
              </w:rPr>
            </w:pPr>
            <w:r>
              <w:rPr>
                <w:rFonts w:asciiTheme="minorHAnsi" w:hAnsiTheme="minorHAnsi"/>
                <w:sz w:val="22"/>
                <w:szCs w:val="22"/>
              </w:rPr>
              <w:t>Complete</w:t>
            </w:r>
            <w:r w:rsidR="00E74B9A">
              <w:rPr>
                <w:rFonts w:asciiTheme="minorHAnsi" w:hAnsiTheme="minorHAnsi"/>
                <w:sz w:val="22"/>
                <w:szCs w:val="22"/>
              </w:rPr>
              <w:t>d</w:t>
            </w:r>
            <w:r>
              <w:rPr>
                <w:rFonts w:asciiTheme="minorHAnsi" w:hAnsiTheme="minorHAnsi"/>
                <w:sz w:val="22"/>
                <w:szCs w:val="22"/>
              </w:rPr>
              <w:t xml:space="preserve"> Application Form</w:t>
            </w:r>
            <w:r w:rsidR="00E74B9A">
              <w:rPr>
                <w:rFonts w:asciiTheme="minorHAnsi" w:hAnsiTheme="minorHAnsi"/>
                <w:sz w:val="22"/>
                <w:szCs w:val="22"/>
              </w:rPr>
              <w:t>.</w:t>
            </w:r>
          </w:p>
        </w:tc>
        <w:tc>
          <w:tcPr>
            <w:tcW w:w="3112" w:type="dxa"/>
            <w:shd w:val="clear" w:color="auto" w:fill="auto"/>
            <w:vAlign w:val="center"/>
          </w:tcPr>
          <w:p w:rsidR="0043616B" w:rsidRPr="00157046" w:rsidRDefault="00FB08DA" w:rsidP="004F1D23">
            <w:pPr>
              <w:jc w:val="center"/>
              <w:rPr>
                <w:rFonts w:asciiTheme="minorHAnsi" w:hAnsiTheme="minorHAnsi"/>
                <w:sz w:val="22"/>
                <w:szCs w:val="22"/>
              </w:rPr>
            </w:pPr>
            <w:r>
              <w:rPr>
                <w:rFonts w:asciiTheme="minorHAnsi" w:hAnsiTheme="minorHAnsi"/>
                <w:sz w:val="22"/>
                <w:szCs w:val="22"/>
              </w:rPr>
              <w:t>10/31/18</w:t>
            </w:r>
          </w:p>
        </w:tc>
      </w:tr>
      <w:tr w:rsidR="0043616B" w:rsidRPr="00157046" w:rsidTr="004F1D23">
        <w:trPr>
          <w:trHeight w:val="440"/>
        </w:trPr>
        <w:tc>
          <w:tcPr>
            <w:tcW w:w="1154" w:type="dxa"/>
            <w:shd w:val="clear" w:color="auto" w:fill="auto"/>
            <w:vAlign w:val="center"/>
          </w:tcPr>
          <w:p w:rsidR="0043616B" w:rsidRPr="00157046" w:rsidRDefault="0043616B" w:rsidP="00FD44A3">
            <w:pPr>
              <w:rPr>
                <w:rFonts w:asciiTheme="minorHAnsi" w:hAnsiTheme="minorHAnsi"/>
                <w:sz w:val="22"/>
                <w:szCs w:val="22"/>
              </w:rPr>
            </w:pPr>
          </w:p>
        </w:tc>
        <w:tc>
          <w:tcPr>
            <w:tcW w:w="5572" w:type="dxa"/>
            <w:shd w:val="clear" w:color="auto" w:fill="auto"/>
            <w:vAlign w:val="center"/>
          </w:tcPr>
          <w:p w:rsidR="0043616B" w:rsidRPr="00157046" w:rsidRDefault="00760641" w:rsidP="00FD44A3">
            <w:pPr>
              <w:rPr>
                <w:rFonts w:asciiTheme="minorHAnsi" w:hAnsiTheme="minorHAnsi"/>
                <w:sz w:val="22"/>
                <w:szCs w:val="22"/>
              </w:rPr>
            </w:pPr>
            <w:r w:rsidRPr="00157046">
              <w:rPr>
                <w:rFonts w:asciiTheme="minorHAnsi" w:hAnsiTheme="minorHAnsi"/>
                <w:sz w:val="22"/>
                <w:szCs w:val="22"/>
              </w:rPr>
              <w:t xml:space="preserve">Written response to </w:t>
            </w:r>
            <w:r w:rsidR="0043616B" w:rsidRPr="00157046">
              <w:rPr>
                <w:rFonts w:asciiTheme="minorHAnsi" w:hAnsiTheme="minorHAnsi"/>
                <w:sz w:val="22"/>
                <w:szCs w:val="22"/>
              </w:rPr>
              <w:t>essay questions</w:t>
            </w:r>
            <w:r w:rsidR="00E74B9A">
              <w:rPr>
                <w:rFonts w:asciiTheme="minorHAnsi" w:hAnsiTheme="minorHAnsi"/>
                <w:sz w:val="22"/>
                <w:szCs w:val="22"/>
              </w:rPr>
              <w:t>.</w:t>
            </w:r>
          </w:p>
        </w:tc>
        <w:tc>
          <w:tcPr>
            <w:tcW w:w="3112" w:type="dxa"/>
            <w:shd w:val="clear" w:color="auto" w:fill="auto"/>
            <w:vAlign w:val="center"/>
          </w:tcPr>
          <w:p w:rsidR="0043616B" w:rsidRPr="00157046" w:rsidRDefault="00FB08DA" w:rsidP="004F1D23">
            <w:pPr>
              <w:jc w:val="center"/>
              <w:rPr>
                <w:rFonts w:asciiTheme="minorHAnsi" w:hAnsiTheme="minorHAnsi"/>
                <w:sz w:val="22"/>
                <w:szCs w:val="22"/>
              </w:rPr>
            </w:pPr>
            <w:r>
              <w:rPr>
                <w:rFonts w:asciiTheme="minorHAnsi" w:hAnsiTheme="minorHAnsi"/>
                <w:sz w:val="22"/>
                <w:szCs w:val="22"/>
              </w:rPr>
              <w:t>10/31/18</w:t>
            </w:r>
          </w:p>
        </w:tc>
      </w:tr>
      <w:tr w:rsidR="0043616B" w:rsidRPr="00157046" w:rsidTr="00802D5A">
        <w:trPr>
          <w:trHeight w:val="432"/>
        </w:trPr>
        <w:tc>
          <w:tcPr>
            <w:tcW w:w="1154" w:type="dxa"/>
            <w:shd w:val="clear" w:color="auto" w:fill="auto"/>
            <w:vAlign w:val="center"/>
          </w:tcPr>
          <w:p w:rsidR="0043616B" w:rsidRPr="00157046" w:rsidRDefault="0043616B" w:rsidP="00FD44A3">
            <w:pPr>
              <w:rPr>
                <w:rFonts w:asciiTheme="minorHAnsi" w:hAnsiTheme="minorHAnsi"/>
                <w:sz w:val="22"/>
                <w:szCs w:val="22"/>
              </w:rPr>
            </w:pPr>
          </w:p>
        </w:tc>
        <w:tc>
          <w:tcPr>
            <w:tcW w:w="5572" w:type="dxa"/>
            <w:shd w:val="clear" w:color="auto" w:fill="auto"/>
            <w:vAlign w:val="center"/>
          </w:tcPr>
          <w:p w:rsidR="0043616B" w:rsidRPr="00157046" w:rsidRDefault="0043616B" w:rsidP="00FD44A3">
            <w:pPr>
              <w:rPr>
                <w:rFonts w:asciiTheme="minorHAnsi" w:hAnsiTheme="minorHAnsi"/>
                <w:sz w:val="22"/>
                <w:szCs w:val="22"/>
              </w:rPr>
            </w:pPr>
            <w:r w:rsidRPr="00157046">
              <w:rPr>
                <w:rFonts w:asciiTheme="minorHAnsi" w:hAnsiTheme="minorHAnsi"/>
                <w:sz w:val="22"/>
                <w:szCs w:val="22"/>
              </w:rPr>
              <w:t xml:space="preserve">Copy of </w:t>
            </w:r>
            <w:r w:rsidR="00222859" w:rsidRPr="00157046">
              <w:rPr>
                <w:rFonts w:asciiTheme="minorHAnsi" w:hAnsiTheme="minorHAnsi"/>
                <w:sz w:val="22"/>
                <w:szCs w:val="22"/>
              </w:rPr>
              <w:t>s</w:t>
            </w:r>
            <w:r w:rsidRPr="00157046">
              <w:rPr>
                <w:rFonts w:asciiTheme="minorHAnsi" w:hAnsiTheme="minorHAnsi"/>
                <w:sz w:val="22"/>
                <w:szCs w:val="22"/>
              </w:rPr>
              <w:t>ample standardized</w:t>
            </w:r>
            <w:r w:rsidR="00222859" w:rsidRPr="00157046">
              <w:rPr>
                <w:rFonts w:asciiTheme="minorHAnsi" w:hAnsiTheme="minorHAnsi"/>
                <w:sz w:val="22"/>
                <w:szCs w:val="22"/>
              </w:rPr>
              <w:t xml:space="preserve"> and</w:t>
            </w:r>
            <w:r w:rsidR="0049589E" w:rsidRPr="00157046">
              <w:rPr>
                <w:rFonts w:asciiTheme="minorHAnsi" w:hAnsiTheme="minorHAnsi"/>
                <w:sz w:val="22"/>
                <w:szCs w:val="22"/>
              </w:rPr>
              <w:t xml:space="preserve"> a sample</w:t>
            </w:r>
            <w:r w:rsidR="00222859" w:rsidRPr="00157046">
              <w:rPr>
                <w:rFonts w:asciiTheme="minorHAnsi" w:hAnsiTheme="minorHAnsi"/>
                <w:sz w:val="22"/>
                <w:szCs w:val="22"/>
              </w:rPr>
              <w:t xml:space="preserve"> </w:t>
            </w:r>
            <w:r w:rsidR="00E74B9A" w:rsidRPr="00157046">
              <w:rPr>
                <w:rFonts w:asciiTheme="minorHAnsi" w:hAnsiTheme="minorHAnsi"/>
                <w:sz w:val="22"/>
                <w:szCs w:val="22"/>
              </w:rPr>
              <w:t>customized EHR</w:t>
            </w:r>
            <w:r w:rsidRPr="00157046">
              <w:rPr>
                <w:rFonts w:asciiTheme="minorHAnsi" w:hAnsiTheme="minorHAnsi"/>
                <w:sz w:val="22"/>
                <w:szCs w:val="22"/>
              </w:rPr>
              <w:t xml:space="preserve"> </w:t>
            </w:r>
            <w:r w:rsidR="00222859" w:rsidRPr="00157046">
              <w:rPr>
                <w:rFonts w:asciiTheme="minorHAnsi" w:hAnsiTheme="minorHAnsi"/>
                <w:sz w:val="22"/>
                <w:szCs w:val="22"/>
              </w:rPr>
              <w:t>r</w:t>
            </w:r>
            <w:r w:rsidRPr="00157046">
              <w:rPr>
                <w:rFonts w:asciiTheme="minorHAnsi" w:hAnsiTheme="minorHAnsi"/>
                <w:sz w:val="22"/>
                <w:szCs w:val="22"/>
              </w:rPr>
              <w:t>eport</w:t>
            </w:r>
            <w:r w:rsidR="00222859" w:rsidRPr="00157046">
              <w:rPr>
                <w:rFonts w:asciiTheme="minorHAnsi" w:hAnsiTheme="minorHAnsi"/>
                <w:sz w:val="22"/>
                <w:szCs w:val="22"/>
              </w:rPr>
              <w:t xml:space="preserve"> (if you have the capability)</w:t>
            </w:r>
            <w:r w:rsidR="00E74B9A">
              <w:rPr>
                <w:rFonts w:asciiTheme="minorHAnsi" w:hAnsiTheme="minorHAnsi"/>
                <w:sz w:val="22"/>
                <w:szCs w:val="22"/>
              </w:rPr>
              <w:t>.</w:t>
            </w:r>
          </w:p>
          <w:p w:rsidR="00222859" w:rsidRPr="00157046" w:rsidRDefault="00222859" w:rsidP="00FD44A3">
            <w:pPr>
              <w:rPr>
                <w:rFonts w:asciiTheme="minorHAnsi" w:hAnsiTheme="minorHAnsi"/>
                <w:i/>
                <w:sz w:val="22"/>
                <w:szCs w:val="22"/>
              </w:rPr>
            </w:pPr>
            <w:r w:rsidRPr="00157046">
              <w:rPr>
                <w:rFonts w:asciiTheme="minorHAnsi" w:hAnsiTheme="minorHAnsi"/>
                <w:i/>
                <w:sz w:val="22"/>
                <w:szCs w:val="22"/>
              </w:rPr>
              <w:t>Please remove any protected health information (PHI) before submitting sample reports</w:t>
            </w:r>
            <w:r w:rsidR="00E74B9A">
              <w:rPr>
                <w:rFonts w:asciiTheme="minorHAnsi" w:hAnsiTheme="minorHAnsi"/>
                <w:i/>
                <w:sz w:val="22"/>
                <w:szCs w:val="22"/>
              </w:rPr>
              <w:t>.</w:t>
            </w:r>
          </w:p>
        </w:tc>
        <w:tc>
          <w:tcPr>
            <w:tcW w:w="3112" w:type="dxa"/>
            <w:shd w:val="clear" w:color="auto" w:fill="auto"/>
            <w:vAlign w:val="center"/>
          </w:tcPr>
          <w:p w:rsidR="00F81171" w:rsidRPr="00157046" w:rsidRDefault="00FB08DA" w:rsidP="00FB08DA">
            <w:pPr>
              <w:jc w:val="center"/>
              <w:rPr>
                <w:rFonts w:asciiTheme="minorHAnsi" w:hAnsiTheme="minorHAnsi"/>
                <w:sz w:val="22"/>
                <w:szCs w:val="22"/>
              </w:rPr>
            </w:pPr>
            <w:r>
              <w:rPr>
                <w:rFonts w:asciiTheme="minorHAnsi" w:hAnsiTheme="minorHAnsi"/>
                <w:sz w:val="22"/>
                <w:szCs w:val="22"/>
              </w:rPr>
              <w:t>10/31/18</w:t>
            </w:r>
          </w:p>
          <w:p w:rsidR="0043616B" w:rsidRPr="00157046" w:rsidRDefault="0043616B" w:rsidP="00FB08DA">
            <w:pPr>
              <w:jc w:val="center"/>
              <w:rPr>
                <w:rFonts w:asciiTheme="minorHAnsi" w:hAnsiTheme="minorHAnsi"/>
                <w:sz w:val="22"/>
                <w:szCs w:val="22"/>
              </w:rPr>
            </w:pPr>
          </w:p>
        </w:tc>
      </w:tr>
      <w:tr w:rsidR="0043616B" w:rsidRPr="00157046" w:rsidTr="004F1D23">
        <w:trPr>
          <w:trHeight w:val="413"/>
        </w:trPr>
        <w:tc>
          <w:tcPr>
            <w:tcW w:w="1154" w:type="dxa"/>
            <w:shd w:val="clear" w:color="auto" w:fill="auto"/>
            <w:vAlign w:val="center"/>
          </w:tcPr>
          <w:p w:rsidR="0043616B" w:rsidRPr="00157046" w:rsidRDefault="0043616B" w:rsidP="00FD44A3">
            <w:pPr>
              <w:rPr>
                <w:rFonts w:asciiTheme="minorHAnsi" w:hAnsiTheme="minorHAnsi"/>
                <w:sz w:val="22"/>
                <w:szCs w:val="22"/>
              </w:rPr>
            </w:pPr>
          </w:p>
        </w:tc>
        <w:tc>
          <w:tcPr>
            <w:tcW w:w="5572" w:type="dxa"/>
            <w:shd w:val="clear" w:color="auto" w:fill="auto"/>
            <w:vAlign w:val="center"/>
          </w:tcPr>
          <w:p w:rsidR="0043616B" w:rsidRPr="00157046" w:rsidRDefault="0043616B" w:rsidP="00FD44A3">
            <w:pPr>
              <w:rPr>
                <w:rFonts w:asciiTheme="minorHAnsi" w:hAnsiTheme="minorHAnsi"/>
                <w:sz w:val="22"/>
                <w:szCs w:val="22"/>
              </w:rPr>
            </w:pPr>
            <w:r w:rsidRPr="00157046">
              <w:rPr>
                <w:rFonts w:asciiTheme="minorHAnsi" w:hAnsiTheme="minorHAnsi"/>
                <w:sz w:val="22"/>
                <w:szCs w:val="22"/>
              </w:rPr>
              <w:t>Copy of Meaningful Use attestation</w:t>
            </w:r>
            <w:r w:rsidR="00760641" w:rsidRPr="00157046">
              <w:rPr>
                <w:rFonts w:asciiTheme="minorHAnsi" w:hAnsiTheme="minorHAnsi"/>
                <w:sz w:val="22"/>
                <w:szCs w:val="22"/>
              </w:rPr>
              <w:t xml:space="preserve"> from one provider</w:t>
            </w:r>
            <w:r w:rsidR="00E74B9A">
              <w:rPr>
                <w:rFonts w:asciiTheme="minorHAnsi" w:hAnsiTheme="minorHAnsi"/>
                <w:sz w:val="22"/>
                <w:szCs w:val="22"/>
              </w:rPr>
              <w:t>.</w:t>
            </w:r>
            <w:r w:rsidR="00760641" w:rsidRPr="00157046">
              <w:rPr>
                <w:rFonts w:asciiTheme="minorHAnsi" w:hAnsiTheme="minorHAnsi"/>
                <w:sz w:val="22"/>
                <w:szCs w:val="22"/>
              </w:rPr>
              <w:t xml:space="preserve"> </w:t>
            </w:r>
          </w:p>
        </w:tc>
        <w:tc>
          <w:tcPr>
            <w:tcW w:w="3112" w:type="dxa"/>
            <w:shd w:val="clear" w:color="auto" w:fill="auto"/>
            <w:vAlign w:val="center"/>
          </w:tcPr>
          <w:p w:rsidR="0043616B" w:rsidRPr="00157046" w:rsidRDefault="00FB08DA" w:rsidP="004F1D23">
            <w:pPr>
              <w:jc w:val="center"/>
              <w:rPr>
                <w:rFonts w:asciiTheme="minorHAnsi" w:hAnsiTheme="minorHAnsi"/>
                <w:sz w:val="22"/>
                <w:szCs w:val="22"/>
              </w:rPr>
            </w:pPr>
            <w:r>
              <w:rPr>
                <w:rFonts w:asciiTheme="minorHAnsi" w:hAnsiTheme="minorHAnsi"/>
                <w:sz w:val="22"/>
                <w:szCs w:val="22"/>
              </w:rPr>
              <w:t>10/31/18</w:t>
            </w:r>
          </w:p>
        </w:tc>
      </w:tr>
    </w:tbl>
    <w:p w:rsidR="00CE0712" w:rsidRPr="00157046" w:rsidRDefault="00CE0712" w:rsidP="00CE0712">
      <w:pPr>
        <w:rPr>
          <w:rFonts w:asciiTheme="minorHAnsi" w:hAnsiTheme="minorHAnsi"/>
          <w:sz w:val="22"/>
          <w:szCs w:val="22"/>
        </w:rPr>
      </w:pPr>
    </w:p>
    <w:p w:rsidR="004F1D23" w:rsidRDefault="00C479AE" w:rsidP="005F6F58">
      <w:pPr>
        <w:rPr>
          <w:rFonts w:asciiTheme="minorHAnsi" w:hAnsiTheme="minorHAnsi"/>
          <w:b/>
          <w:sz w:val="22"/>
          <w:szCs w:val="22"/>
        </w:rPr>
      </w:pPr>
      <w:r w:rsidRPr="0066689A">
        <w:rPr>
          <w:rFonts w:asciiTheme="minorHAnsi" w:hAnsiTheme="minorHAnsi"/>
          <w:b/>
          <w:sz w:val="22"/>
          <w:szCs w:val="22"/>
          <w:shd w:val="clear" w:color="auto" w:fill="FFFF00"/>
        </w:rPr>
        <w:t>Completed application packages – including completed checklist - should be received by 5:00 PM on</w:t>
      </w:r>
      <w:r w:rsidR="00802D5A">
        <w:rPr>
          <w:rFonts w:asciiTheme="minorHAnsi" w:hAnsiTheme="minorHAnsi"/>
          <w:b/>
          <w:sz w:val="22"/>
          <w:szCs w:val="22"/>
          <w:shd w:val="clear" w:color="auto" w:fill="FFFF00"/>
          <w:vertAlign w:val="superscript"/>
        </w:rPr>
        <w:t xml:space="preserve"> </w:t>
      </w:r>
      <w:r w:rsidR="00FB08DA">
        <w:rPr>
          <w:rFonts w:asciiTheme="minorHAnsi" w:hAnsiTheme="minorHAnsi"/>
          <w:b/>
          <w:sz w:val="22"/>
          <w:szCs w:val="22"/>
          <w:shd w:val="clear" w:color="auto" w:fill="FFFF00"/>
        </w:rPr>
        <w:t>Tuesday 10/31/18</w:t>
      </w:r>
      <w:r w:rsidR="00E74B9A">
        <w:rPr>
          <w:rFonts w:asciiTheme="minorHAnsi" w:hAnsiTheme="minorHAnsi"/>
          <w:b/>
          <w:sz w:val="22"/>
          <w:szCs w:val="22"/>
          <w:shd w:val="clear" w:color="auto" w:fill="FFFF00"/>
        </w:rPr>
        <w:t>.</w:t>
      </w:r>
      <w:r w:rsidRPr="00E73DBA">
        <w:rPr>
          <w:rFonts w:asciiTheme="minorHAnsi" w:hAnsiTheme="minorHAnsi"/>
          <w:b/>
          <w:sz w:val="22"/>
          <w:szCs w:val="22"/>
        </w:rPr>
        <w:t xml:space="preserve"> </w:t>
      </w:r>
      <w:r w:rsidR="005F6F58" w:rsidRPr="00E73DBA">
        <w:rPr>
          <w:rFonts w:asciiTheme="minorHAnsi" w:hAnsiTheme="minorHAnsi"/>
          <w:b/>
          <w:sz w:val="22"/>
          <w:szCs w:val="22"/>
        </w:rPr>
        <w:t xml:space="preserve"> </w:t>
      </w:r>
    </w:p>
    <w:p w:rsidR="005F6F58" w:rsidRPr="004F1D23" w:rsidRDefault="00C479AE" w:rsidP="005F6F58">
      <w:pPr>
        <w:rPr>
          <w:rFonts w:asciiTheme="minorHAnsi" w:hAnsiTheme="minorHAnsi"/>
          <w:b/>
          <w:sz w:val="22"/>
          <w:szCs w:val="22"/>
        </w:rPr>
      </w:pPr>
      <w:r w:rsidRPr="00E73DBA">
        <w:rPr>
          <w:rFonts w:asciiTheme="minorHAnsi" w:hAnsiTheme="minorHAnsi"/>
          <w:b/>
          <w:sz w:val="22"/>
          <w:szCs w:val="22"/>
          <w:u w:val="single"/>
        </w:rPr>
        <w:t>Email application package to:</w:t>
      </w:r>
      <w:r w:rsidRPr="00E73DBA">
        <w:rPr>
          <w:rFonts w:asciiTheme="minorHAnsi" w:hAnsiTheme="minorHAnsi"/>
          <w:b/>
          <w:sz w:val="22"/>
          <w:szCs w:val="22"/>
        </w:rPr>
        <w:t xml:space="preserve"> </w:t>
      </w:r>
      <w:hyperlink r:id="rId33" w:history="1">
        <w:r w:rsidR="00FB08DA" w:rsidRPr="0025598E">
          <w:rPr>
            <w:rStyle w:val="Hyperlink"/>
            <w:rFonts w:asciiTheme="minorHAnsi" w:hAnsiTheme="minorHAnsi"/>
            <w:b/>
            <w:sz w:val="22"/>
            <w:szCs w:val="22"/>
          </w:rPr>
          <w:t>CTC-RI@ctc-ri.org</w:t>
        </w:r>
      </w:hyperlink>
      <w:r w:rsidR="00FB08DA">
        <w:rPr>
          <w:rFonts w:asciiTheme="minorHAnsi" w:hAnsiTheme="minorHAnsi"/>
          <w:b/>
          <w:sz w:val="22"/>
          <w:szCs w:val="22"/>
        </w:rPr>
        <w:t xml:space="preserve"> </w:t>
      </w:r>
    </w:p>
    <w:p w:rsidR="00FB08DA" w:rsidRPr="00FD0E02" w:rsidRDefault="005F6F58" w:rsidP="00FB08DA">
      <w:pPr>
        <w:rPr>
          <w:rFonts w:asciiTheme="minorHAnsi" w:hAnsiTheme="minorHAnsi"/>
          <w:i/>
        </w:rPr>
      </w:pPr>
      <w:r w:rsidRPr="005F6F58">
        <w:rPr>
          <w:rFonts w:asciiTheme="minorHAnsi" w:hAnsiTheme="minorHAnsi"/>
          <w:b/>
          <w:sz w:val="22"/>
          <w:szCs w:val="22"/>
        </w:rPr>
        <w:t>For questions</w:t>
      </w:r>
      <w:r>
        <w:rPr>
          <w:rFonts w:asciiTheme="minorHAnsi" w:hAnsiTheme="minorHAnsi"/>
          <w:b/>
          <w:sz w:val="22"/>
          <w:szCs w:val="22"/>
        </w:rPr>
        <w:t>,</w:t>
      </w:r>
      <w:r w:rsidR="00FB08DA">
        <w:rPr>
          <w:rFonts w:asciiTheme="minorHAnsi" w:hAnsiTheme="minorHAnsi"/>
          <w:sz w:val="22"/>
          <w:szCs w:val="22"/>
        </w:rPr>
        <w:t xml:space="preserve"> contact: Carolyn Karner</w:t>
      </w:r>
      <w:r w:rsidR="00E74B9A">
        <w:rPr>
          <w:rFonts w:asciiTheme="minorHAnsi" w:hAnsiTheme="minorHAnsi"/>
          <w:sz w:val="22"/>
          <w:szCs w:val="22"/>
        </w:rPr>
        <w:t>,</w:t>
      </w:r>
      <w:r w:rsidR="00FB08DA">
        <w:rPr>
          <w:rFonts w:asciiTheme="minorHAnsi" w:hAnsiTheme="minorHAnsi"/>
          <w:sz w:val="22"/>
          <w:szCs w:val="22"/>
        </w:rPr>
        <w:t xml:space="preserve"> CTC Project Coordinator </w:t>
      </w:r>
    </w:p>
    <w:p w:rsidR="00FB08DA" w:rsidRPr="005F6F58" w:rsidRDefault="00FB08DA" w:rsidP="00FB08DA">
      <w:pPr>
        <w:rPr>
          <w:rFonts w:asciiTheme="minorHAnsi" w:hAnsiTheme="minorHAnsi"/>
          <w:sz w:val="22"/>
          <w:szCs w:val="22"/>
        </w:rPr>
      </w:pPr>
      <w:r w:rsidRPr="005F6F58">
        <w:rPr>
          <w:rFonts w:asciiTheme="minorHAnsi" w:hAnsiTheme="minorHAnsi"/>
          <w:sz w:val="22"/>
          <w:szCs w:val="22"/>
        </w:rPr>
        <w:t xml:space="preserve">Email: </w:t>
      </w:r>
      <w:hyperlink r:id="rId34" w:history="1">
        <w:r w:rsidRPr="0025598E">
          <w:rPr>
            <w:rStyle w:val="Hyperlink"/>
            <w:rFonts w:asciiTheme="minorHAnsi" w:hAnsiTheme="minorHAnsi"/>
            <w:sz w:val="22"/>
            <w:szCs w:val="22"/>
          </w:rPr>
          <w:t>CKarner@ctc-ri.org</w:t>
        </w:r>
      </w:hyperlink>
      <w:r>
        <w:rPr>
          <w:rFonts w:asciiTheme="minorHAnsi" w:hAnsiTheme="minorHAnsi"/>
          <w:sz w:val="22"/>
          <w:szCs w:val="22"/>
        </w:rPr>
        <w:t xml:space="preserve"> </w:t>
      </w:r>
    </w:p>
    <w:p w:rsidR="00E74B9A" w:rsidRDefault="00FB08DA" w:rsidP="00FB08DA">
      <w:pPr>
        <w:rPr>
          <w:rFonts w:asciiTheme="minorHAnsi" w:hAnsiTheme="minorHAnsi"/>
          <w:sz w:val="22"/>
          <w:szCs w:val="22"/>
        </w:rPr>
      </w:pPr>
      <w:r w:rsidRPr="005F6F58">
        <w:rPr>
          <w:rFonts w:asciiTheme="minorHAnsi" w:hAnsiTheme="minorHAnsi"/>
          <w:sz w:val="22"/>
          <w:szCs w:val="22"/>
        </w:rPr>
        <w:t>Telephone</w:t>
      </w:r>
      <w:r>
        <w:rPr>
          <w:rFonts w:asciiTheme="minorHAnsi" w:hAnsiTheme="minorHAnsi"/>
          <w:sz w:val="22"/>
          <w:szCs w:val="22"/>
        </w:rPr>
        <w:t xml:space="preserve">: </w:t>
      </w:r>
      <w:r w:rsidR="00E74B9A">
        <w:rPr>
          <w:rFonts w:asciiTheme="minorHAnsi" w:hAnsiTheme="minorHAnsi"/>
          <w:sz w:val="22"/>
          <w:szCs w:val="22"/>
        </w:rPr>
        <w:t xml:space="preserve">508-856-5497 </w:t>
      </w:r>
    </w:p>
    <w:p w:rsidR="00FB08DA" w:rsidRPr="00157046" w:rsidRDefault="00FB08DA" w:rsidP="00FB08DA">
      <w:pPr>
        <w:rPr>
          <w:rFonts w:asciiTheme="minorHAnsi" w:hAnsiTheme="minorHAnsi"/>
          <w:b/>
          <w:sz w:val="22"/>
          <w:szCs w:val="22"/>
          <w:u w:val="single"/>
        </w:rPr>
      </w:pPr>
      <w:r w:rsidRPr="005F6F58">
        <w:rPr>
          <w:rFonts w:asciiTheme="minorHAnsi" w:hAnsiTheme="minorHAnsi"/>
          <w:sz w:val="22"/>
          <w:szCs w:val="22"/>
        </w:rPr>
        <w:t>Fax</w:t>
      </w:r>
      <w:r>
        <w:rPr>
          <w:rFonts w:asciiTheme="minorHAnsi" w:hAnsiTheme="minorHAnsi"/>
          <w:sz w:val="22"/>
          <w:szCs w:val="22"/>
        </w:rPr>
        <w:t xml:space="preserve">: 401 528-3214 ATT CTC-RI </w:t>
      </w:r>
    </w:p>
    <w:p w:rsidR="009A7088" w:rsidRDefault="00AC7680" w:rsidP="009F5AB8">
      <w:pPr>
        <w:jc w:val="center"/>
        <w:rPr>
          <w:rFonts w:asciiTheme="minorHAnsi" w:hAnsiTheme="minorHAnsi"/>
          <w:b/>
          <w:sz w:val="28"/>
          <w:szCs w:val="22"/>
          <w:u w:val="single"/>
        </w:rPr>
      </w:pPr>
      <w:r w:rsidRPr="00157046">
        <w:rPr>
          <w:rFonts w:asciiTheme="minorHAnsi" w:hAnsiTheme="minorHAnsi"/>
          <w:b/>
          <w:sz w:val="28"/>
          <w:szCs w:val="22"/>
          <w:u w:val="single"/>
        </w:rPr>
        <w:t xml:space="preserve">Application </w:t>
      </w:r>
    </w:p>
    <w:p w:rsidR="00C46512" w:rsidRPr="00C46512" w:rsidRDefault="00C46512" w:rsidP="009F5AB8">
      <w:pPr>
        <w:jc w:val="center"/>
        <w:rPr>
          <w:rFonts w:asciiTheme="minorHAnsi" w:hAnsiTheme="minorHAnsi"/>
          <w:b/>
          <w:sz w:val="14"/>
          <w:szCs w:val="22"/>
          <w:u w:val="single"/>
        </w:rPr>
      </w:pPr>
    </w:p>
    <w:p w:rsidR="009A028A" w:rsidRPr="00157046" w:rsidRDefault="007F291C"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Pr>
          <w:rFonts w:asciiTheme="minorHAnsi" w:hAnsiTheme="minorHAnsi"/>
          <w:b/>
          <w:sz w:val="22"/>
          <w:szCs w:val="22"/>
          <w:u w:val="single"/>
        </w:rPr>
        <w:t xml:space="preserve">Section 1: </w:t>
      </w:r>
      <w:r w:rsidR="00AC7680" w:rsidRPr="00157046">
        <w:rPr>
          <w:rFonts w:asciiTheme="minorHAnsi" w:hAnsiTheme="minorHAnsi"/>
          <w:b/>
          <w:sz w:val="22"/>
          <w:szCs w:val="22"/>
          <w:u w:val="single"/>
        </w:rPr>
        <w:t>Practice</w:t>
      </w:r>
      <w:r>
        <w:rPr>
          <w:rFonts w:asciiTheme="minorHAnsi" w:hAnsiTheme="minorHAnsi"/>
          <w:b/>
          <w:sz w:val="22"/>
          <w:szCs w:val="22"/>
          <w:u w:val="single"/>
        </w:rPr>
        <w:t xml:space="preserve"> Information</w:t>
      </w:r>
      <w:r w:rsidR="00AC7680" w:rsidRPr="00157046">
        <w:rPr>
          <w:rFonts w:asciiTheme="minorHAnsi" w:hAnsiTheme="minorHAnsi"/>
          <w:b/>
          <w:sz w:val="22"/>
          <w:szCs w:val="22"/>
          <w:u w:val="single"/>
        </w:rPr>
        <w:br/>
      </w:r>
      <w:r w:rsidR="00DE7448" w:rsidRPr="00157046">
        <w:rPr>
          <w:rFonts w:asciiTheme="minorHAnsi" w:hAnsiTheme="minorHAnsi"/>
          <w:sz w:val="22"/>
          <w:szCs w:val="22"/>
        </w:rPr>
        <w:t>Practice s</w:t>
      </w:r>
      <w:r>
        <w:rPr>
          <w:rFonts w:asciiTheme="minorHAnsi" w:hAnsiTheme="minorHAnsi"/>
          <w:sz w:val="22"/>
          <w:szCs w:val="22"/>
        </w:rPr>
        <w:t xml:space="preserve">ite name: ____________________ </w:t>
      </w:r>
      <w:r w:rsidR="00DE7448" w:rsidRPr="00157046">
        <w:rPr>
          <w:rFonts w:asciiTheme="minorHAnsi" w:hAnsiTheme="minorHAnsi"/>
          <w:sz w:val="22"/>
          <w:szCs w:val="22"/>
        </w:rPr>
        <w:t>Practice “doing business as” name: ___________________</w:t>
      </w:r>
    </w:p>
    <w:p w:rsidR="00DE7448" w:rsidRPr="00157046" w:rsidRDefault="00DE7448"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sidRPr="00157046">
        <w:rPr>
          <w:rFonts w:asciiTheme="minorHAnsi" w:hAnsiTheme="minorHAnsi"/>
          <w:sz w:val="22"/>
          <w:szCs w:val="22"/>
        </w:rPr>
        <w:t>Street Address 1: ________________________________________________________________________</w:t>
      </w:r>
    </w:p>
    <w:p w:rsidR="00DE7448" w:rsidRPr="00157046" w:rsidRDefault="00DE7448"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sidRPr="00157046">
        <w:rPr>
          <w:rFonts w:asciiTheme="minorHAnsi" w:hAnsiTheme="minorHAnsi"/>
          <w:sz w:val="22"/>
          <w:szCs w:val="22"/>
        </w:rPr>
        <w:t>Street Address 2: _________________________________________________________________________</w:t>
      </w:r>
    </w:p>
    <w:p w:rsidR="00DE7448" w:rsidRPr="00157046" w:rsidRDefault="00DE7448"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sidRPr="00157046">
        <w:rPr>
          <w:rFonts w:asciiTheme="minorHAnsi" w:hAnsiTheme="minorHAnsi"/>
          <w:sz w:val="22"/>
          <w:szCs w:val="22"/>
        </w:rPr>
        <w:t>City: __________________ State: __________</w:t>
      </w:r>
      <w:r w:rsidR="00FF5925" w:rsidRPr="00157046">
        <w:rPr>
          <w:rFonts w:asciiTheme="minorHAnsi" w:hAnsiTheme="minorHAnsi"/>
          <w:sz w:val="22"/>
          <w:szCs w:val="22"/>
        </w:rPr>
        <w:t>_ Zip</w:t>
      </w:r>
      <w:r w:rsidRPr="00157046">
        <w:rPr>
          <w:rFonts w:asciiTheme="minorHAnsi" w:hAnsiTheme="minorHAnsi"/>
          <w:sz w:val="22"/>
          <w:szCs w:val="22"/>
        </w:rPr>
        <w:t>: ____________ Practice site phone: _______________</w:t>
      </w:r>
    </w:p>
    <w:p w:rsidR="00DE7448" w:rsidRPr="00157046" w:rsidRDefault="007F291C"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Pr>
          <w:rFonts w:asciiTheme="minorHAnsi" w:hAnsiTheme="minorHAnsi"/>
          <w:sz w:val="22"/>
          <w:szCs w:val="22"/>
        </w:rPr>
        <w:t>Practice site fax: ________</w:t>
      </w:r>
      <w:r w:rsidR="00DE7448" w:rsidRPr="00157046">
        <w:rPr>
          <w:rFonts w:asciiTheme="minorHAnsi" w:hAnsiTheme="minorHAnsi"/>
          <w:sz w:val="22"/>
          <w:szCs w:val="22"/>
        </w:rPr>
        <w:t xml:space="preserve"> </w:t>
      </w:r>
      <w:r w:rsidR="00B51B4C" w:rsidRPr="00157046">
        <w:rPr>
          <w:rFonts w:asciiTheme="minorHAnsi" w:hAnsiTheme="minorHAnsi"/>
          <w:sz w:val="22"/>
          <w:szCs w:val="22"/>
        </w:rPr>
        <w:t>Practice T</w:t>
      </w:r>
      <w:r>
        <w:rPr>
          <w:rFonts w:asciiTheme="minorHAnsi" w:hAnsiTheme="minorHAnsi"/>
          <w:sz w:val="22"/>
          <w:szCs w:val="22"/>
        </w:rPr>
        <w:t xml:space="preserve">ax ID number: ____________ </w:t>
      </w:r>
    </w:p>
    <w:p w:rsidR="00FF5925" w:rsidRPr="00157046" w:rsidRDefault="00FF5925"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p>
    <w:p w:rsidR="00DE7448" w:rsidRPr="00157046" w:rsidRDefault="00665601"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Pr>
          <w:rFonts w:asciiTheme="minorHAnsi" w:hAnsiTheme="minorHAnsi"/>
          <w:sz w:val="22"/>
          <w:szCs w:val="22"/>
        </w:rPr>
        <w:t xml:space="preserve">Practice type: </w:t>
      </w:r>
      <w:r w:rsidR="00847F24" w:rsidRPr="00157046">
        <w:rPr>
          <w:rFonts w:asciiTheme="minorHAnsi" w:hAnsiTheme="minorHAnsi"/>
          <w:sz w:val="22"/>
          <w:szCs w:val="22"/>
        </w:rPr>
        <w:t>FQHC</w:t>
      </w:r>
      <w:r w:rsidR="00394131">
        <w:rPr>
          <w:rFonts w:asciiTheme="minorHAnsi" w:hAnsiTheme="minorHAnsi"/>
          <w:sz w:val="22"/>
          <w:szCs w:val="22"/>
        </w:rPr>
        <w:t xml:space="preserve"> </w:t>
      </w:r>
      <w:r w:rsidR="00847F24" w:rsidRPr="00157046">
        <w:rPr>
          <w:rFonts w:asciiTheme="minorHAnsi" w:hAnsiTheme="minorHAnsi"/>
          <w:sz w:val="22"/>
          <w:szCs w:val="22"/>
        </w:rPr>
        <w:t>_</w:t>
      </w:r>
      <w:r w:rsidR="00DE7448" w:rsidRPr="00157046">
        <w:rPr>
          <w:rFonts w:asciiTheme="minorHAnsi" w:hAnsiTheme="minorHAnsi"/>
          <w:sz w:val="22"/>
          <w:szCs w:val="22"/>
        </w:rPr>
        <w:t>_</w:t>
      </w:r>
      <w:r>
        <w:rPr>
          <w:rFonts w:asciiTheme="minorHAnsi" w:hAnsiTheme="minorHAnsi"/>
          <w:sz w:val="22"/>
          <w:szCs w:val="22"/>
        </w:rPr>
        <w:t>_</w:t>
      </w:r>
      <w:r w:rsidR="00DE7448" w:rsidRPr="00157046">
        <w:rPr>
          <w:rFonts w:asciiTheme="minorHAnsi" w:hAnsiTheme="minorHAnsi"/>
          <w:sz w:val="22"/>
          <w:szCs w:val="22"/>
        </w:rPr>
        <w:t>_Pediatric __</w:t>
      </w:r>
      <w:r>
        <w:rPr>
          <w:rFonts w:asciiTheme="minorHAnsi" w:hAnsiTheme="minorHAnsi"/>
          <w:sz w:val="22"/>
          <w:szCs w:val="22"/>
        </w:rPr>
        <w:t>_</w:t>
      </w:r>
      <w:r w:rsidR="00DE7448" w:rsidRPr="00157046">
        <w:rPr>
          <w:rFonts w:asciiTheme="minorHAnsi" w:hAnsiTheme="minorHAnsi"/>
          <w:sz w:val="22"/>
          <w:szCs w:val="22"/>
        </w:rPr>
        <w:t>_Family practice _</w:t>
      </w:r>
      <w:r>
        <w:rPr>
          <w:rFonts w:asciiTheme="minorHAnsi" w:hAnsiTheme="minorHAnsi"/>
          <w:sz w:val="22"/>
          <w:szCs w:val="22"/>
        </w:rPr>
        <w:t>_</w:t>
      </w:r>
      <w:r w:rsidR="000C3D28">
        <w:rPr>
          <w:rFonts w:asciiTheme="minorHAnsi" w:hAnsiTheme="minorHAnsi"/>
          <w:sz w:val="22"/>
          <w:szCs w:val="22"/>
        </w:rPr>
        <w:t>__</w:t>
      </w:r>
      <w:r w:rsidR="00DE7448" w:rsidRPr="00157046">
        <w:rPr>
          <w:rFonts w:asciiTheme="minorHAnsi" w:hAnsiTheme="minorHAnsi"/>
          <w:sz w:val="22"/>
          <w:szCs w:val="22"/>
        </w:rPr>
        <w:t>Single site _</w:t>
      </w:r>
      <w:r>
        <w:rPr>
          <w:rFonts w:asciiTheme="minorHAnsi" w:hAnsiTheme="minorHAnsi"/>
          <w:sz w:val="22"/>
          <w:szCs w:val="22"/>
        </w:rPr>
        <w:t>_</w:t>
      </w:r>
      <w:r w:rsidR="00DE7448" w:rsidRPr="00157046">
        <w:rPr>
          <w:rFonts w:asciiTheme="minorHAnsi" w:hAnsiTheme="minorHAnsi"/>
          <w:sz w:val="22"/>
          <w:szCs w:val="22"/>
        </w:rPr>
        <w:t xml:space="preserve">__ Multi-site </w:t>
      </w:r>
      <w:r>
        <w:rPr>
          <w:rFonts w:asciiTheme="minorHAnsi" w:hAnsiTheme="minorHAnsi"/>
          <w:sz w:val="22"/>
          <w:szCs w:val="22"/>
        </w:rPr>
        <w:t>____</w:t>
      </w:r>
    </w:p>
    <w:p w:rsidR="00DE7448" w:rsidRPr="00157046" w:rsidRDefault="00DE7448"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sidRPr="00157046">
        <w:rPr>
          <w:rFonts w:asciiTheme="minorHAnsi" w:hAnsiTheme="minorHAnsi"/>
          <w:sz w:val="22"/>
          <w:szCs w:val="22"/>
        </w:rPr>
        <w:t>(If multi-site: indicate other practice sites</w:t>
      </w:r>
      <w:r w:rsidR="00B51B4C" w:rsidRPr="00157046">
        <w:rPr>
          <w:rFonts w:asciiTheme="minorHAnsi" w:hAnsiTheme="minorHAnsi"/>
          <w:sz w:val="22"/>
          <w:szCs w:val="22"/>
        </w:rPr>
        <w:t xml:space="preserve"> applying</w:t>
      </w:r>
      <w:r w:rsidRPr="00157046">
        <w:rPr>
          <w:rFonts w:asciiTheme="minorHAnsi" w:hAnsiTheme="minorHAnsi"/>
          <w:sz w:val="22"/>
          <w:szCs w:val="22"/>
        </w:rPr>
        <w:t>: _____________________</w:t>
      </w:r>
      <w:r w:rsidR="00B51B4C" w:rsidRPr="00157046">
        <w:rPr>
          <w:rFonts w:asciiTheme="minorHAnsi" w:hAnsiTheme="minorHAnsi"/>
          <w:sz w:val="22"/>
          <w:szCs w:val="22"/>
        </w:rPr>
        <w:t>_________________________</w:t>
      </w:r>
      <w:r w:rsidR="00665601">
        <w:rPr>
          <w:rFonts w:asciiTheme="minorHAnsi" w:hAnsiTheme="minorHAnsi"/>
          <w:sz w:val="22"/>
          <w:szCs w:val="22"/>
        </w:rPr>
        <w:t>)</w:t>
      </w:r>
    </w:p>
    <w:p w:rsidR="00394131" w:rsidRDefault="00394131"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u w:val="single"/>
        </w:rPr>
      </w:pPr>
    </w:p>
    <w:p w:rsidR="00394131" w:rsidRDefault="00394131"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sidRPr="00394131">
        <w:rPr>
          <w:rFonts w:asciiTheme="minorHAnsi" w:hAnsiTheme="minorHAnsi"/>
          <w:b/>
          <w:sz w:val="22"/>
          <w:szCs w:val="22"/>
        </w:rPr>
        <w:t xml:space="preserve">Primary Contact: </w:t>
      </w:r>
      <w:r>
        <w:rPr>
          <w:rFonts w:asciiTheme="minorHAnsi" w:hAnsiTheme="minorHAnsi"/>
          <w:b/>
          <w:sz w:val="22"/>
          <w:szCs w:val="22"/>
        </w:rPr>
        <w:t xml:space="preserve">(Person completing the application) </w:t>
      </w:r>
      <w:r w:rsidRPr="00394131">
        <w:rPr>
          <w:rFonts w:asciiTheme="minorHAnsi" w:hAnsiTheme="minorHAnsi"/>
          <w:sz w:val="22"/>
          <w:szCs w:val="22"/>
        </w:rPr>
        <w:t>Name:</w:t>
      </w:r>
      <w:r w:rsidR="00E74D1A">
        <w:rPr>
          <w:rFonts w:asciiTheme="minorHAnsi" w:hAnsiTheme="minorHAnsi"/>
          <w:sz w:val="22"/>
          <w:szCs w:val="22"/>
        </w:rPr>
        <w:t xml:space="preserve"> </w:t>
      </w:r>
      <w:r w:rsidRPr="00394131">
        <w:rPr>
          <w:rFonts w:asciiTheme="minorHAnsi" w:hAnsiTheme="minorHAnsi"/>
          <w:sz w:val="22"/>
          <w:szCs w:val="22"/>
        </w:rPr>
        <w:t>________________________</w:t>
      </w:r>
    </w:p>
    <w:p w:rsidR="00E74D1A" w:rsidRDefault="00E74D1A"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sidRPr="00E74D1A">
        <w:rPr>
          <w:rFonts w:asciiTheme="minorHAnsi" w:hAnsiTheme="minorHAnsi"/>
          <w:sz w:val="22"/>
          <w:szCs w:val="22"/>
        </w:rPr>
        <w:t>Title/Position:</w:t>
      </w:r>
      <w:r w:rsidR="00036C9B">
        <w:rPr>
          <w:rFonts w:asciiTheme="minorHAnsi" w:hAnsiTheme="minorHAnsi"/>
          <w:sz w:val="22"/>
          <w:szCs w:val="22"/>
        </w:rPr>
        <w:t xml:space="preserve"> </w:t>
      </w:r>
      <w:r w:rsidRPr="00E74D1A">
        <w:rPr>
          <w:rFonts w:asciiTheme="minorHAnsi" w:hAnsiTheme="minorHAnsi"/>
          <w:sz w:val="22"/>
          <w:szCs w:val="22"/>
        </w:rPr>
        <w:t>_________________________ Business Phone Number:</w:t>
      </w:r>
      <w:r w:rsidR="00640F44">
        <w:rPr>
          <w:rFonts w:asciiTheme="minorHAnsi" w:hAnsiTheme="minorHAnsi"/>
          <w:sz w:val="22"/>
          <w:szCs w:val="22"/>
        </w:rPr>
        <w:t xml:space="preserve"> </w:t>
      </w:r>
      <w:r w:rsidRPr="00E74D1A">
        <w:rPr>
          <w:rFonts w:asciiTheme="minorHAnsi" w:hAnsiTheme="minorHAnsi"/>
          <w:sz w:val="22"/>
          <w:szCs w:val="22"/>
        </w:rPr>
        <w:t>__________________ Extension</w:t>
      </w:r>
      <w:r w:rsidR="0066689A" w:rsidRPr="00E74D1A">
        <w:rPr>
          <w:rFonts w:asciiTheme="minorHAnsi" w:hAnsiTheme="minorHAnsi"/>
          <w:sz w:val="22"/>
          <w:szCs w:val="22"/>
        </w:rPr>
        <w:t>: _</w:t>
      </w:r>
      <w:r w:rsidR="0066689A">
        <w:rPr>
          <w:rFonts w:asciiTheme="minorHAnsi" w:hAnsiTheme="minorHAnsi"/>
          <w:sz w:val="22"/>
          <w:szCs w:val="22"/>
        </w:rPr>
        <w:t>_______</w:t>
      </w:r>
    </w:p>
    <w:p w:rsidR="00245539" w:rsidRDefault="00245539"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p>
    <w:p w:rsidR="00245539" w:rsidRPr="00245539" w:rsidRDefault="00245539" w:rsidP="000C3D28">
      <w:pPr>
        <w:pBdr>
          <w:top w:val="single" w:sz="4" w:space="15" w:color="auto"/>
          <w:left w:val="single" w:sz="4" w:space="4" w:color="auto"/>
          <w:bottom w:val="single" w:sz="4" w:space="1" w:color="auto"/>
          <w:right w:val="single" w:sz="4" w:space="0" w:color="auto"/>
        </w:pBdr>
        <w:rPr>
          <w:rFonts w:asciiTheme="minorHAnsi" w:hAnsiTheme="minorHAnsi"/>
          <w:b/>
          <w:sz w:val="22"/>
          <w:szCs w:val="22"/>
        </w:rPr>
      </w:pPr>
      <w:r w:rsidRPr="00245539">
        <w:rPr>
          <w:rFonts w:asciiTheme="minorHAnsi" w:hAnsiTheme="minorHAnsi"/>
          <w:b/>
          <w:sz w:val="22"/>
          <w:szCs w:val="22"/>
        </w:rPr>
        <w:t xml:space="preserve">Provider Champion Contact </w:t>
      </w:r>
    </w:p>
    <w:p w:rsidR="00245539" w:rsidRPr="00245539" w:rsidRDefault="00245539"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sidRPr="00245539">
        <w:rPr>
          <w:rFonts w:asciiTheme="minorHAnsi" w:hAnsiTheme="minorHAnsi"/>
          <w:sz w:val="22"/>
          <w:szCs w:val="22"/>
        </w:rPr>
        <w:t>Name:</w:t>
      </w:r>
      <w:r w:rsidRPr="00245539">
        <w:rPr>
          <w:rFonts w:asciiTheme="minorHAnsi" w:hAnsiTheme="minorHAnsi"/>
          <w:sz w:val="22"/>
          <w:szCs w:val="22"/>
        </w:rPr>
        <w:tab/>
        <w:t>____________________</w:t>
      </w:r>
      <w:r w:rsidR="00640F44">
        <w:rPr>
          <w:rFonts w:asciiTheme="minorHAnsi" w:hAnsiTheme="minorHAnsi"/>
          <w:sz w:val="22"/>
          <w:szCs w:val="22"/>
        </w:rPr>
        <w:t xml:space="preserve">___ Phone: ___-___-____ Email: </w:t>
      </w:r>
      <w:r w:rsidRPr="00245539">
        <w:rPr>
          <w:rFonts w:asciiTheme="minorHAnsi" w:hAnsiTheme="minorHAnsi"/>
          <w:sz w:val="22"/>
          <w:szCs w:val="22"/>
        </w:rPr>
        <w:t>____________________</w:t>
      </w:r>
    </w:p>
    <w:p w:rsidR="00245539" w:rsidRPr="00245539" w:rsidRDefault="00245539"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p>
    <w:p w:rsidR="00245539" w:rsidRPr="00245539" w:rsidRDefault="00245539" w:rsidP="000C3D28">
      <w:pPr>
        <w:pBdr>
          <w:top w:val="single" w:sz="4" w:space="15" w:color="auto"/>
          <w:left w:val="single" w:sz="4" w:space="4" w:color="auto"/>
          <w:bottom w:val="single" w:sz="4" w:space="1" w:color="auto"/>
          <w:right w:val="single" w:sz="4" w:space="0" w:color="auto"/>
        </w:pBdr>
        <w:rPr>
          <w:rFonts w:asciiTheme="minorHAnsi" w:hAnsiTheme="minorHAnsi"/>
          <w:b/>
          <w:sz w:val="22"/>
          <w:szCs w:val="22"/>
        </w:rPr>
      </w:pPr>
      <w:r w:rsidRPr="00245539">
        <w:rPr>
          <w:rFonts w:asciiTheme="minorHAnsi" w:hAnsiTheme="minorHAnsi"/>
          <w:b/>
          <w:sz w:val="22"/>
          <w:szCs w:val="22"/>
        </w:rPr>
        <w:t>IT contact: Person responsible for generating quality and care management reports:</w:t>
      </w:r>
    </w:p>
    <w:p w:rsidR="00245539" w:rsidRPr="00245539" w:rsidRDefault="00245539"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sidRPr="00245539">
        <w:rPr>
          <w:rFonts w:asciiTheme="minorHAnsi" w:hAnsiTheme="minorHAnsi"/>
          <w:sz w:val="22"/>
          <w:szCs w:val="22"/>
        </w:rPr>
        <w:t>Name:</w:t>
      </w:r>
      <w:r w:rsidRPr="00245539">
        <w:rPr>
          <w:rFonts w:asciiTheme="minorHAnsi" w:hAnsiTheme="minorHAnsi"/>
          <w:sz w:val="22"/>
          <w:szCs w:val="22"/>
        </w:rPr>
        <w:tab/>
        <w:t>_______________________ Title:</w:t>
      </w:r>
      <w:r w:rsidR="00DE4C91">
        <w:rPr>
          <w:rFonts w:asciiTheme="minorHAnsi" w:hAnsiTheme="minorHAnsi"/>
          <w:sz w:val="22"/>
          <w:szCs w:val="22"/>
        </w:rPr>
        <w:t xml:space="preserve"> </w:t>
      </w:r>
      <w:r w:rsidRPr="00245539">
        <w:rPr>
          <w:rFonts w:asciiTheme="minorHAnsi" w:hAnsiTheme="minorHAnsi"/>
          <w:sz w:val="22"/>
          <w:szCs w:val="22"/>
        </w:rPr>
        <w:t>___________ Phone: ___-___-____ Email:  ____________________</w:t>
      </w:r>
    </w:p>
    <w:p w:rsidR="00245539" w:rsidRPr="00245539" w:rsidRDefault="00245539"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p>
    <w:p w:rsidR="00245539" w:rsidRPr="00245539" w:rsidRDefault="00245539"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sidRPr="00245539">
        <w:rPr>
          <w:rFonts w:asciiTheme="minorHAnsi" w:hAnsiTheme="minorHAnsi"/>
          <w:b/>
          <w:sz w:val="22"/>
          <w:szCs w:val="22"/>
        </w:rPr>
        <w:t>Other Leadership Contact</w:t>
      </w:r>
      <w:r w:rsidRPr="00245539">
        <w:rPr>
          <w:rFonts w:asciiTheme="minorHAnsi" w:hAnsiTheme="minorHAnsi"/>
          <w:sz w:val="22"/>
          <w:szCs w:val="22"/>
        </w:rPr>
        <w:t xml:space="preserve"> (if applicable) </w:t>
      </w:r>
    </w:p>
    <w:p w:rsidR="00245539" w:rsidRPr="00245539" w:rsidRDefault="00245539"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r w:rsidRPr="00245539">
        <w:rPr>
          <w:rFonts w:asciiTheme="minorHAnsi" w:hAnsiTheme="minorHAnsi"/>
          <w:sz w:val="22"/>
          <w:szCs w:val="22"/>
        </w:rPr>
        <w:t>Name: ________________________ Title: ___________ Phone ____________ Email ____________________</w:t>
      </w:r>
    </w:p>
    <w:p w:rsidR="00245539" w:rsidRDefault="00245539"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p>
    <w:p w:rsidR="00245539" w:rsidRDefault="00245539" w:rsidP="000C3D28">
      <w:pPr>
        <w:pBdr>
          <w:top w:val="single" w:sz="4" w:space="15" w:color="auto"/>
          <w:left w:val="single" w:sz="4" w:space="4" w:color="auto"/>
          <w:bottom w:val="single" w:sz="4" w:space="1" w:color="auto"/>
          <w:right w:val="single" w:sz="4" w:space="0" w:color="auto"/>
        </w:pBdr>
        <w:rPr>
          <w:rFonts w:asciiTheme="minorHAnsi" w:hAnsiTheme="minorHAnsi"/>
          <w:sz w:val="22"/>
          <w:szCs w:val="22"/>
        </w:rPr>
      </w:pPr>
    </w:p>
    <w:tbl>
      <w:tblPr>
        <w:tblStyle w:val="TableGrid"/>
        <w:tblW w:w="14850" w:type="dxa"/>
        <w:tblInd w:w="-95" w:type="dxa"/>
        <w:tblLayout w:type="fixed"/>
        <w:tblLook w:val="04A0" w:firstRow="1" w:lastRow="0" w:firstColumn="1" w:lastColumn="0" w:noHBand="0" w:noVBand="1"/>
      </w:tblPr>
      <w:tblGrid>
        <w:gridCol w:w="1993"/>
        <w:gridCol w:w="1168"/>
        <w:gridCol w:w="1357"/>
        <w:gridCol w:w="1938"/>
        <w:gridCol w:w="1444"/>
        <w:gridCol w:w="1389"/>
        <w:gridCol w:w="5561"/>
      </w:tblGrid>
      <w:tr w:rsidR="004B3831" w:rsidTr="004F1D23">
        <w:tc>
          <w:tcPr>
            <w:tcW w:w="14850" w:type="dxa"/>
            <w:gridSpan w:val="7"/>
          </w:tcPr>
          <w:p w:rsidR="004B3831" w:rsidRPr="00EE6B41" w:rsidRDefault="004B3831" w:rsidP="00E668C9">
            <w:pPr>
              <w:jc w:val="center"/>
              <w:rPr>
                <w:rFonts w:asciiTheme="minorHAnsi" w:hAnsiTheme="minorHAnsi"/>
                <w:b/>
                <w:sz w:val="22"/>
                <w:szCs w:val="22"/>
              </w:rPr>
            </w:pPr>
            <w:r w:rsidRPr="00EE6B41">
              <w:rPr>
                <w:rFonts w:asciiTheme="minorHAnsi" w:hAnsiTheme="minorHAnsi"/>
                <w:b/>
                <w:sz w:val="22"/>
                <w:szCs w:val="22"/>
              </w:rPr>
              <w:t>List name and NPI numbe</w:t>
            </w:r>
            <w:r w:rsidR="006E1F83">
              <w:rPr>
                <w:rFonts w:asciiTheme="minorHAnsi" w:hAnsiTheme="minorHAnsi"/>
                <w:b/>
                <w:sz w:val="22"/>
                <w:szCs w:val="22"/>
              </w:rPr>
              <w:t>r for all Practitioners (MDs, DO</w:t>
            </w:r>
            <w:r w:rsidRPr="00EE6B41">
              <w:rPr>
                <w:rFonts w:asciiTheme="minorHAnsi" w:hAnsiTheme="minorHAnsi"/>
                <w:b/>
                <w:sz w:val="22"/>
                <w:szCs w:val="22"/>
              </w:rPr>
              <w:t>s, NPs, and PAs):</w:t>
            </w:r>
          </w:p>
        </w:tc>
      </w:tr>
      <w:tr w:rsidR="004B3831" w:rsidTr="004F1D23">
        <w:tc>
          <w:tcPr>
            <w:tcW w:w="1993" w:type="dxa"/>
            <w:shd w:val="clear" w:color="auto" w:fill="D9D9D9" w:themeFill="background1" w:themeFillShade="D9"/>
          </w:tcPr>
          <w:p w:rsidR="004B3831" w:rsidRDefault="004B3831" w:rsidP="00E668C9">
            <w:pPr>
              <w:jc w:val="center"/>
              <w:rPr>
                <w:rFonts w:asciiTheme="minorHAnsi" w:hAnsiTheme="minorHAnsi"/>
                <w:sz w:val="22"/>
                <w:szCs w:val="22"/>
              </w:rPr>
            </w:pPr>
            <w:r>
              <w:rPr>
                <w:rFonts w:asciiTheme="minorHAnsi" w:hAnsiTheme="minorHAnsi"/>
                <w:sz w:val="22"/>
                <w:szCs w:val="22"/>
              </w:rPr>
              <w:t>Name of Provider</w:t>
            </w:r>
          </w:p>
        </w:tc>
        <w:tc>
          <w:tcPr>
            <w:tcW w:w="1168" w:type="dxa"/>
            <w:shd w:val="clear" w:color="auto" w:fill="D9D9D9" w:themeFill="background1" w:themeFillShade="D9"/>
          </w:tcPr>
          <w:p w:rsidR="004B3831" w:rsidRDefault="004B3831" w:rsidP="00E668C9">
            <w:pPr>
              <w:jc w:val="center"/>
              <w:rPr>
                <w:rFonts w:asciiTheme="minorHAnsi" w:hAnsiTheme="minorHAnsi"/>
                <w:sz w:val="22"/>
                <w:szCs w:val="22"/>
              </w:rPr>
            </w:pPr>
            <w:r>
              <w:rPr>
                <w:rFonts w:asciiTheme="minorHAnsi" w:hAnsiTheme="minorHAnsi"/>
                <w:sz w:val="22"/>
                <w:szCs w:val="22"/>
              </w:rPr>
              <w:t>MD/DO/</w:t>
            </w:r>
          </w:p>
          <w:p w:rsidR="004B3831" w:rsidRDefault="004B3831" w:rsidP="00E668C9">
            <w:pPr>
              <w:jc w:val="center"/>
              <w:rPr>
                <w:rFonts w:asciiTheme="minorHAnsi" w:hAnsiTheme="minorHAnsi"/>
                <w:sz w:val="22"/>
                <w:szCs w:val="22"/>
              </w:rPr>
            </w:pPr>
            <w:r>
              <w:rPr>
                <w:rFonts w:asciiTheme="minorHAnsi" w:hAnsiTheme="minorHAnsi"/>
                <w:sz w:val="22"/>
                <w:szCs w:val="22"/>
              </w:rPr>
              <w:t>NP/PA</w:t>
            </w:r>
          </w:p>
        </w:tc>
        <w:tc>
          <w:tcPr>
            <w:tcW w:w="1357" w:type="dxa"/>
            <w:shd w:val="clear" w:color="auto" w:fill="D9D9D9" w:themeFill="background1" w:themeFillShade="D9"/>
          </w:tcPr>
          <w:p w:rsidR="004B3831" w:rsidRDefault="004B3831" w:rsidP="00E668C9">
            <w:pPr>
              <w:jc w:val="center"/>
              <w:rPr>
                <w:rFonts w:asciiTheme="minorHAnsi" w:hAnsiTheme="minorHAnsi"/>
                <w:sz w:val="22"/>
                <w:szCs w:val="22"/>
              </w:rPr>
            </w:pPr>
            <w:r>
              <w:rPr>
                <w:rFonts w:asciiTheme="minorHAnsi" w:hAnsiTheme="minorHAnsi"/>
                <w:sz w:val="22"/>
                <w:szCs w:val="22"/>
              </w:rPr>
              <w:t>NPI#</w:t>
            </w:r>
          </w:p>
        </w:tc>
        <w:tc>
          <w:tcPr>
            <w:tcW w:w="1938" w:type="dxa"/>
            <w:shd w:val="clear" w:color="auto" w:fill="D9D9D9" w:themeFill="background1" w:themeFillShade="D9"/>
          </w:tcPr>
          <w:p w:rsidR="004B3831" w:rsidRDefault="0097180D" w:rsidP="00E668C9">
            <w:pPr>
              <w:jc w:val="center"/>
              <w:rPr>
                <w:rFonts w:asciiTheme="minorHAnsi" w:hAnsiTheme="minorHAnsi"/>
                <w:sz w:val="22"/>
                <w:szCs w:val="22"/>
              </w:rPr>
            </w:pPr>
            <w:r>
              <w:rPr>
                <w:rFonts w:asciiTheme="minorHAnsi" w:hAnsiTheme="minorHAnsi"/>
                <w:sz w:val="22"/>
                <w:szCs w:val="22"/>
              </w:rPr>
              <w:t>Specialty (Peds/FM</w:t>
            </w:r>
            <w:r w:rsidR="004B3831">
              <w:rPr>
                <w:rFonts w:asciiTheme="minorHAnsi" w:hAnsiTheme="minorHAnsi"/>
                <w:sz w:val="22"/>
                <w:szCs w:val="22"/>
              </w:rPr>
              <w:t>)</w:t>
            </w:r>
          </w:p>
        </w:tc>
        <w:tc>
          <w:tcPr>
            <w:tcW w:w="1444" w:type="dxa"/>
            <w:shd w:val="clear" w:color="auto" w:fill="D9D9D9" w:themeFill="background1" w:themeFillShade="D9"/>
          </w:tcPr>
          <w:p w:rsidR="004B3831" w:rsidRDefault="004B3831" w:rsidP="00E668C9">
            <w:pPr>
              <w:jc w:val="center"/>
              <w:rPr>
                <w:rFonts w:asciiTheme="minorHAnsi" w:hAnsiTheme="minorHAnsi"/>
                <w:sz w:val="22"/>
                <w:szCs w:val="22"/>
              </w:rPr>
            </w:pPr>
            <w:r>
              <w:rPr>
                <w:rFonts w:asciiTheme="minorHAnsi" w:hAnsiTheme="minorHAnsi"/>
                <w:sz w:val="22"/>
                <w:szCs w:val="22"/>
              </w:rPr>
              <w:t>Board Certified (Yes/No/NA)</w:t>
            </w:r>
          </w:p>
        </w:tc>
        <w:tc>
          <w:tcPr>
            <w:tcW w:w="1389" w:type="dxa"/>
            <w:shd w:val="clear" w:color="auto" w:fill="D9D9D9" w:themeFill="background1" w:themeFillShade="D9"/>
          </w:tcPr>
          <w:p w:rsidR="004B3831" w:rsidRDefault="004B3831" w:rsidP="00E668C9">
            <w:pPr>
              <w:jc w:val="center"/>
              <w:rPr>
                <w:rFonts w:asciiTheme="minorHAnsi" w:hAnsiTheme="minorHAnsi"/>
                <w:sz w:val="22"/>
                <w:szCs w:val="22"/>
              </w:rPr>
            </w:pPr>
            <w:r>
              <w:rPr>
                <w:rFonts w:asciiTheme="minorHAnsi" w:hAnsiTheme="minorHAnsi"/>
                <w:sz w:val="22"/>
                <w:szCs w:val="22"/>
              </w:rPr>
              <w:t>Hrs/per week</w:t>
            </w:r>
          </w:p>
        </w:tc>
        <w:tc>
          <w:tcPr>
            <w:tcW w:w="5561" w:type="dxa"/>
            <w:shd w:val="clear" w:color="auto" w:fill="D9D9D9" w:themeFill="background1" w:themeFillShade="D9"/>
          </w:tcPr>
          <w:p w:rsidR="004B3831" w:rsidRDefault="00E316FE" w:rsidP="00E668C9">
            <w:pPr>
              <w:jc w:val="center"/>
              <w:rPr>
                <w:rFonts w:asciiTheme="minorHAnsi" w:hAnsiTheme="minorHAnsi"/>
                <w:sz w:val="22"/>
                <w:szCs w:val="22"/>
              </w:rPr>
            </w:pPr>
            <w:r>
              <w:rPr>
                <w:rFonts w:asciiTheme="minorHAnsi" w:hAnsiTheme="minorHAnsi"/>
                <w:sz w:val="22"/>
                <w:szCs w:val="22"/>
              </w:rPr>
              <w:t xml:space="preserve">Meaningful Use (MU) </w:t>
            </w:r>
            <w:r w:rsidR="004B3831">
              <w:rPr>
                <w:rFonts w:asciiTheme="minorHAnsi" w:hAnsiTheme="minorHAnsi"/>
                <w:sz w:val="22"/>
                <w:szCs w:val="22"/>
              </w:rPr>
              <w:t>Attest</w:t>
            </w:r>
          </w:p>
        </w:tc>
      </w:tr>
      <w:tr w:rsidR="004B3831" w:rsidTr="004F1D23">
        <w:trPr>
          <w:trHeight w:val="432"/>
        </w:trPr>
        <w:tc>
          <w:tcPr>
            <w:tcW w:w="1993" w:type="dxa"/>
          </w:tcPr>
          <w:p w:rsidR="004B3831" w:rsidRPr="00EE6B41" w:rsidRDefault="004B3831" w:rsidP="00E668C9">
            <w:pPr>
              <w:rPr>
                <w:rFonts w:asciiTheme="minorHAnsi" w:hAnsiTheme="minorHAnsi"/>
                <w:sz w:val="22"/>
                <w:szCs w:val="22"/>
              </w:rPr>
            </w:pPr>
          </w:p>
        </w:tc>
        <w:tc>
          <w:tcPr>
            <w:tcW w:w="1168" w:type="dxa"/>
          </w:tcPr>
          <w:p w:rsidR="004B3831" w:rsidRPr="00EE6B41" w:rsidRDefault="004B3831" w:rsidP="00E668C9">
            <w:pPr>
              <w:rPr>
                <w:rFonts w:asciiTheme="minorHAnsi" w:hAnsiTheme="minorHAnsi"/>
                <w:sz w:val="22"/>
                <w:szCs w:val="22"/>
              </w:rPr>
            </w:pPr>
          </w:p>
        </w:tc>
        <w:tc>
          <w:tcPr>
            <w:tcW w:w="1357" w:type="dxa"/>
          </w:tcPr>
          <w:p w:rsidR="004B3831" w:rsidRPr="00EE6B41" w:rsidRDefault="004B3831" w:rsidP="00E668C9">
            <w:pPr>
              <w:rPr>
                <w:rFonts w:asciiTheme="minorHAnsi" w:hAnsiTheme="minorHAnsi"/>
                <w:sz w:val="22"/>
                <w:szCs w:val="22"/>
              </w:rPr>
            </w:pPr>
          </w:p>
        </w:tc>
        <w:tc>
          <w:tcPr>
            <w:tcW w:w="1938" w:type="dxa"/>
          </w:tcPr>
          <w:p w:rsidR="004B3831" w:rsidRPr="00EE6B41" w:rsidRDefault="004B3831" w:rsidP="00E668C9">
            <w:pPr>
              <w:rPr>
                <w:rFonts w:asciiTheme="minorHAnsi" w:hAnsiTheme="minorHAnsi"/>
                <w:sz w:val="22"/>
                <w:szCs w:val="22"/>
              </w:rPr>
            </w:pPr>
          </w:p>
        </w:tc>
        <w:tc>
          <w:tcPr>
            <w:tcW w:w="1444" w:type="dxa"/>
          </w:tcPr>
          <w:p w:rsidR="004B3831" w:rsidRPr="00EE6B41" w:rsidRDefault="004B3831" w:rsidP="00E668C9">
            <w:pPr>
              <w:rPr>
                <w:rFonts w:asciiTheme="minorHAnsi" w:hAnsiTheme="minorHAnsi"/>
                <w:sz w:val="22"/>
                <w:szCs w:val="22"/>
              </w:rPr>
            </w:pPr>
          </w:p>
        </w:tc>
        <w:tc>
          <w:tcPr>
            <w:tcW w:w="1389" w:type="dxa"/>
          </w:tcPr>
          <w:p w:rsidR="004B3831" w:rsidRPr="00EE6B41" w:rsidRDefault="004B3831" w:rsidP="00E668C9">
            <w:pPr>
              <w:rPr>
                <w:rFonts w:asciiTheme="minorHAnsi" w:hAnsiTheme="minorHAnsi"/>
                <w:sz w:val="22"/>
                <w:szCs w:val="22"/>
              </w:rPr>
            </w:pPr>
          </w:p>
        </w:tc>
        <w:tc>
          <w:tcPr>
            <w:tcW w:w="5561" w:type="dxa"/>
          </w:tcPr>
          <w:p w:rsidR="004B3831" w:rsidRPr="00EE6B41" w:rsidRDefault="004B3831" w:rsidP="00E668C9">
            <w:pPr>
              <w:rPr>
                <w:rFonts w:asciiTheme="minorHAnsi" w:hAnsiTheme="minorHAnsi"/>
                <w:sz w:val="22"/>
                <w:szCs w:val="22"/>
              </w:rPr>
            </w:pPr>
          </w:p>
        </w:tc>
      </w:tr>
      <w:tr w:rsidR="004B3831" w:rsidTr="004F1D23">
        <w:trPr>
          <w:trHeight w:val="432"/>
        </w:trPr>
        <w:tc>
          <w:tcPr>
            <w:tcW w:w="1993" w:type="dxa"/>
          </w:tcPr>
          <w:p w:rsidR="004B3831" w:rsidRPr="00EE6B41" w:rsidRDefault="004B3831" w:rsidP="00E668C9">
            <w:pPr>
              <w:rPr>
                <w:rFonts w:asciiTheme="minorHAnsi" w:hAnsiTheme="minorHAnsi"/>
                <w:sz w:val="22"/>
                <w:szCs w:val="22"/>
              </w:rPr>
            </w:pPr>
          </w:p>
        </w:tc>
        <w:tc>
          <w:tcPr>
            <w:tcW w:w="1168" w:type="dxa"/>
          </w:tcPr>
          <w:p w:rsidR="004B3831" w:rsidRPr="00EE6B41" w:rsidRDefault="004B3831" w:rsidP="00E668C9">
            <w:pPr>
              <w:rPr>
                <w:rFonts w:asciiTheme="minorHAnsi" w:hAnsiTheme="minorHAnsi"/>
                <w:sz w:val="22"/>
                <w:szCs w:val="22"/>
              </w:rPr>
            </w:pPr>
          </w:p>
        </w:tc>
        <w:tc>
          <w:tcPr>
            <w:tcW w:w="1357" w:type="dxa"/>
          </w:tcPr>
          <w:p w:rsidR="004B3831" w:rsidRPr="00EE6B41" w:rsidRDefault="004B3831" w:rsidP="00E668C9">
            <w:pPr>
              <w:rPr>
                <w:rFonts w:asciiTheme="minorHAnsi" w:hAnsiTheme="minorHAnsi"/>
                <w:sz w:val="22"/>
                <w:szCs w:val="22"/>
              </w:rPr>
            </w:pPr>
          </w:p>
        </w:tc>
        <w:tc>
          <w:tcPr>
            <w:tcW w:w="1938" w:type="dxa"/>
          </w:tcPr>
          <w:p w:rsidR="004B3831" w:rsidRPr="00EE6B41" w:rsidRDefault="004B3831" w:rsidP="00E668C9">
            <w:pPr>
              <w:rPr>
                <w:rFonts w:asciiTheme="minorHAnsi" w:hAnsiTheme="minorHAnsi"/>
                <w:sz w:val="22"/>
                <w:szCs w:val="22"/>
              </w:rPr>
            </w:pPr>
          </w:p>
        </w:tc>
        <w:tc>
          <w:tcPr>
            <w:tcW w:w="1444" w:type="dxa"/>
          </w:tcPr>
          <w:p w:rsidR="004B3831" w:rsidRPr="00EE6B41" w:rsidRDefault="004B3831" w:rsidP="00E668C9">
            <w:pPr>
              <w:rPr>
                <w:rFonts w:asciiTheme="minorHAnsi" w:hAnsiTheme="minorHAnsi"/>
                <w:sz w:val="22"/>
                <w:szCs w:val="22"/>
              </w:rPr>
            </w:pPr>
          </w:p>
        </w:tc>
        <w:tc>
          <w:tcPr>
            <w:tcW w:w="1389" w:type="dxa"/>
          </w:tcPr>
          <w:p w:rsidR="004B3831" w:rsidRPr="00EE6B41" w:rsidRDefault="004B3831" w:rsidP="00E668C9">
            <w:pPr>
              <w:rPr>
                <w:rFonts w:asciiTheme="minorHAnsi" w:hAnsiTheme="minorHAnsi"/>
                <w:sz w:val="22"/>
                <w:szCs w:val="22"/>
              </w:rPr>
            </w:pPr>
          </w:p>
        </w:tc>
        <w:tc>
          <w:tcPr>
            <w:tcW w:w="5561" w:type="dxa"/>
          </w:tcPr>
          <w:p w:rsidR="004B3831" w:rsidRPr="00EE6B41" w:rsidRDefault="004B3831" w:rsidP="00E668C9">
            <w:pPr>
              <w:rPr>
                <w:rFonts w:asciiTheme="minorHAnsi" w:hAnsiTheme="minorHAnsi"/>
                <w:sz w:val="22"/>
                <w:szCs w:val="22"/>
              </w:rPr>
            </w:pPr>
          </w:p>
        </w:tc>
      </w:tr>
      <w:tr w:rsidR="004B3831" w:rsidTr="004F1D23">
        <w:trPr>
          <w:trHeight w:val="432"/>
        </w:trPr>
        <w:tc>
          <w:tcPr>
            <w:tcW w:w="1993" w:type="dxa"/>
          </w:tcPr>
          <w:p w:rsidR="004B3831" w:rsidRPr="00EE6B41" w:rsidRDefault="004B3831" w:rsidP="00E668C9">
            <w:pPr>
              <w:rPr>
                <w:rFonts w:asciiTheme="minorHAnsi" w:hAnsiTheme="minorHAnsi"/>
                <w:sz w:val="22"/>
                <w:szCs w:val="22"/>
              </w:rPr>
            </w:pPr>
          </w:p>
        </w:tc>
        <w:tc>
          <w:tcPr>
            <w:tcW w:w="1168" w:type="dxa"/>
          </w:tcPr>
          <w:p w:rsidR="004B3831" w:rsidRPr="00EE6B41" w:rsidRDefault="004B3831" w:rsidP="00E668C9">
            <w:pPr>
              <w:rPr>
                <w:rFonts w:asciiTheme="minorHAnsi" w:hAnsiTheme="minorHAnsi"/>
                <w:sz w:val="22"/>
                <w:szCs w:val="22"/>
              </w:rPr>
            </w:pPr>
          </w:p>
        </w:tc>
        <w:tc>
          <w:tcPr>
            <w:tcW w:w="1357" w:type="dxa"/>
          </w:tcPr>
          <w:p w:rsidR="004B3831" w:rsidRPr="00EE6B41" w:rsidRDefault="004B3831" w:rsidP="00E668C9">
            <w:pPr>
              <w:rPr>
                <w:rFonts w:asciiTheme="minorHAnsi" w:hAnsiTheme="minorHAnsi"/>
                <w:sz w:val="22"/>
                <w:szCs w:val="22"/>
              </w:rPr>
            </w:pPr>
          </w:p>
        </w:tc>
        <w:tc>
          <w:tcPr>
            <w:tcW w:w="1938" w:type="dxa"/>
          </w:tcPr>
          <w:p w:rsidR="004B3831" w:rsidRPr="00EE6B41" w:rsidRDefault="004B3831" w:rsidP="00E668C9">
            <w:pPr>
              <w:rPr>
                <w:rFonts w:asciiTheme="minorHAnsi" w:hAnsiTheme="minorHAnsi"/>
                <w:sz w:val="22"/>
                <w:szCs w:val="22"/>
              </w:rPr>
            </w:pPr>
          </w:p>
        </w:tc>
        <w:tc>
          <w:tcPr>
            <w:tcW w:w="1444" w:type="dxa"/>
          </w:tcPr>
          <w:p w:rsidR="004B3831" w:rsidRPr="00EE6B41" w:rsidRDefault="004B3831" w:rsidP="00E668C9">
            <w:pPr>
              <w:rPr>
                <w:rFonts w:asciiTheme="minorHAnsi" w:hAnsiTheme="minorHAnsi"/>
                <w:sz w:val="22"/>
                <w:szCs w:val="22"/>
              </w:rPr>
            </w:pPr>
          </w:p>
        </w:tc>
        <w:tc>
          <w:tcPr>
            <w:tcW w:w="1389" w:type="dxa"/>
          </w:tcPr>
          <w:p w:rsidR="004B3831" w:rsidRPr="00EE6B41" w:rsidRDefault="004B3831" w:rsidP="00E668C9">
            <w:pPr>
              <w:rPr>
                <w:rFonts w:asciiTheme="minorHAnsi" w:hAnsiTheme="minorHAnsi"/>
                <w:sz w:val="22"/>
                <w:szCs w:val="22"/>
              </w:rPr>
            </w:pPr>
          </w:p>
        </w:tc>
        <w:tc>
          <w:tcPr>
            <w:tcW w:w="5561" w:type="dxa"/>
          </w:tcPr>
          <w:p w:rsidR="004B3831" w:rsidRPr="00EE6B41" w:rsidRDefault="004B3831" w:rsidP="00E668C9">
            <w:pPr>
              <w:rPr>
                <w:rFonts w:asciiTheme="minorHAnsi" w:hAnsiTheme="minorHAnsi"/>
                <w:sz w:val="22"/>
                <w:szCs w:val="22"/>
              </w:rPr>
            </w:pPr>
          </w:p>
        </w:tc>
      </w:tr>
      <w:tr w:rsidR="004B3831" w:rsidTr="004F1D23">
        <w:trPr>
          <w:trHeight w:val="432"/>
        </w:trPr>
        <w:tc>
          <w:tcPr>
            <w:tcW w:w="1993" w:type="dxa"/>
          </w:tcPr>
          <w:p w:rsidR="004B3831" w:rsidRPr="00EE6B41" w:rsidRDefault="004B3831" w:rsidP="00E668C9">
            <w:pPr>
              <w:rPr>
                <w:rFonts w:asciiTheme="minorHAnsi" w:hAnsiTheme="minorHAnsi"/>
                <w:sz w:val="22"/>
                <w:szCs w:val="22"/>
              </w:rPr>
            </w:pPr>
          </w:p>
        </w:tc>
        <w:tc>
          <w:tcPr>
            <w:tcW w:w="1168" w:type="dxa"/>
          </w:tcPr>
          <w:p w:rsidR="004B3831" w:rsidRPr="00EE6B41" w:rsidRDefault="004B3831" w:rsidP="00E668C9">
            <w:pPr>
              <w:rPr>
                <w:rFonts w:asciiTheme="minorHAnsi" w:hAnsiTheme="minorHAnsi"/>
                <w:sz w:val="22"/>
                <w:szCs w:val="22"/>
              </w:rPr>
            </w:pPr>
          </w:p>
        </w:tc>
        <w:tc>
          <w:tcPr>
            <w:tcW w:w="1357" w:type="dxa"/>
          </w:tcPr>
          <w:p w:rsidR="004B3831" w:rsidRPr="00EE6B41" w:rsidRDefault="004B3831" w:rsidP="00E668C9">
            <w:pPr>
              <w:rPr>
                <w:rFonts w:asciiTheme="minorHAnsi" w:hAnsiTheme="minorHAnsi"/>
                <w:sz w:val="22"/>
                <w:szCs w:val="22"/>
              </w:rPr>
            </w:pPr>
          </w:p>
        </w:tc>
        <w:tc>
          <w:tcPr>
            <w:tcW w:w="1938" w:type="dxa"/>
          </w:tcPr>
          <w:p w:rsidR="004B3831" w:rsidRPr="00EE6B41" w:rsidRDefault="004B3831" w:rsidP="00E668C9">
            <w:pPr>
              <w:rPr>
                <w:rFonts w:asciiTheme="minorHAnsi" w:hAnsiTheme="minorHAnsi"/>
                <w:sz w:val="22"/>
                <w:szCs w:val="22"/>
              </w:rPr>
            </w:pPr>
          </w:p>
        </w:tc>
        <w:tc>
          <w:tcPr>
            <w:tcW w:w="1444" w:type="dxa"/>
          </w:tcPr>
          <w:p w:rsidR="004B3831" w:rsidRPr="00EE6B41" w:rsidRDefault="004B3831" w:rsidP="00E668C9">
            <w:pPr>
              <w:rPr>
                <w:rFonts w:asciiTheme="minorHAnsi" w:hAnsiTheme="minorHAnsi"/>
                <w:sz w:val="22"/>
                <w:szCs w:val="22"/>
              </w:rPr>
            </w:pPr>
          </w:p>
        </w:tc>
        <w:tc>
          <w:tcPr>
            <w:tcW w:w="1389" w:type="dxa"/>
          </w:tcPr>
          <w:p w:rsidR="004B3831" w:rsidRPr="00EE6B41" w:rsidRDefault="004B3831" w:rsidP="00E668C9">
            <w:pPr>
              <w:rPr>
                <w:rFonts w:asciiTheme="minorHAnsi" w:hAnsiTheme="minorHAnsi"/>
                <w:sz w:val="22"/>
                <w:szCs w:val="22"/>
              </w:rPr>
            </w:pPr>
          </w:p>
        </w:tc>
        <w:tc>
          <w:tcPr>
            <w:tcW w:w="5561" w:type="dxa"/>
          </w:tcPr>
          <w:p w:rsidR="004B3831" w:rsidRPr="00EE6B41" w:rsidRDefault="004B3831" w:rsidP="00E668C9">
            <w:pPr>
              <w:rPr>
                <w:rFonts w:asciiTheme="minorHAnsi" w:hAnsiTheme="minorHAnsi"/>
                <w:sz w:val="22"/>
                <w:szCs w:val="22"/>
              </w:rPr>
            </w:pPr>
          </w:p>
        </w:tc>
      </w:tr>
      <w:tr w:rsidR="004B3831" w:rsidTr="004F1D23">
        <w:trPr>
          <w:trHeight w:val="432"/>
        </w:trPr>
        <w:tc>
          <w:tcPr>
            <w:tcW w:w="1993" w:type="dxa"/>
          </w:tcPr>
          <w:p w:rsidR="004B3831" w:rsidRPr="00EE6B41" w:rsidRDefault="004B3831" w:rsidP="00E668C9">
            <w:pPr>
              <w:rPr>
                <w:rFonts w:asciiTheme="minorHAnsi" w:hAnsiTheme="minorHAnsi"/>
                <w:sz w:val="22"/>
                <w:szCs w:val="22"/>
              </w:rPr>
            </w:pPr>
          </w:p>
        </w:tc>
        <w:tc>
          <w:tcPr>
            <w:tcW w:w="1168" w:type="dxa"/>
          </w:tcPr>
          <w:p w:rsidR="004B3831" w:rsidRPr="00EE6B41" w:rsidRDefault="004B3831" w:rsidP="00E668C9">
            <w:pPr>
              <w:rPr>
                <w:rFonts w:asciiTheme="minorHAnsi" w:hAnsiTheme="minorHAnsi"/>
                <w:sz w:val="22"/>
                <w:szCs w:val="22"/>
              </w:rPr>
            </w:pPr>
          </w:p>
        </w:tc>
        <w:tc>
          <w:tcPr>
            <w:tcW w:w="1357" w:type="dxa"/>
          </w:tcPr>
          <w:p w:rsidR="004B3831" w:rsidRPr="00EE6B41" w:rsidRDefault="004B3831" w:rsidP="00E668C9">
            <w:pPr>
              <w:rPr>
                <w:rFonts w:asciiTheme="minorHAnsi" w:hAnsiTheme="minorHAnsi"/>
                <w:sz w:val="22"/>
                <w:szCs w:val="22"/>
              </w:rPr>
            </w:pPr>
          </w:p>
        </w:tc>
        <w:tc>
          <w:tcPr>
            <w:tcW w:w="1938" w:type="dxa"/>
          </w:tcPr>
          <w:p w:rsidR="004B3831" w:rsidRPr="00EE6B41" w:rsidRDefault="004B3831" w:rsidP="00E668C9">
            <w:pPr>
              <w:rPr>
                <w:rFonts w:asciiTheme="minorHAnsi" w:hAnsiTheme="minorHAnsi"/>
                <w:sz w:val="22"/>
                <w:szCs w:val="22"/>
              </w:rPr>
            </w:pPr>
          </w:p>
        </w:tc>
        <w:tc>
          <w:tcPr>
            <w:tcW w:w="1444" w:type="dxa"/>
          </w:tcPr>
          <w:p w:rsidR="004B3831" w:rsidRPr="00EE6B41" w:rsidRDefault="004B3831" w:rsidP="00E668C9">
            <w:pPr>
              <w:rPr>
                <w:rFonts w:asciiTheme="minorHAnsi" w:hAnsiTheme="minorHAnsi"/>
                <w:sz w:val="22"/>
                <w:szCs w:val="22"/>
              </w:rPr>
            </w:pPr>
          </w:p>
        </w:tc>
        <w:tc>
          <w:tcPr>
            <w:tcW w:w="1389" w:type="dxa"/>
          </w:tcPr>
          <w:p w:rsidR="004B3831" w:rsidRPr="00EE6B41" w:rsidRDefault="004B3831" w:rsidP="00E668C9">
            <w:pPr>
              <w:rPr>
                <w:rFonts w:asciiTheme="minorHAnsi" w:hAnsiTheme="minorHAnsi"/>
                <w:sz w:val="22"/>
                <w:szCs w:val="22"/>
              </w:rPr>
            </w:pPr>
          </w:p>
        </w:tc>
        <w:tc>
          <w:tcPr>
            <w:tcW w:w="5561" w:type="dxa"/>
          </w:tcPr>
          <w:p w:rsidR="004B3831" w:rsidRPr="00EE6B41" w:rsidRDefault="004B3831" w:rsidP="00E668C9">
            <w:pPr>
              <w:rPr>
                <w:rFonts w:asciiTheme="minorHAnsi" w:hAnsiTheme="minorHAnsi"/>
                <w:sz w:val="22"/>
                <w:szCs w:val="22"/>
              </w:rPr>
            </w:pPr>
          </w:p>
        </w:tc>
      </w:tr>
    </w:tbl>
    <w:p w:rsidR="004F1D23" w:rsidRPr="00157046" w:rsidRDefault="004F1D23" w:rsidP="004F1D23">
      <w:pPr>
        <w:jc w:val="center"/>
        <w:rPr>
          <w:rFonts w:asciiTheme="minorHAnsi" w:hAnsiTheme="minorHAnsi"/>
          <w:sz w:val="22"/>
          <w:szCs w:val="22"/>
        </w:rPr>
      </w:pPr>
      <w:r w:rsidRPr="00157046">
        <w:rPr>
          <w:rFonts w:asciiTheme="minorHAnsi" w:hAnsiTheme="minorHAnsi"/>
          <w:b/>
          <w:sz w:val="28"/>
          <w:szCs w:val="22"/>
          <w:u w:val="single"/>
        </w:rPr>
        <w:t>Application</w:t>
      </w:r>
      <w:r>
        <w:rPr>
          <w:rFonts w:asciiTheme="minorHAnsi" w:hAnsiTheme="minorHAnsi"/>
          <w:b/>
          <w:sz w:val="28"/>
          <w:szCs w:val="22"/>
          <w:u w:val="single"/>
        </w:rPr>
        <w:t xml:space="preserve"> (continued)</w:t>
      </w:r>
    </w:p>
    <w:p w:rsidR="00867648" w:rsidRDefault="000C3D28" w:rsidP="000C3D28">
      <w:pPr>
        <w:pBdr>
          <w:top w:val="single" w:sz="4" w:space="1" w:color="auto"/>
          <w:left w:val="single" w:sz="4" w:space="4" w:color="auto"/>
          <w:bottom w:val="single" w:sz="4" w:space="1" w:color="auto"/>
          <w:right w:val="single" w:sz="4" w:space="0" w:color="auto"/>
        </w:pBdr>
        <w:jc w:val="center"/>
        <w:rPr>
          <w:rFonts w:asciiTheme="minorHAnsi" w:hAnsiTheme="minorHAnsi"/>
          <w:sz w:val="22"/>
          <w:szCs w:val="22"/>
        </w:rPr>
      </w:pPr>
      <w:r w:rsidRPr="005D5316">
        <w:rPr>
          <w:rFonts w:asciiTheme="minorHAnsi" w:hAnsiTheme="minorHAnsi"/>
          <w:b/>
          <w:sz w:val="22"/>
          <w:szCs w:val="22"/>
        </w:rPr>
        <w:t>Child Patient Population b</w:t>
      </w:r>
      <w:r>
        <w:rPr>
          <w:rFonts w:asciiTheme="minorHAnsi" w:hAnsiTheme="minorHAnsi"/>
          <w:b/>
          <w:sz w:val="22"/>
          <w:szCs w:val="22"/>
        </w:rPr>
        <w:t xml:space="preserve">y Insurance Type (Children 17 years </w:t>
      </w:r>
      <w:r w:rsidRPr="005D5316">
        <w:rPr>
          <w:rFonts w:asciiTheme="minorHAnsi" w:hAnsiTheme="minorHAnsi"/>
          <w:b/>
          <w:sz w:val="22"/>
          <w:szCs w:val="22"/>
        </w:rPr>
        <w:t>and under only)</w:t>
      </w:r>
    </w:p>
    <w:tbl>
      <w:tblPr>
        <w:tblStyle w:val="TableGrid"/>
        <w:tblW w:w="14850" w:type="dxa"/>
        <w:tblInd w:w="-95" w:type="dxa"/>
        <w:tblLook w:val="04A0" w:firstRow="1" w:lastRow="0" w:firstColumn="1" w:lastColumn="0" w:noHBand="0" w:noVBand="1"/>
      </w:tblPr>
      <w:tblGrid>
        <w:gridCol w:w="2160"/>
        <w:gridCol w:w="2250"/>
        <w:gridCol w:w="2520"/>
        <w:gridCol w:w="2430"/>
        <w:gridCol w:w="2520"/>
        <w:gridCol w:w="2970"/>
      </w:tblGrid>
      <w:tr w:rsidR="005D5316" w:rsidRPr="00157046" w:rsidTr="004F1D23">
        <w:tc>
          <w:tcPr>
            <w:tcW w:w="2160" w:type="dxa"/>
            <w:shd w:val="clear" w:color="auto" w:fill="D9D9D9" w:themeFill="background1" w:themeFillShade="D9"/>
          </w:tcPr>
          <w:p w:rsidR="005D5316" w:rsidRPr="00157046" w:rsidRDefault="005D5316" w:rsidP="00E668C9">
            <w:pPr>
              <w:jc w:val="center"/>
              <w:rPr>
                <w:rFonts w:asciiTheme="minorHAnsi" w:hAnsiTheme="minorHAnsi"/>
                <w:sz w:val="22"/>
                <w:szCs w:val="22"/>
              </w:rPr>
            </w:pPr>
            <w:r w:rsidRPr="00157046">
              <w:rPr>
                <w:rFonts w:asciiTheme="minorHAnsi" w:hAnsiTheme="minorHAnsi"/>
                <w:sz w:val="22"/>
                <w:szCs w:val="22"/>
              </w:rPr>
              <w:t>Payer</w:t>
            </w:r>
          </w:p>
        </w:tc>
        <w:tc>
          <w:tcPr>
            <w:tcW w:w="2250" w:type="dxa"/>
            <w:shd w:val="clear" w:color="auto" w:fill="D9D9D9" w:themeFill="background1" w:themeFillShade="D9"/>
          </w:tcPr>
          <w:p w:rsidR="005D5316" w:rsidRPr="00157046" w:rsidRDefault="005D5316" w:rsidP="00E668C9">
            <w:pPr>
              <w:jc w:val="center"/>
              <w:rPr>
                <w:rFonts w:asciiTheme="minorHAnsi" w:hAnsiTheme="minorHAnsi"/>
                <w:sz w:val="22"/>
                <w:szCs w:val="22"/>
              </w:rPr>
            </w:pPr>
            <w:r w:rsidRPr="00157046">
              <w:rPr>
                <w:rFonts w:asciiTheme="minorHAnsi" w:hAnsiTheme="minorHAnsi"/>
                <w:sz w:val="22"/>
                <w:szCs w:val="22"/>
              </w:rPr>
              <w:t>Number of Pts</w:t>
            </w:r>
          </w:p>
        </w:tc>
        <w:tc>
          <w:tcPr>
            <w:tcW w:w="2520" w:type="dxa"/>
            <w:shd w:val="clear" w:color="auto" w:fill="D9D9D9" w:themeFill="background1" w:themeFillShade="D9"/>
          </w:tcPr>
          <w:p w:rsidR="005D5316" w:rsidRPr="00157046" w:rsidRDefault="005D5316" w:rsidP="00E668C9">
            <w:pPr>
              <w:jc w:val="center"/>
              <w:rPr>
                <w:rFonts w:asciiTheme="minorHAnsi" w:hAnsiTheme="minorHAnsi"/>
                <w:sz w:val="22"/>
                <w:szCs w:val="22"/>
              </w:rPr>
            </w:pPr>
            <w:r w:rsidRPr="00157046">
              <w:rPr>
                <w:rFonts w:asciiTheme="minorHAnsi" w:hAnsiTheme="minorHAnsi"/>
                <w:sz w:val="22"/>
                <w:szCs w:val="22"/>
              </w:rPr>
              <w:t>% of Total Practice</w:t>
            </w:r>
          </w:p>
        </w:tc>
        <w:tc>
          <w:tcPr>
            <w:tcW w:w="2430" w:type="dxa"/>
            <w:shd w:val="clear" w:color="auto" w:fill="D9D9D9" w:themeFill="background1" w:themeFillShade="D9"/>
          </w:tcPr>
          <w:p w:rsidR="005D5316" w:rsidRPr="00157046" w:rsidRDefault="005D5316" w:rsidP="00E668C9">
            <w:pPr>
              <w:jc w:val="center"/>
              <w:rPr>
                <w:rFonts w:asciiTheme="minorHAnsi" w:hAnsiTheme="minorHAnsi"/>
                <w:sz w:val="22"/>
                <w:szCs w:val="22"/>
              </w:rPr>
            </w:pPr>
            <w:r w:rsidRPr="00157046">
              <w:rPr>
                <w:rFonts w:asciiTheme="minorHAnsi" w:hAnsiTheme="minorHAnsi"/>
                <w:sz w:val="22"/>
                <w:szCs w:val="22"/>
              </w:rPr>
              <w:t>Payer</w:t>
            </w:r>
          </w:p>
        </w:tc>
        <w:tc>
          <w:tcPr>
            <w:tcW w:w="2520" w:type="dxa"/>
            <w:shd w:val="clear" w:color="auto" w:fill="D9D9D9" w:themeFill="background1" w:themeFillShade="D9"/>
          </w:tcPr>
          <w:p w:rsidR="005D5316" w:rsidRPr="00157046" w:rsidRDefault="005D5316" w:rsidP="00E668C9">
            <w:pPr>
              <w:jc w:val="center"/>
              <w:rPr>
                <w:rFonts w:asciiTheme="minorHAnsi" w:hAnsiTheme="minorHAnsi"/>
                <w:sz w:val="22"/>
                <w:szCs w:val="22"/>
              </w:rPr>
            </w:pPr>
            <w:r w:rsidRPr="00157046">
              <w:rPr>
                <w:rFonts w:asciiTheme="minorHAnsi" w:hAnsiTheme="minorHAnsi"/>
                <w:sz w:val="22"/>
                <w:szCs w:val="22"/>
              </w:rPr>
              <w:t>Number of Pts</w:t>
            </w:r>
          </w:p>
        </w:tc>
        <w:tc>
          <w:tcPr>
            <w:tcW w:w="2970" w:type="dxa"/>
            <w:shd w:val="clear" w:color="auto" w:fill="D9D9D9" w:themeFill="background1" w:themeFillShade="D9"/>
          </w:tcPr>
          <w:p w:rsidR="005D5316" w:rsidRPr="00157046" w:rsidRDefault="005D5316" w:rsidP="00E668C9">
            <w:pPr>
              <w:jc w:val="center"/>
              <w:rPr>
                <w:rFonts w:asciiTheme="minorHAnsi" w:hAnsiTheme="minorHAnsi"/>
                <w:sz w:val="22"/>
                <w:szCs w:val="22"/>
              </w:rPr>
            </w:pPr>
            <w:r w:rsidRPr="00157046">
              <w:rPr>
                <w:rFonts w:asciiTheme="minorHAnsi" w:hAnsiTheme="minorHAnsi"/>
                <w:sz w:val="22"/>
                <w:szCs w:val="22"/>
              </w:rPr>
              <w:t>% of Total Practice</w:t>
            </w:r>
          </w:p>
        </w:tc>
      </w:tr>
      <w:tr w:rsidR="00611430" w:rsidRPr="00157046" w:rsidTr="004F1D23">
        <w:tc>
          <w:tcPr>
            <w:tcW w:w="2160" w:type="dxa"/>
          </w:tcPr>
          <w:p w:rsidR="00611430" w:rsidRPr="00157046" w:rsidRDefault="00611430" w:rsidP="00E668C9">
            <w:pPr>
              <w:rPr>
                <w:rFonts w:asciiTheme="minorHAnsi" w:hAnsiTheme="minorHAnsi"/>
                <w:sz w:val="22"/>
                <w:szCs w:val="22"/>
              </w:rPr>
            </w:pPr>
            <w:r>
              <w:rPr>
                <w:rFonts w:asciiTheme="minorHAnsi" w:hAnsiTheme="minorHAnsi"/>
                <w:sz w:val="22"/>
                <w:szCs w:val="22"/>
              </w:rPr>
              <w:t>BCBS</w:t>
            </w:r>
          </w:p>
        </w:tc>
        <w:tc>
          <w:tcPr>
            <w:tcW w:w="225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430" w:type="dxa"/>
          </w:tcPr>
          <w:p w:rsidR="00611430" w:rsidRPr="00157046" w:rsidRDefault="00611430" w:rsidP="00E668C9">
            <w:pPr>
              <w:rPr>
                <w:rFonts w:asciiTheme="minorHAnsi" w:hAnsiTheme="minorHAnsi"/>
                <w:sz w:val="22"/>
                <w:szCs w:val="22"/>
              </w:rPr>
            </w:pPr>
            <w:r w:rsidRPr="00157046">
              <w:rPr>
                <w:rFonts w:asciiTheme="minorHAnsi" w:hAnsiTheme="minorHAnsi"/>
                <w:sz w:val="22"/>
                <w:szCs w:val="22"/>
              </w:rPr>
              <w:t xml:space="preserve">Medicaid FFS </w:t>
            </w:r>
          </w:p>
        </w:tc>
        <w:tc>
          <w:tcPr>
            <w:tcW w:w="2520" w:type="dxa"/>
          </w:tcPr>
          <w:p w:rsidR="00611430" w:rsidRPr="00157046" w:rsidRDefault="00611430" w:rsidP="00E668C9">
            <w:pPr>
              <w:rPr>
                <w:rFonts w:asciiTheme="minorHAnsi" w:hAnsiTheme="minorHAnsi"/>
                <w:sz w:val="22"/>
                <w:szCs w:val="22"/>
              </w:rPr>
            </w:pPr>
          </w:p>
        </w:tc>
        <w:tc>
          <w:tcPr>
            <w:tcW w:w="2970" w:type="dxa"/>
          </w:tcPr>
          <w:p w:rsidR="00611430" w:rsidRPr="00157046" w:rsidRDefault="00611430" w:rsidP="00E668C9">
            <w:pPr>
              <w:rPr>
                <w:rFonts w:asciiTheme="minorHAnsi" w:hAnsiTheme="minorHAnsi"/>
                <w:sz w:val="22"/>
                <w:szCs w:val="22"/>
              </w:rPr>
            </w:pPr>
          </w:p>
        </w:tc>
      </w:tr>
      <w:tr w:rsidR="00611430" w:rsidRPr="00157046" w:rsidTr="004F1D23">
        <w:tc>
          <w:tcPr>
            <w:tcW w:w="2160" w:type="dxa"/>
          </w:tcPr>
          <w:p w:rsidR="00611430" w:rsidRPr="00157046" w:rsidRDefault="00611430" w:rsidP="00E668C9">
            <w:pPr>
              <w:rPr>
                <w:rFonts w:asciiTheme="minorHAnsi" w:hAnsiTheme="minorHAnsi"/>
                <w:sz w:val="22"/>
                <w:szCs w:val="22"/>
              </w:rPr>
            </w:pPr>
            <w:r w:rsidRPr="00157046">
              <w:rPr>
                <w:rFonts w:asciiTheme="minorHAnsi" w:hAnsiTheme="minorHAnsi"/>
                <w:sz w:val="22"/>
                <w:szCs w:val="22"/>
              </w:rPr>
              <w:t>Medica</w:t>
            </w:r>
            <w:r w:rsidR="00E74B9A">
              <w:rPr>
                <w:rFonts w:asciiTheme="minorHAnsi" w:hAnsiTheme="minorHAnsi"/>
                <w:sz w:val="22"/>
                <w:szCs w:val="22"/>
              </w:rPr>
              <w:t>id</w:t>
            </w:r>
            <w:r w:rsidRPr="00157046">
              <w:rPr>
                <w:rFonts w:asciiTheme="minorHAnsi" w:hAnsiTheme="minorHAnsi"/>
                <w:sz w:val="22"/>
                <w:szCs w:val="22"/>
              </w:rPr>
              <w:t xml:space="preserve"> Adv</w:t>
            </w:r>
          </w:p>
        </w:tc>
        <w:tc>
          <w:tcPr>
            <w:tcW w:w="225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430" w:type="dxa"/>
          </w:tcPr>
          <w:p w:rsidR="00611430" w:rsidRPr="00157046" w:rsidRDefault="00611430" w:rsidP="00E668C9">
            <w:pPr>
              <w:rPr>
                <w:rFonts w:asciiTheme="minorHAnsi" w:hAnsiTheme="minorHAnsi"/>
                <w:sz w:val="22"/>
                <w:szCs w:val="22"/>
              </w:rPr>
            </w:pPr>
            <w:r w:rsidRPr="00157046">
              <w:rPr>
                <w:rFonts w:asciiTheme="minorHAnsi" w:hAnsiTheme="minorHAnsi"/>
                <w:sz w:val="22"/>
                <w:szCs w:val="22"/>
              </w:rPr>
              <w:t xml:space="preserve">United Medicaid </w:t>
            </w:r>
          </w:p>
        </w:tc>
        <w:tc>
          <w:tcPr>
            <w:tcW w:w="2520" w:type="dxa"/>
          </w:tcPr>
          <w:p w:rsidR="00611430" w:rsidRPr="00157046" w:rsidRDefault="00611430" w:rsidP="00E668C9">
            <w:pPr>
              <w:rPr>
                <w:rFonts w:asciiTheme="minorHAnsi" w:hAnsiTheme="minorHAnsi"/>
                <w:sz w:val="22"/>
                <w:szCs w:val="22"/>
              </w:rPr>
            </w:pPr>
          </w:p>
        </w:tc>
        <w:tc>
          <w:tcPr>
            <w:tcW w:w="2970" w:type="dxa"/>
          </w:tcPr>
          <w:p w:rsidR="00611430" w:rsidRPr="00157046" w:rsidRDefault="00611430" w:rsidP="00E668C9">
            <w:pPr>
              <w:rPr>
                <w:rFonts w:asciiTheme="minorHAnsi" w:hAnsiTheme="minorHAnsi"/>
                <w:sz w:val="22"/>
                <w:szCs w:val="22"/>
              </w:rPr>
            </w:pPr>
          </w:p>
        </w:tc>
      </w:tr>
      <w:tr w:rsidR="00611430" w:rsidRPr="00157046" w:rsidTr="004F1D23">
        <w:tc>
          <w:tcPr>
            <w:tcW w:w="2160" w:type="dxa"/>
          </w:tcPr>
          <w:p w:rsidR="00611430" w:rsidRPr="00157046" w:rsidRDefault="00611430" w:rsidP="00E668C9">
            <w:pPr>
              <w:rPr>
                <w:rFonts w:asciiTheme="minorHAnsi" w:hAnsiTheme="minorHAnsi"/>
                <w:sz w:val="22"/>
                <w:szCs w:val="22"/>
              </w:rPr>
            </w:pPr>
            <w:r w:rsidRPr="00157046">
              <w:rPr>
                <w:rFonts w:asciiTheme="minorHAnsi" w:hAnsiTheme="minorHAnsi"/>
                <w:sz w:val="22"/>
                <w:szCs w:val="22"/>
              </w:rPr>
              <w:t>United Commercial</w:t>
            </w:r>
          </w:p>
        </w:tc>
        <w:tc>
          <w:tcPr>
            <w:tcW w:w="225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430" w:type="dxa"/>
          </w:tcPr>
          <w:p w:rsidR="00611430" w:rsidRPr="00157046" w:rsidRDefault="00611430" w:rsidP="00E668C9">
            <w:pPr>
              <w:rPr>
                <w:rFonts w:asciiTheme="minorHAnsi" w:hAnsiTheme="minorHAnsi"/>
                <w:sz w:val="22"/>
                <w:szCs w:val="22"/>
              </w:rPr>
            </w:pPr>
            <w:r w:rsidRPr="00157046">
              <w:rPr>
                <w:rFonts w:asciiTheme="minorHAnsi" w:hAnsiTheme="minorHAnsi"/>
                <w:sz w:val="22"/>
                <w:szCs w:val="22"/>
              </w:rPr>
              <w:t xml:space="preserve">NHPRI </w:t>
            </w:r>
          </w:p>
        </w:tc>
        <w:tc>
          <w:tcPr>
            <w:tcW w:w="2520" w:type="dxa"/>
          </w:tcPr>
          <w:p w:rsidR="00611430" w:rsidRPr="00157046" w:rsidRDefault="00611430" w:rsidP="00E668C9">
            <w:pPr>
              <w:rPr>
                <w:rFonts w:asciiTheme="minorHAnsi" w:hAnsiTheme="minorHAnsi"/>
                <w:sz w:val="22"/>
                <w:szCs w:val="22"/>
              </w:rPr>
            </w:pPr>
          </w:p>
        </w:tc>
        <w:tc>
          <w:tcPr>
            <w:tcW w:w="2970" w:type="dxa"/>
          </w:tcPr>
          <w:p w:rsidR="00611430" w:rsidRPr="00157046" w:rsidRDefault="00611430" w:rsidP="00E668C9">
            <w:pPr>
              <w:rPr>
                <w:rFonts w:asciiTheme="minorHAnsi" w:hAnsiTheme="minorHAnsi"/>
                <w:sz w:val="22"/>
                <w:szCs w:val="22"/>
              </w:rPr>
            </w:pPr>
          </w:p>
        </w:tc>
      </w:tr>
      <w:tr w:rsidR="00611430" w:rsidRPr="00157046" w:rsidTr="004F1D23">
        <w:trPr>
          <w:trHeight w:val="58"/>
        </w:trPr>
        <w:tc>
          <w:tcPr>
            <w:tcW w:w="2160" w:type="dxa"/>
          </w:tcPr>
          <w:p w:rsidR="00611430" w:rsidRPr="00157046" w:rsidRDefault="00611430" w:rsidP="00E668C9">
            <w:pPr>
              <w:rPr>
                <w:rFonts w:asciiTheme="minorHAnsi" w:hAnsiTheme="minorHAnsi"/>
                <w:sz w:val="22"/>
                <w:szCs w:val="22"/>
              </w:rPr>
            </w:pPr>
            <w:r w:rsidRPr="00157046">
              <w:rPr>
                <w:rFonts w:asciiTheme="minorHAnsi" w:hAnsiTheme="minorHAnsi"/>
                <w:sz w:val="22"/>
                <w:szCs w:val="22"/>
              </w:rPr>
              <w:t xml:space="preserve">Tufts </w:t>
            </w:r>
          </w:p>
        </w:tc>
        <w:tc>
          <w:tcPr>
            <w:tcW w:w="225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43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970" w:type="dxa"/>
          </w:tcPr>
          <w:p w:rsidR="00611430" w:rsidRPr="00157046" w:rsidRDefault="00611430" w:rsidP="00E668C9">
            <w:pPr>
              <w:rPr>
                <w:rFonts w:asciiTheme="minorHAnsi" w:hAnsiTheme="minorHAnsi"/>
                <w:sz w:val="22"/>
                <w:szCs w:val="22"/>
              </w:rPr>
            </w:pPr>
          </w:p>
        </w:tc>
      </w:tr>
      <w:tr w:rsidR="00611430" w:rsidRPr="00157046" w:rsidTr="004F1D23">
        <w:tc>
          <w:tcPr>
            <w:tcW w:w="2160" w:type="dxa"/>
          </w:tcPr>
          <w:p w:rsidR="00611430" w:rsidRPr="00157046" w:rsidRDefault="00611430" w:rsidP="00E668C9">
            <w:pPr>
              <w:rPr>
                <w:rFonts w:asciiTheme="minorHAnsi" w:hAnsiTheme="minorHAnsi"/>
                <w:sz w:val="22"/>
                <w:szCs w:val="22"/>
              </w:rPr>
            </w:pPr>
            <w:r w:rsidRPr="00157046">
              <w:rPr>
                <w:rFonts w:asciiTheme="minorHAnsi" w:hAnsiTheme="minorHAnsi"/>
                <w:sz w:val="22"/>
                <w:szCs w:val="22"/>
              </w:rPr>
              <w:t xml:space="preserve">Insured other </w:t>
            </w:r>
          </w:p>
        </w:tc>
        <w:tc>
          <w:tcPr>
            <w:tcW w:w="225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43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970" w:type="dxa"/>
          </w:tcPr>
          <w:p w:rsidR="00611430" w:rsidRPr="00157046" w:rsidRDefault="00611430" w:rsidP="00E668C9">
            <w:pPr>
              <w:rPr>
                <w:rFonts w:asciiTheme="minorHAnsi" w:hAnsiTheme="minorHAnsi"/>
                <w:sz w:val="22"/>
                <w:szCs w:val="22"/>
              </w:rPr>
            </w:pPr>
          </w:p>
        </w:tc>
      </w:tr>
      <w:tr w:rsidR="00611430" w:rsidRPr="00157046" w:rsidTr="004F1D23">
        <w:tc>
          <w:tcPr>
            <w:tcW w:w="2160" w:type="dxa"/>
          </w:tcPr>
          <w:p w:rsidR="00611430" w:rsidRPr="00157046" w:rsidRDefault="00611430" w:rsidP="00E668C9">
            <w:pPr>
              <w:rPr>
                <w:rFonts w:asciiTheme="minorHAnsi" w:hAnsiTheme="minorHAnsi"/>
                <w:sz w:val="22"/>
                <w:szCs w:val="22"/>
              </w:rPr>
            </w:pPr>
            <w:r w:rsidRPr="00157046">
              <w:rPr>
                <w:rFonts w:asciiTheme="minorHAnsi" w:hAnsiTheme="minorHAnsi"/>
                <w:sz w:val="22"/>
                <w:szCs w:val="22"/>
              </w:rPr>
              <w:t xml:space="preserve">Uninsured </w:t>
            </w:r>
          </w:p>
        </w:tc>
        <w:tc>
          <w:tcPr>
            <w:tcW w:w="225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43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970" w:type="dxa"/>
          </w:tcPr>
          <w:p w:rsidR="00611430" w:rsidRPr="00157046" w:rsidRDefault="00611430" w:rsidP="00E668C9">
            <w:pPr>
              <w:rPr>
                <w:rFonts w:asciiTheme="minorHAnsi" w:hAnsiTheme="minorHAnsi"/>
                <w:sz w:val="22"/>
                <w:szCs w:val="22"/>
              </w:rPr>
            </w:pPr>
          </w:p>
        </w:tc>
      </w:tr>
      <w:tr w:rsidR="00611430" w:rsidRPr="00157046" w:rsidTr="004F1D23">
        <w:tc>
          <w:tcPr>
            <w:tcW w:w="2160" w:type="dxa"/>
          </w:tcPr>
          <w:p w:rsidR="00611430" w:rsidRPr="00157046" w:rsidRDefault="00611430" w:rsidP="00E668C9">
            <w:pPr>
              <w:rPr>
                <w:rFonts w:asciiTheme="minorHAnsi" w:hAnsiTheme="minorHAnsi"/>
                <w:sz w:val="22"/>
                <w:szCs w:val="22"/>
              </w:rPr>
            </w:pPr>
          </w:p>
        </w:tc>
        <w:tc>
          <w:tcPr>
            <w:tcW w:w="225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43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970" w:type="dxa"/>
          </w:tcPr>
          <w:p w:rsidR="00611430" w:rsidRPr="00157046" w:rsidRDefault="00611430" w:rsidP="00E668C9">
            <w:pPr>
              <w:rPr>
                <w:rFonts w:asciiTheme="minorHAnsi" w:hAnsiTheme="minorHAnsi"/>
                <w:sz w:val="22"/>
                <w:szCs w:val="22"/>
              </w:rPr>
            </w:pPr>
          </w:p>
        </w:tc>
      </w:tr>
      <w:tr w:rsidR="00611430" w:rsidRPr="00157046" w:rsidTr="004F1D23">
        <w:tc>
          <w:tcPr>
            <w:tcW w:w="2160" w:type="dxa"/>
          </w:tcPr>
          <w:p w:rsidR="00611430" w:rsidRPr="00157046" w:rsidRDefault="00611430" w:rsidP="00E668C9">
            <w:pPr>
              <w:rPr>
                <w:rFonts w:asciiTheme="minorHAnsi" w:hAnsiTheme="minorHAnsi"/>
                <w:sz w:val="22"/>
                <w:szCs w:val="22"/>
              </w:rPr>
            </w:pPr>
            <w:r>
              <w:rPr>
                <w:rFonts w:asciiTheme="minorHAnsi" w:hAnsiTheme="minorHAnsi"/>
                <w:sz w:val="22"/>
                <w:szCs w:val="22"/>
              </w:rPr>
              <w:t>Total</w:t>
            </w:r>
          </w:p>
        </w:tc>
        <w:tc>
          <w:tcPr>
            <w:tcW w:w="2250" w:type="dxa"/>
          </w:tcPr>
          <w:p w:rsidR="00611430" w:rsidRPr="00157046" w:rsidRDefault="00611430" w:rsidP="00E668C9">
            <w:pPr>
              <w:rPr>
                <w:rFonts w:asciiTheme="minorHAnsi" w:hAnsiTheme="minorHAnsi"/>
                <w:sz w:val="22"/>
                <w:szCs w:val="22"/>
              </w:rPr>
            </w:pPr>
          </w:p>
        </w:tc>
        <w:tc>
          <w:tcPr>
            <w:tcW w:w="2520" w:type="dxa"/>
          </w:tcPr>
          <w:p w:rsidR="00611430" w:rsidRPr="00157046" w:rsidRDefault="00611430" w:rsidP="00E668C9">
            <w:pPr>
              <w:rPr>
                <w:rFonts w:asciiTheme="minorHAnsi" w:hAnsiTheme="minorHAnsi"/>
                <w:sz w:val="22"/>
                <w:szCs w:val="22"/>
              </w:rPr>
            </w:pPr>
          </w:p>
        </w:tc>
        <w:tc>
          <w:tcPr>
            <w:tcW w:w="2430" w:type="dxa"/>
          </w:tcPr>
          <w:p w:rsidR="00611430" w:rsidRPr="00157046" w:rsidRDefault="00611430" w:rsidP="00E668C9">
            <w:pPr>
              <w:rPr>
                <w:rFonts w:asciiTheme="minorHAnsi" w:hAnsiTheme="minorHAnsi"/>
                <w:sz w:val="22"/>
                <w:szCs w:val="22"/>
              </w:rPr>
            </w:pPr>
            <w:r>
              <w:rPr>
                <w:rFonts w:asciiTheme="minorHAnsi" w:hAnsiTheme="minorHAnsi"/>
                <w:sz w:val="22"/>
                <w:szCs w:val="22"/>
              </w:rPr>
              <w:t>Total Medicaid</w:t>
            </w:r>
          </w:p>
        </w:tc>
        <w:tc>
          <w:tcPr>
            <w:tcW w:w="2520" w:type="dxa"/>
          </w:tcPr>
          <w:p w:rsidR="00611430" w:rsidRPr="00157046" w:rsidRDefault="00611430" w:rsidP="00E668C9">
            <w:pPr>
              <w:rPr>
                <w:rFonts w:asciiTheme="minorHAnsi" w:hAnsiTheme="minorHAnsi"/>
                <w:sz w:val="22"/>
                <w:szCs w:val="22"/>
              </w:rPr>
            </w:pPr>
          </w:p>
        </w:tc>
        <w:tc>
          <w:tcPr>
            <w:tcW w:w="2970" w:type="dxa"/>
          </w:tcPr>
          <w:p w:rsidR="00611430" w:rsidRPr="00157046" w:rsidRDefault="00611430" w:rsidP="00E668C9">
            <w:pPr>
              <w:rPr>
                <w:rFonts w:asciiTheme="minorHAnsi" w:hAnsiTheme="minorHAnsi"/>
                <w:sz w:val="22"/>
                <w:szCs w:val="22"/>
              </w:rPr>
            </w:pPr>
          </w:p>
        </w:tc>
      </w:tr>
    </w:tbl>
    <w:p w:rsidR="005E3827" w:rsidRDefault="00660337"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u w:val="single"/>
        </w:rPr>
      </w:pPr>
      <w:r w:rsidRPr="00A05523">
        <w:rPr>
          <w:rFonts w:asciiTheme="minorHAnsi" w:hAnsiTheme="minorHAnsi"/>
          <w:b/>
          <w:sz w:val="22"/>
          <w:szCs w:val="22"/>
          <w:u w:val="single"/>
        </w:rPr>
        <w:t>Section 2: Systems of Care/Support:</w:t>
      </w:r>
      <w:r w:rsidRPr="00A05523">
        <w:rPr>
          <w:rFonts w:asciiTheme="minorHAnsi" w:hAnsiTheme="minorHAnsi"/>
          <w:sz w:val="22"/>
          <w:szCs w:val="22"/>
          <w:u w:val="single"/>
        </w:rPr>
        <w:t xml:space="preserve"> (Mark all that apply):</w:t>
      </w:r>
    </w:p>
    <w:p w:rsidR="00BA4A5A" w:rsidRPr="00BA4A5A" w:rsidRDefault="00BA4A5A"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u w:val="single"/>
        </w:rPr>
      </w:pPr>
    </w:p>
    <w:p w:rsidR="005E3827" w:rsidRDefault="00D90F57"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_____</w:t>
      </w:r>
      <w:r w:rsidR="005E3827" w:rsidRPr="00157046">
        <w:rPr>
          <w:rFonts w:asciiTheme="minorHAnsi" w:hAnsiTheme="minorHAnsi"/>
          <w:sz w:val="22"/>
          <w:szCs w:val="22"/>
        </w:rPr>
        <w:t>The pra</w:t>
      </w:r>
      <w:r w:rsidR="0097180D">
        <w:rPr>
          <w:rFonts w:asciiTheme="minorHAnsi" w:hAnsiTheme="minorHAnsi"/>
          <w:sz w:val="22"/>
          <w:szCs w:val="22"/>
        </w:rPr>
        <w:t xml:space="preserve">ctice is a single-site pediatric </w:t>
      </w:r>
      <w:r w:rsidR="0097180D" w:rsidRPr="00157046">
        <w:rPr>
          <w:rFonts w:asciiTheme="minorHAnsi" w:hAnsiTheme="minorHAnsi"/>
          <w:sz w:val="22"/>
          <w:szCs w:val="22"/>
        </w:rPr>
        <w:t>primary</w:t>
      </w:r>
      <w:r w:rsidR="005E3827" w:rsidRPr="00157046">
        <w:rPr>
          <w:rFonts w:asciiTheme="minorHAnsi" w:hAnsiTheme="minorHAnsi"/>
          <w:sz w:val="22"/>
          <w:szCs w:val="22"/>
        </w:rPr>
        <w:t xml:space="preserve"> care practice</w:t>
      </w:r>
      <w:r w:rsidR="00660337">
        <w:rPr>
          <w:rFonts w:asciiTheme="minorHAnsi" w:hAnsiTheme="minorHAnsi"/>
          <w:sz w:val="22"/>
          <w:szCs w:val="22"/>
        </w:rPr>
        <w:t>.</w:t>
      </w:r>
    </w:p>
    <w:p w:rsidR="0097180D" w:rsidRPr="00157046" w:rsidRDefault="0097180D"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_____The practice is a single-site family medicine primary care practice</w:t>
      </w:r>
    </w:p>
    <w:p w:rsidR="005E3827" w:rsidRPr="00157046" w:rsidRDefault="00D90F57"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_____</w:t>
      </w:r>
      <w:r w:rsidR="005E3827" w:rsidRPr="00157046">
        <w:rPr>
          <w:rFonts w:asciiTheme="minorHAnsi" w:hAnsiTheme="minorHAnsi"/>
          <w:sz w:val="22"/>
          <w:szCs w:val="22"/>
        </w:rPr>
        <w:t>The practice is a primary care practice with other integrated practitioners, or a multi-</w:t>
      </w:r>
      <w:r w:rsidR="00786F58" w:rsidRPr="00157046">
        <w:rPr>
          <w:rFonts w:asciiTheme="minorHAnsi" w:hAnsiTheme="minorHAnsi"/>
          <w:sz w:val="22"/>
          <w:szCs w:val="22"/>
        </w:rPr>
        <w:t>specialty</w:t>
      </w:r>
      <w:r w:rsidR="005E3827" w:rsidRPr="00157046">
        <w:rPr>
          <w:rFonts w:asciiTheme="minorHAnsi" w:hAnsiTheme="minorHAnsi"/>
          <w:sz w:val="22"/>
          <w:szCs w:val="22"/>
        </w:rPr>
        <w:t xml:space="preserve"> practice</w:t>
      </w:r>
      <w:r w:rsidR="00660337">
        <w:rPr>
          <w:rFonts w:asciiTheme="minorHAnsi" w:hAnsiTheme="minorHAnsi"/>
          <w:sz w:val="22"/>
          <w:szCs w:val="22"/>
        </w:rPr>
        <w:t>.</w:t>
      </w:r>
      <w:r w:rsidR="005E3827" w:rsidRPr="00157046">
        <w:rPr>
          <w:rFonts w:asciiTheme="minorHAnsi" w:hAnsiTheme="minorHAnsi"/>
          <w:sz w:val="22"/>
          <w:szCs w:val="22"/>
        </w:rPr>
        <w:t xml:space="preserve"> </w:t>
      </w:r>
    </w:p>
    <w:p w:rsidR="005E3827" w:rsidRDefault="00D90F57" w:rsidP="00511AEF">
      <w:pPr>
        <w:pBdr>
          <w:top w:val="single" w:sz="4" w:space="1" w:color="auto"/>
          <w:left w:val="single" w:sz="4" w:space="4" w:color="auto"/>
          <w:bottom w:val="single" w:sz="4" w:space="1" w:color="auto"/>
          <w:right w:val="single" w:sz="4" w:space="3" w:color="auto"/>
        </w:pBdr>
        <w:tabs>
          <w:tab w:val="left" w:pos="630"/>
        </w:tabs>
        <w:ind w:left="630" w:hanging="630"/>
        <w:rPr>
          <w:rFonts w:asciiTheme="minorHAnsi" w:hAnsiTheme="minorHAnsi"/>
          <w:sz w:val="22"/>
          <w:szCs w:val="22"/>
        </w:rPr>
      </w:pPr>
      <w:r>
        <w:rPr>
          <w:rFonts w:asciiTheme="minorHAnsi" w:hAnsiTheme="minorHAnsi"/>
          <w:sz w:val="22"/>
          <w:szCs w:val="22"/>
        </w:rPr>
        <w:t>_____</w:t>
      </w:r>
      <w:r w:rsidR="005E3827" w:rsidRPr="00157046">
        <w:rPr>
          <w:rFonts w:asciiTheme="minorHAnsi" w:hAnsiTheme="minorHAnsi"/>
          <w:sz w:val="22"/>
          <w:szCs w:val="22"/>
        </w:rPr>
        <w:t xml:space="preserve">The practice participates in other lines of business besides primary care, such as urgent care on weekends </w:t>
      </w:r>
      <w:r w:rsidR="005C6946">
        <w:rPr>
          <w:rFonts w:asciiTheme="minorHAnsi" w:hAnsiTheme="minorHAnsi"/>
          <w:sz w:val="22"/>
          <w:szCs w:val="22"/>
        </w:rPr>
        <w:t xml:space="preserve">  </w:t>
      </w:r>
      <w:r w:rsidR="005E3827" w:rsidRPr="00157046">
        <w:rPr>
          <w:rFonts w:asciiTheme="minorHAnsi" w:hAnsiTheme="minorHAnsi"/>
          <w:sz w:val="22"/>
          <w:szCs w:val="22"/>
        </w:rPr>
        <w:t xml:space="preserve">and/or physical exams for an insurance company. </w:t>
      </w:r>
    </w:p>
    <w:p w:rsidR="00660337" w:rsidRDefault="00D90F57"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_____</w:t>
      </w:r>
      <w:r w:rsidR="00660337">
        <w:rPr>
          <w:rFonts w:asciiTheme="minorHAnsi" w:hAnsiTheme="minorHAnsi"/>
          <w:sz w:val="22"/>
          <w:szCs w:val="22"/>
        </w:rPr>
        <w:t>The practice participates in Transformation Clinical Practice Initiative (TCPI).</w:t>
      </w:r>
    </w:p>
    <w:p w:rsidR="00786F58" w:rsidRDefault="00786F58" w:rsidP="00511AEF">
      <w:pPr>
        <w:pBdr>
          <w:top w:val="single" w:sz="4" w:space="1" w:color="auto"/>
          <w:left w:val="single" w:sz="4" w:space="4" w:color="auto"/>
          <w:bottom w:val="single" w:sz="4" w:space="1" w:color="auto"/>
          <w:right w:val="single" w:sz="4" w:space="3" w:color="auto"/>
        </w:pBdr>
        <w:tabs>
          <w:tab w:val="left" w:pos="720"/>
          <w:tab w:val="left" w:pos="810"/>
        </w:tabs>
        <w:rPr>
          <w:rFonts w:asciiTheme="minorHAnsi" w:hAnsiTheme="minorHAnsi"/>
          <w:sz w:val="22"/>
          <w:szCs w:val="22"/>
        </w:rPr>
      </w:pPr>
    </w:p>
    <w:p w:rsidR="00BF3992" w:rsidRDefault="00D90F57"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_____</w:t>
      </w:r>
      <w:r w:rsidR="00A87A95">
        <w:rPr>
          <w:rFonts w:asciiTheme="minorHAnsi" w:hAnsiTheme="minorHAnsi"/>
          <w:sz w:val="22"/>
          <w:szCs w:val="22"/>
        </w:rPr>
        <w:t>The practice participates in</w:t>
      </w:r>
      <w:r w:rsidR="00BF3992">
        <w:rPr>
          <w:rFonts w:asciiTheme="minorHAnsi" w:hAnsiTheme="minorHAnsi"/>
          <w:sz w:val="22"/>
          <w:szCs w:val="22"/>
        </w:rPr>
        <w:t>:</w:t>
      </w:r>
    </w:p>
    <w:p w:rsidR="007B075C" w:rsidRDefault="00BF3992"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 xml:space="preserve">           </w:t>
      </w:r>
      <w:r w:rsidR="00A87A95">
        <w:rPr>
          <w:rFonts w:asciiTheme="minorHAnsi" w:hAnsiTheme="minorHAnsi"/>
          <w:sz w:val="22"/>
          <w:szCs w:val="22"/>
        </w:rPr>
        <w:t xml:space="preserve"> </w:t>
      </w:r>
      <w:r w:rsidR="00A87A95" w:rsidRPr="00A87A95">
        <w:rPr>
          <w:rFonts w:asciiTheme="minorHAnsi" w:hAnsiTheme="minorHAnsi"/>
          <w:sz w:val="22"/>
          <w:szCs w:val="22"/>
        </w:rPr>
        <w:t>Coastal Medical _</w:t>
      </w:r>
      <w:r>
        <w:rPr>
          <w:rFonts w:asciiTheme="minorHAnsi" w:hAnsiTheme="minorHAnsi"/>
          <w:sz w:val="22"/>
          <w:szCs w:val="22"/>
        </w:rPr>
        <w:t>_</w:t>
      </w:r>
      <w:r w:rsidR="00A87A95" w:rsidRPr="00A87A95">
        <w:rPr>
          <w:rFonts w:asciiTheme="minorHAnsi" w:hAnsiTheme="minorHAnsi"/>
          <w:sz w:val="22"/>
          <w:szCs w:val="22"/>
        </w:rPr>
        <w:t>__ RIPCPC __</w:t>
      </w:r>
      <w:r>
        <w:rPr>
          <w:rFonts w:asciiTheme="minorHAnsi" w:hAnsiTheme="minorHAnsi"/>
          <w:sz w:val="22"/>
          <w:szCs w:val="22"/>
        </w:rPr>
        <w:t>_</w:t>
      </w:r>
      <w:r w:rsidR="00A87A95" w:rsidRPr="00A87A95">
        <w:rPr>
          <w:rFonts w:asciiTheme="minorHAnsi" w:hAnsiTheme="minorHAnsi"/>
          <w:sz w:val="22"/>
          <w:szCs w:val="22"/>
        </w:rPr>
        <w:t>__ Charter Care ___</w:t>
      </w:r>
      <w:r>
        <w:rPr>
          <w:rFonts w:asciiTheme="minorHAnsi" w:hAnsiTheme="minorHAnsi"/>
          <w:sz w:val="22"/>
          <w:szCs w:val="22"/>
        </w:rPr>
        <w:t>_</w:t>
      </w:r>
      <w:r w:rsidR="00A87A95" w:rsidRPr="00A87A95">
        <w:rPr>
          <w:rFonts w:asciiTheme="minorHAnsi" w:hAnsiTheme="minorHAnsi"/>
          <w:sz w:val="22"/>
          <w:szCs w:val="22"/>
        </w:rPr>
        <w:t>_ Lifespan__</w:t>
      </w:r>
      <w:r>
        <w:rPr>
          <w:rFonts w:asciiTheme="minorHAnsi" w:hAnsiTheme="minorHAnsi"/>
          <w:sz w:val="22"/>
          <w:szCs w:val="22"/>
        </w:rPr>
        <w:t>_</w:t>
      </w:r>
      <w:r w:rsidR="00A87A95" w:rsidRPr="00A87A95">
        <w:rPr>
          <w:rFonts w:asciiTheme="minorHAnsi" w:hAnsiTheme="minorHAnsi"/>
          <w:sz w:val="22"/>
          <w:szCs w:val="22"/>
        </w:rPr>
        <w:t xml:space="preserve">__ </w:t>
      </w:r>
      <w:r w:rsidR="0097180D">
        <w:rPr>
          <w:rFonts w:asciiTheme="minorHAnsi" w:hAnsiTheme="minorHAnsi"/>
          <w:sz w:val="22"/>
          <w:szCs w:val="22"/>
        </w:rPr>
        <w:t>Accountable Entity___ (name)</w:t>
      </w:r>
    </w:p>
    <w:p w:rsidR="00A87A95" w:rsidRDefault="007B075C"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 xml:space="preserve">           </w:t>
      </w:r>
      <w:r w:rsidR="00BF3992">
        <w:rPr>
          <w:rFonts w:asciiTheme="minorHAnsi" w:hAnsiTheme="minorHAnsi"/>
          <w:sz w:val="22"/>
          <w:szCs w:val="22"/>
        </w:rPr>
        <w:t xml:space="preserve"> </w:t>
      </w:r>
      <w:r w:rsidR="00A87A95" w:rsidRPr="00A87A95">
        <w:rPr>
          <w:rFonts w:asciiTheme="minorHAnsi" w:hAnsiTheme="minorHAnsi"/>
          <w:sz w:val="22"/>
          <w:szCs w:val="22"/>
        </w:rPr>
        <w:t>Other: ________________ N/A __</w:t>
      </w:r>
      <w:r w:rsidR="00BF3992">
        <w:rPr>
          <w:rFonts w:asciiTheme="minorHAnsi" w:hAnsiTheme="minorHAnsi"/>
          <w:sz w:val="22"/>
          <w:szCs w:val="22"/>
        </w:rPr>
        <w:t>__</w:t>
      </w:r>
      <w:r w:rsidR="00A87A95" w:rsidRPr="00A87A95">
        <w:rPr>
          <w:rFonts w:asciiTheme="minorHAnsi" w:hAnsiTheme="minorHAnsi"/>
          <w:sz w:val="22"/>
          <w:szCs w:val="22"/>
        </w:rPr>
        <w:t>__</w:t>
      </w:r>
    </w:p>
    <w:p w:rsidR="005C6946" w:rsidRPr="00A87A95" w:rsidRDefault="005C6946"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p>
    <w:p w:rsidR="00A87A95" w:rsidRPr="00A87A95" w:rsidRDefault="00A87A95"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sidRPr="00A87A95">
        <w:rPr>
          <w:rFonts w:asciiTheme="minorHAnsi" w:hAnsiTheme="minorHAnsi"/>
          <w:sz w:val="22"/>
          <w:szCs w:val="22"/>
        </w:rPr>
        <w:t>Does your practice site belong to a larger health care organization, such as group practice, heath system or independent pr</w:t>
      </w:r>
      <w:r>
        <w:rPr>
          <w:rFonts w:asciiTheme="minorHAnsi" w:hAnsiTheme="minorHAnsi"/>
          <w:sz w:val="22"/>
          <w:szCs w:val="22"/>
        </w:rPr>
        <w:t xml:space="preserve">actice association? </w:t>
      </w:r>
      <w:r w:rsidR="004711FD">
        <w:rPr>
          <w:rFonts w:asciiTheme="minorHAnsi" w:hAnsiTheme="minorHAnsi"/>
          <w:sz w:val="22"/>
          <w:szCs w:val="22"/>
        </w:rPr>
        <w:t>Yes_</w:t>
      </w:r>
      <w:r w:rsidR="005C6946">
        <w:rPr>
          <w:rFonts w:asciiTheme="minorHAnsi" w:hAnsiTheme="minorHAnsi"/>
          <w:sz w:val="22"/>
          <w:szCs w:val="22"/>
        </w:rPr>
        <w:t>_</w:t>
      </w:r>
      <w:r w:rsidR="004711FD">
        <w:rPr>
          <w:rFonts w:asciiTheme="minorHAnsi" w:hAnsiTheme="minorHAnsi"/>
          <w:sz w:val="22"/>
          <w:szCs w:val="22"/>
        </w:rPr>
        <w:t>__ No</w:t>
      </w:r>
      <w:r w:rsidR="000C52F3">
        <w:rPr>
          <w:rFonts w:asciiTheme="minorHAnsi" w:hAnsiTheme="minorHAnsi"/>
          <w:sz w:val="22"/>
          <w:szCs w:val="22"/>
        </w:rPr>
        <w:t>___</w:t>
      </w:r>
      <w:r w:rsidR="0066491F">
        <w:rPr>
          <w:rFonts w:asciiTheme="minorHAnsi" w:hAnsiTheme="minorHAnsi"/>
          <w:sz w:val="22"/>
          <w:szCs w:val="22"/>
        </w:rPr>
        <w:t xml:space="preserve">_ </w:t>
      </w:r>
      <w:r w:rsidR="0066491F" w:rsidRPr="00A87A95">
        <w:rPr>
          <w:rFonts w:asciiTheme="minorHAnsi" w:hAnsiTheme="minorHAnsi"/>
          <w:sz w:val="22"/>
          <w:szCs w:val="22"/>
        </w:rPr>
        <w:t>If</w:t>
      </w:r>
      <w:r w:rsidRPr="00A87A95">
        <w:rPr>
          <w:rFonts w:asciiTheme="minorHAnsi" w:hAnsiTheme="minorHAnsi"/>
          <w:sz w:val="22"/>
          <w:szCs w:val="22"/>
        </w:rPr>
        <w:t xml:space="preserve"> yes, Name of Organization: ______________________</w:t>
      </w:r>
    </w:p>
    <w:p w:rsidR="00A87A95" w:rsidRPr="00A87A95" w:rsidRDefault="00A87A95"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p>
    <w:p w:rsidR="00A87A95" w:rsidRPr="00A87A95" w:rsidRDefault="007B075C"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_____</w:t>
      </w:r>
      <w:r w:rsidR="00A87A95" w:rsidRPr="00A87A95">
        <w:rPr>
          <w:rFonts w:asciiTheme="minorHAnsi" w:hAnsiTheme="minorHAnsi"/>
          <w:sz w:val="22"/>
          <w:szCs w:val="22"/>
        </w:rPr>
        <w:t xml:space="preserve">None of the above  </w:t>
      </w:r>
    </w:p>
    <w:p w:rsidR="00A87A95" w:rsidRPr="00157046" w:rsidRDefault="007B075C"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_____</w:t>
      </w:r>
      <w:r w:rsidR="00A87A95" w:rsidRPr="00A87A95">
        <w:rPr>
          <w:rFonts w:asciiTheme="minorHAnsi" w:hAnsiTheme="minorHAnsi"/>
          <w:sz w:val="22"/>
          <w:szCs w:val="22"/>
        </w:rPr>
        <w:t>None of the above</w:t>
      </w:r>
      <w:r w:rsidR="00685AF9">
        <w:rPr>
          <w:rFonts w:asciiTheme="minorHAnsi" w:hAnsiTheme="minorHAnsi"/>
          <w:sz w:val="22"/>
          <w:szCs w:val="22"/>
        </w:rPr>
        <w:t>,</w:t>
      </w:r>
      <w:r w:rsidR="00A87A95" w:rsidRPr="00A87A95">
        <w:rPr>
          <w:rFonts w:asciiTheme="minorHAnsi" w:hAnsiTheme="minorHAnsi"/>
          <w:sz w:val="22"/>
          <w:szCs w:val="22"/>
        </w:rPr>
        <w:t xml:space="preserve"> but practice is considering joining a program (specify</w:t>
      </w:r>
      <w:r>
        <w:rPr>
          <w:rFonts w:asciiTheme="minorHAnsi" w:hAnsiTheme="minorHAnsi"/>
          <w:sz w:val="22"/>
          <w:szCs w:val="22"/>
        </w:rPr>
        <w:t>) __</w:t>
      </w:r>
      <w:r w:rsidR="00A87A95" w:rsidRPr="00A87A95">
        <w:rPr>
          <w:rFonts w:asciiTheme="minorHAnsi" w:hAnsiTheme="minorHAnsi"/>
          <w:sz w:val="22"/>
          <w:szCs w:val="22"/>
        </w:rPr>
        <w:t>_________________________</w:t>
      </w:r>
    </w:p>
    <w:p w:rsidR="005E3827" w:rsidRPr="00157046" w:rsidRDefault="005E3827"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p>
    <w:p w:rsidR="00CA5C31" w:rsidRDefault="00CA5C31"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u w:val="single"/>
        </w:rPr>
      </w:pPr>
      <w:r w:rsidRPr="00A87A95">
        <w:rPr>
          <w:rFonts w:asciiTheme="minorHAnsi" w:hAnsiTheme="minorHAnsi"/>
          <w:b/>
          <w:sz w:val="22"/>
          <w:szCs w:val="22"/>
          <w:u w:val="single"/>
        </w:rPr>
        <w:t>Who owns the practice?</w:t>
      </w:r>
      <w:r w:rsidRPr="00157046">
        <w:rPr>
          <w:rFonts w:asciiTheme="minorHAnsi" w:hAnsiTheme="minorHAnsi"/>
          <w:sz w:val="22"/>
          <w:szCs w:val="22"/>
          <w:u w:val="single"/>
        </w:rPr>
        <w:t xml:space="preserve"> (Mark all that apply): </w:t>
      </w:r>
    </w:p>
    <w:p w:rsidR="00BA4A5A" w:rsidRPr="00157046" w:rsidRDefault="00BA4A5A"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u w:val="single"/>
        </w:rPr>
      </w:pPr>
    </w:p>
    <w:p w:rsidR="00CA5C31" w:rsidRPr="00157046" w:rsidRDefault="00D90F57"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_____</w:t>
      </w:r>
      <w:r w:rsidR="00CA5C31" w:rsidRPr="00157046">
        <w:rPr>
          <w:rFonts w:asciiTheme="minorHAnsi" w:hAnsiTheme="minorHAnsi"/>
          <w:sz w:val="22"/>
          <w:szCs w:val="22"/>
        </w:rPr>
        <w:t>Physicians in practice</w:t>
      </w:r>
    </w:p>
    <w:p w:rsidR="00CA5C31" w:rsidRPr="00157046" w:rsidRDefault="00D90F57"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_____</w:t>
      </w:r>
      <w:r w:rsidR="00872905">
        <w:rPr>
          <w:rFonts w:asciiTheme="minorHAnsi" w:hAnsiTheme="minorHAnsi"/>
          <w:sz w:val="22"/>
          <w:szCs w:val="22"/>
        </w:rPr>
        <w:t xml:space="preserve">Physician </w:t>
      </w:r>
      <w:r w:rsidR="00CA5C31" w:rsidRPr="00157046">
        <w:rPr>
          <w:rFonts w:asciiTheme="minorHAnsi" w:hAnsiTheme="minorHAnsi"/>
          <w:sz w:val="22"/>
          <w:szCs w:val="22"/>
        </w:rPr>
        <w:t xml:space="preserve">organization </w:t>
      </w:r>
    </w:p>
    <w:p w:rsidR="00CA5C31" w:rsidRPr="00157046" w:rsidRDefault="00D90F57"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_____</w:t>
      </w:r>
      <w:r w:rsidR="00CA5C31" w:rsidRPr="00157046">
        <w:rPr>
          <w:rFonts w:asciiTheme="minorHAnsi" w:hAnsiTheme="minorHAnsi"/>
          <w:sz w:val="22"/>
          <w:szCs w:val="22"/>
        </w:rPr>
        <w:t xml:space="preserve">Public or private hospital, health system or foundation owned by a hospital </w:t>
      </w:r>
    </w:p>
    <w:p w:rsidR="00E52AF6" w:rsidRPr="00D3642A" w:rsidRDefault="00D90F57"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_____</w:t>
      </w:r>
      <w:r w:rsidR="00CA5C31" w:rsidRPr="00157046">
        <w:rPr>
          <w:rFonts w:asciiTheme="minorHAnsi" w:hAnsiTheme="minorHAnsi"/>
          <w:sz w:val="22"/>
          <w:szCs w:val="22"/>
        </w:rPr>
        <w:t>Other (specify)</w:t>
      </w:r>
      <w:r w:rsidR="00394B43">
        <w:rPr>
          <w:rFonts w:asciiTheme="minorHAnsi" w:hAnsiTheme="minorHAnsi"/>
          <w:sz w:val="22"/>
          <w:szCs w:val="22"/>
        </w:rPr>
        <w:t>:</w:t>
      </w:r>
      <w:r w:rsidR="00CA5C31" w:rsidRPr="00157046">
        <w:rPr>
          <w:rFonts w:asciiTheme="minorHAnsi" w:hAnsiTheme="minorHAnsi"/>
          <w:sz w:val="22"/>
          <w:szCs w:val="22"/>
        </w:rPr>
        <w:t xml:space="preserve"> ______</w:t>
      </w:r>
      <w:r w:rsidR="00394B43">
        <w:rPr>
          <w:rFonts w:asciiTheme="minorHAnsi" w:hAnsiTheme="minorHAnsi"/>
          <w:sz w:val="22"/>
          <w:szCs w:val="22"/>
        </w:rPr>
        <w:t>____</w:t>
      </w:r>
      <w:r w:rsidR="00CA5C31" w:rsidRPr="00157046">
        <w:rPr>
          <w:rFonts w:asciiTheme="minorHAnsi" w:hAnsiTheme="minorHAnsi"/>
          <w:sz w:val="22"/>
          <w:szCs w:val="22"/>
        </w:rPr>
        <w:t>_</w:t>
      </w:r>
      <w:r w:rsidR="00182D98">
        <w:rPr>
          <w:rFonts w:asciiTheme="minorHAnsi" w:hAnsiTheme="minorHAnsi"/>
          <w:sz w:val="22"/>
          <w:szCs w:val="22"/>
        </w:rPr>
        <w:t>_____</w:t>
      </w:r>
      <w:r w:rsidR="00CA5C31" w:rsidRPr="00157046">
        <w:rPr>
          <w:rFonts w:asciiTheme="minorHAnsi" w:hAnsiTheme="minorHAnsi"/>
          <w:sz w:val="22"/>
          <w:szCs w:val="22"/>
        </w:rPr>
        <w:t xml:space="preserve">_ </w:t>
      </w:r>
    </w:p>
    <w:p w:rsidR="00867648" w:rsidRDefault="00867648"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p>
    <w:p w:rsidR="00574271" w:rsidRDefault="0097180D"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 xml:space="preserve">Which hospital system does </w:t>
      </w:r>
      <w:r w:rsidR="006D4659">
        <w:rPr>
          <w:rFonts w:asciiTheme="minorHAnsi" w:hAnsiTheme="minorHAnsi"/>
          <w:sz w:val="22"/>
          <w:szCs w:val="22"/>
        </w:rPr>
        <w:t>your practice affiliate with?</w:t>
      </w:r>
    </w:p>
    <w:p w:rsidR="00867648" w:rsidRDefault="00867648"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Please list the affiliations that your practice has with hospitals, specialists, and/or community-based services:</w:t>
      </w:r>
    </w:p>
    <w:p w:rsidR="00867648" w:rsidRDefault="00867648"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1.</w:t>
      </w:r>
    </w:p>
    <w:p w:rsidR="00867648" w:rsidRDefault="00867648"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2.</w:t>
      </w:r>
    </w:p>
    <w:p w:rsidR="006D4659" w:rsidRPr="00D3642A" w:rsidRDefault="00685AF9"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3.</w:t>
      </w:r>
    </w:p>
    <w:p w:rsidR="00867648" w:rsidRDefault="0097180D"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r>
        <w:rPr>
          <w:rFonts w:asciiTheme="minorHAnsi" w:hAnsiTheme="minorHAnsi"/>
          <w:sz w:val="22"/>
          <w:szCs w:val="22"/>
        </w:rPr>
        <w:t xml:space="preserve">Please </w:t>
      </w:r>
      <w:r w:rsidR="006A4E31">
        <w:rPr>
          <w:rFonts w:asciiTheme="minorHAnsi" w:hAnsiTheme="minorHAnsi"/>
          <w:sz w:val="22"/>
          <w:szCs w:val="22"/>
        </w:rPr>
        <w:t>describe the</w:t>
      </w:r>
      <w:r w:rsidR="00867648">
        <w:rPr>
          <w:rFonts w:asciiTheme="minorHAnsi" w:hAnsiTheme="minorHAnsi"/>
          <w:sz w:val="22"/>
          <w:szCs w:val="22"/>
        </w:rPr>
        <w:t xml:space="preserve"> nature of the affiliations, including communication with hospitals for patients using the emergency department/inpatient admissions, agreements with specialists, home care agencies, etc.</w:t>
      </w:r>
    </w:p>
    <w:p w:rsidR="00867648" w:rsidRDefault="00867648" w:rsidP="00511AEF">
      <w:pPr>
        <w:pBdr>
          <w:top w:val="single" w:sz="4" w:space="1" w:color="auto"/>
          <w:left w:val="single" w:sz="4" w:space="4" w:color="auto"/>
          <w:bottom w:val="single" w:sz="4" w:space="1" w:color="auto"/>
          <w:right w:val="single" w:sz="4" w:space="3" w:color="auto"/>
        </w:pBdr>
        <w:rPr>
          <w:rFonts w:asciiTheme="minorHAnsi" w:hAnsiTheme="minorHAnsi"/>
          <w:sz w:val="22"/>
          <w:szCs w:val="22"/>
        </w:rPr>
      </w:pPr>
    </w:p>
    <w:p w:rsidR="00FF5925" w:rsidRPr="00157046" w:rsidRDefault="00FF5925" w:rsidP="00511AEF">
      <w:pPr>
        <w:pBdr>
          <w:top w:val="single" w:sz="4" w:space="1" w:color="auto"/>
          <w:left w:val="single" w:sz="4" w:space="4" w:color="auto"/>
          <w:bottom w:val="single" w:sz="4" w:space="1" w:color="auto"/>
          <w:right w:val="single" w:sz="4" w:space="3" w:color="auto"/>
        </w:pBdr>
        <w:rPr>
          <w:rFonts w:asciiTheme="minorHAnsi" w:hAnsiTheme="minorHAnsi"/>
          <w:b/>
          <w:sz w:val="22"/>
          <w:szCs w:val="22"/>
        </w:rPr>
      </w:pPr>
    </w:p>
    <w:p w:rsidR="00C34D31" w:rsidRPr="00D3642A" w:rsidRDefault="00645478"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b/>
          <w:sz w:val="22"/>
          <w:szCs w:val="22"/>
          <w:u w:val="single"/>
        </w:rPr>
      </w:pPr>
      <w:r>
        <w:rPr>
          <w:rFonts w:asciiTheme="minorHAnsi" w:hAnsiTheme="minorHAnsi"/>
          <w:b/>
          <w:sz w:val="22"/>
          <w:szCs w:val="22"/>
          <w:u w:val="single"/>
        </w:rPr>
        <w:t xml:space="preserve">Section 3: </w:t>
      </w:r>
      <w:r w:rsidR="00AC7680" w:rsidRPr="00157046">
        <w:rPr>
          <w:rFonts w:asciiTheme="minorHAnsi" w:hAnsiTheme="minorHAnsi"/>
          <w:b/>
          <w:sz w:val="22"/>
          <w:szCs w:val="22"/>
          <w:u w:val="single"/>
        </w:rPr>
        <w:t xml:space="preserve">Prerequisites </w:t>
      </w:r>
    </w:p>
    <w:p w:rsidR="00645478" w:rsidRPr="00157046" w:rsidRDefault="000305A8" w:rsidP="00645478">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t xml:space="preserve">1. </w:t>
      </w:r>
      <w:r w:rsidR="00645478" w:rsidRPr="00157046">
        <w:rPr>
          <w:rFonts w:asciiTheme="minorHAnsi" w:hAnsiTheme="minorHAnsi"/>
          <w:sz w:val="22"/>
          <w:szCs w:val="22"/>
        </w:rPr>
        <w:t>Practice</w:t>
      </w:r>
      <w:r w:rsidR="00D40E89">
        <w:rPr>
          <w:rFonts w:asciiTheme="minorHAnsi" w:hAnsiTheme="minorHAnsi"/>
          <w:sz w:val="22"/>
          <w:szCs w:val="22"/>
        </w:rPr>
        <w:t xml:space="preserve"> site</w:t>
      </w:r>
      <w:r w:rsidR="00645478" w:rsidRPr="00157046">
        <w:rPr>
          <w:rFonts w:asciiTheme="minorHAnsi" w:hAnsiTheme="minorHAnsi"/>
          <w:sz w:val="22"/>
          <w:szCs w:val="22"/>
        </w:rPr>
        <w:t xml:space="preserve"> has NCQA PCMH recognition</w:t>
      </w:r>
      <w:r w:rsidR="00D40E89">
        <w:rPr>
          <w:rFonts w:asciiTheme="minorHAnsi" w:hAnsiTheme="minorHAnsi"/>
          <w:sz w:val="22"/>
          <w:szCs w:val="22"/>
        </w:rPr>
        <w:t xml:space="preserve"> Yes_____ No_____</w:t>
      </w:r>
    </w:p>
    <w:p w:rsidR="00D40E89" w:rsidRPr="00D3642A" w:rsidRDefault="00D40E89" w:rsidP="00645478">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b/>
          <w:sz w:val="22"/>
          <w:szCs w:val="22"/>
        </w:rPr>
      </w:pPr>
      <w:r w:rsidRPr="00D3642A">
        <w:rPr>
          <w:rFonts w:asciiTheme="minorHAnsi" w:hAnsiTheme="minorHAnsi"/>
          <w:b/>
          <w:sz w:val="22"/>
          <w:szCs w:val="22"/>
        </w:rPr>
        <w:t>If yes:</w:t>
      </w:r>
    </w:p>
    <w:p w:rsidR="00645478" w:rsidRPr="00157046" w:rsidRDefault="00645478" w:rsidP="00645478">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NCQ</w:t>
      </w:r>
      <w:r w:rsidR="0097180D">
        <w:rPr>
          <w:rFonts w:asciiTheme="minorHAnsi" w:hAnsiTheme="minorHAnsi"/>
          <w:sz w:val="22"/>
          <w:szCs w:val="22"/>
        </w:rPr>
        <w:t>A Standards: 2014____ Level____2017 ____</w:t>
      </w:r>
      <w:r w:rsidRPr="00157046">
        <w:rPr>
          <w:rFonts w:asciiTheme="minorHAnsi" w:hAnsiTheme="minorHAnsi"/>
          <w:sz w:val="22"/>
          <w:szCs w:val="22"/>
        </w:rPr>
        <w:t>Exp</w:t>
      </w:r>
      <w:r w:rsidR="0097180D">
        <w:rPr>
          <w:rFonts w:asciiTheme="minorHAnsi" w:hAnsiTheme="minorHAnsi"/>
          <w:sz w:val="22"/>
          <w:szCs w:val="22"/>
        </w:rPr>
        <w:t xml:space="preserve">iration date: _____ </w:t>
      </w:r>
      <w:r w:rsidRPr="00157046">
        <w:rPr>
          <w:rFonts w:asciiTheme="minorHAnsi" w:hAnsiTheme="minorHAnsi"/>
          <w:sz w:val="22"/>
          <w:szCs w:val="22"/>
        </w:rPr>
        <w:tab/>
      </w:r>
    </w:p>
    <w:p w:rsidR="00071BFE" w:rsidRPr="00157046" w:rsidRDefault="00071BFE" w:rsidP="00645478">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rsidR="00CC1D90" w:rsidRPr="00157046" w:rsidRDefault="00AC768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2. Practice</w:t>
      </w:r>
      <w:r w:rsidR="00CC1D90" w:rsidRPr="00157046">
        <w:rPr>
          <w:rFonts w:asciiTheme="minorHAnsi" w:hAnsiTheme="minorHAnsi"/>
          <w:sz w:val="22"/>
          <w:szCs w:val="22"/>
        </w:rPr>
        <w:t>s site has a fully implemented and functional certified electronic</w:t>
      </w:r>
      <w:r w:rsidRPr="00157046">
        <w:rPr>
          <w:rFonts w:asciiTheme="minorHAnsi" w:hAnsiTheme="minorHAnsi"/>
          <w:sz w:val="22"/>
          <w:szCs w:val="22"/>
        </w:rPr>
        <w:t xml:space="preserve"> health record (EHR) </w:t>
      </w:r>
    </w:p>
    <w:p w:rsidR="00CC1D90" w:rsidRPr="00157046" w:rsidRDefault="00CC1D9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Electronic health record: __________________ Version: _________</w:t>
      </w:r>
    </w:p>
    <w:p w:rsidR="00CC1D90" w:rsidRPr="00157046" w:rsidRDefault="00CC1D9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rsidR="00765630" w:rsidRDefault="00765630" w:rsidP="002C475E">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Does your practice currently have pla</w:t>
      </w:r>
      <w:r w:rsidR="006A4E31">
        <w:rPr>
          <w:rFonts w:asciiTheme="minorHAnsi" w:hAnsiTheme="minorHAnsi"/>
          <w:sz w:val="22"/>
          <w:szCs w:val="22"/>
        </w:rPr>
        <w:t>ns to purchase a new EHR in 2019</w:t>
      </w:r>
      <w:r w:rsidRPr="00157046">
        <w:rPr>
          <w:rFonts w:asciiTheme="minorHAnsi" w:hAnsiTheme="minorHAnsi"/>
          <w:sz w:val="22"/>
          <w:szCs w:val="22"/>
        </w:rPr>
        <w:t xml:space="preserve"> or a subsequent year?  Yes</w:t>
      </w:r>
      <w:r w:rsidR="00E23BB7">
        <w:rPr>
          <w:rFonts w:asciiTheme="minorHAnsi" w:hAnsiTheme="minorHAnsi"/>
          <w:sz w:val="22"/>
          <w:szCs w:val="22"/>
        </w:rPr>
        <w:t>___</w:t>
      </w:r>
      <w:r w:rsidRPr="00157046">
        <w:rPr>
          <w:rFonts w:asciiTheme="minorHAnsi" w:hAnsiTheme="minorHAnsi"/>
          <w:sz w:val="22"/>
          <w:szCs w:val="22"/>
        </w:rPr>
        <w:t>__ No_</w:t>
      </w:r>
      <w:r w:rsidR="00E23BB7">
        <w:rPr>
          <w:rFonts w:asciiTheme="minorHAnsi" w:hAnsiTheme="minorHAnsi"/>
          <w:sz w:val="22"/>
          <w:szCs w:val="22"/>
        </w:rPr>
        <w:t>__</w:t>
      </w:r>
      <w:r w:rsidRPr="00157046">
        <w:rPr>
          <w:rFonts w:asciiTheme="minorHAnsi" w:hAnsiTheme="minorHAnsi"/>
          <w:sz w:val="22"/>
          <w:szCs w:val="22"/>
        </w:rPr>
        <w:t>__</w:t>
      </w:r>
    </w:p>
    <w:p w:rsidR="00037C79" w:rsidRPr="00157046" w:rsidRDefault="00037C79" w:rsidP="000C3D28">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p>
    <w:p w:rsidR="00037C79" w:rsidRPr="00157046" w:rsidRDefault="00037C79" w:rsidP="002C475E">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r w:rsidRPr="00DB6F35">
        <w:rPr>
          <w:rFonts w:asciiTheme="minorHAnsi" w:hAnsiTheme="minorHAnsi"/>
          <w:b/>
          <w:sz w:val="22"/>
          <w:szCs w:val="22"/>
        </w:rPr>
        <w:t>For pediatric application:</w:t>
      </w:r>
      <w:r w:rsidR="000C3D28">
        <w:rPr>
          <w:rFonts w:asciiTheme="minorHAnsi" w:hAnsiTheme="minorHAnsi"/>
          <w:sz w:val="22"/>
          <w:szCs w:val="22"/>
        </w:rPr>
        <w:t xml:space="preserve"> </w:t>
      </w:r>
    </w:p>
    <w:p w:rsidR="00037C79" w:rsidRPr="00157046" w:rsidRDefault="00037C79" w:rsidP="002C475E">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r w:rsidRPr="00157046">
        <w:rPr>
          <w:rFonts w:asciiTheme="minorHAnsi" w:hAnsiTheme="minorHAnsi"/>
          <w:sz w:val="22"/>
          <w:szCs w:val="22"/>
        </w:rPr>
        <w:t xml:space="preserve">Does your practice have the ability to identify and generate reports </w:t>
      </w:r>
      <w:r w:rsidR="00765630" w:rsidRPr="00157046">
        <w:rPr>
          <w:rFonts w:asciiTheme="minorHAnsi" w:hAnsiTheme="minorHAnsi"/>
          <w:sz w:val="22"/>
          <w:szCs w:val="22"/>
        </w:rPr>
        <w:t>on</w:t>
      </w:r>
      <w:r w:rsidR="0097180D">
        <w:rPr>
          <w:rFonts w:asciiTheme="minorHAnsi" w:hAnsiTheme="minorHAnsi"/>
          <w:sz w:val="22"/>
          <w:szCs w:val="22"/>
        </w:rPr>
        <w:t xml:space="preserve"> high risk </w:t>
      </w:r>
      <w:r w:rsidR="006A4E31">
        <w:rPr>
          <w:rFonts w:asciiTheme="minorHAnsi" w:hAnsiTheme="minorHAnsi"/>
          <w:sz w:val="22"/>
          <w:szCs w:val="22"/>
        </w:rPr>
        <w:t>patients (</w:t>
      </w:r>
      <w:hyperlink r:id="rId35" w:history="1">
        <w:r w:rsidR="001A34E6" w:rsidRPr="001A34E6">
          <w:rPr>
            <w:rStyle w:val="Hyperlink"/>
            <w:rFonts w:asciiTheme="minorHAnsi" w:hAnsiTheme="minorHAnsi"/>
            <w:sz w:val="22"/>
            <w:szCs w:val="22"/>
          </w:rPr>
          <w:t>high-risk framework</w:t>
        </w:r>
      </w:hyperlink>
      <w:r w:rsidR="006A4E31">
        <w:rPr>
          <w:rFonts w:asciiTheme="minorHAnsi" w:hAnsiTheme="minorHAnsi"/>
          <w:sz w:val="22"/>
          <w:szCs w:val="22"/>
        </w:rPr>
        <w:t>)?</w:t>
      </w:r>
      <w:r w:rsidRPr="00157046">
        <w:rPr>
          <w:rFonts w:asciiTheme="minorHAnsi" w:hAnsiTheme="minorHAnsi"/>
          <w:sz w:val="22"/>
          <w:szCs w:val="22"/>
        </w:rPr>
        <w:t xml:space="preserve"> </w:t>
      </w:r>
    </w:p>
    <w:p w:rsidR="00037C79" w:rsidRDefault="00037C79" w:rsidP="002C475E">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r w:rsidRPr="00157046">
        <w:rPr>
          <w:rFonts w:asciiTheme="minorHAnsi" w:hAnsiTheme="minorHAnsi"/>
          <w:sz w:val="22"/>
          <w:szCs w:val="22"/>
        </w:rPr>
        <w:t>Yes_</w:t>
      </w:r>
      <w:r w:rsidR="00224DF5">
        <w:rPr>
          <w:rFonts w:asciiTheme="minorHAnsi" w:hAnsiTheme="minorHAnsi"/>
          <w:sz w:val="22"/>
          <w:szCs w:val="22"/>
        </w:rPr>
        <w:t>__</w:t>
      </w:r>
      <w:r w:rsidRPr="00157046">
        <w:rPr>
          <w:rFonts w:asciiTheme="minorHAnsi" w:hAnsiTheme="minorHAnsi"/>
          <w:sz w:val="22"/>
          <w:szCs w:val="22"/>
        </w:rPr>
        <w:t>__ No_</w:t>
      </w:r>
      <w:r w:rsidR="00224DF5">
        <w:rPr>
          <w:rFonts w:asciiTheme="minorHAnsi" w:hAnsiTheme="minorHAnsi"/>
          <w:sz w:val="22"/>
          <w:szCs w:val="22"/>
        </w:rPr>
        <w:t>__</w:t>
      </w:r>
      <w:r w:rsidRPr="00157046">
        <w:rPr>
          <w:rFonts w:asciiTheme="minorHAnsi" w:hAnsiTheme="minorHAnsi"/>
          <w:sz w:val="22"/>
          <w:szCs w:val="22"/>
        </w:rPr>
        <w:t xml:space="preserve">__ </w:t>
      </w:r>
    </w:p>
    <w:p w:rsidR="00835554" w:rsidRPr="00157046" w:rsidRDefault="00835554" w:rsidP="0097180D">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p>
    <w:p w:rsidR="00E22B3F" w:rsidRPr="00157046" w:rsidRDefault="00E22B3F" w:rsidP="00DA16DB">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 xml:space="preserve">Other patient registries: </w:t>
      </w:r>
      <w:r w:rsidR="00DB6F35">
        <w:rPr>
          <w:rFonts w:asciiTheme="minorHAnsi" w:hAnsiTheme="minorHAnsi"/>
          <w:sz w:val="22"/>
          <w:szCs w:val="22"/>
        </w:rPr>
        <w:t xml:space="preserve"> </w:t>
      </w:r>
      <w:r w:rsidRPr="00157046">
        <w:rPr>
          <w:rFonts w:asciiTheme="minorHAnsi" w:hAnsiTheme="minorHAnsi"/>
          <w:sz w:val="22"/>
          <w:szCs w:val="22"/>
        </w:rPr>
        <w:t>Yes _</w:t>
      </w:r>
      <w:r w:rsidR="00224DF5">
        <w:rPr>
          <w:rFonts w:asciiTheme="minorHAnsi" w:hAnsiTheme="minorHAnsi"/>
          <w:sz w:val="22"/>
          <w:szCs w:val="22"/>
        </w:rPr>
        <w:t>__</w:t>
      </w:r>
      <w:r w:rsidRPr="00157046">
        <w:rPr>
          <w:rFonts w:asciiTheme="minorHAnsi" w:hAnsiTheme="minorHAnsi"/>
          <w:sz w:val="22"/>
          <w:szCs w:val="22"/>
        </w:rPr>
        <w:t>__ No _</w:t>
      </w:r>
      <w:r w:rsidR="00224DF5">
        <w:rPr>
          <w:rFonts w:asciiTheme="minorHAnsi" w:hAnsiTheme="minorHAnsi"/>
          <w:sz w:val="22"/>
          <w:szCs w:val="22"/>
        </w:rPr>
        <w:t>__</w:t>
      </w:r>
      <w:r w:rsidRPr="00157046">
        <w:rPr>
          <w:rFonts w:asciiTheme="minorHAnsi" w:hAnsiTheme="minorHAnsi"/>
          <w:sz w:val="22"/>
          <w:szCs w:val="22"/>
        </w:rPr>
        <w:t>__ please specify: ________</w:t>
      </w:r>
    </w:p>
    <w:p w:rsidR="00E22B3F" w:rsidRPr="00DB6F35" w:rsidRDefault="00E22B3F" w:rsidP="000C3D28">
      <w:pPr>
        <w:pBdr>
          <w:top w:val="single" w:sz="4" w:space="1" w:color="auto"/>
          <w:left w:val="single" w:sz="4" w:space="4" w:color="auto"/>
          <w:bottom w:val="single" w:sz="4" w:space="31" w:color="auto"/>
          <w:right w:val="single" w:sz="4" w:space="4" w:color="auto"/>
          <w:bar w:val="single" w:sz="4" w:color="auto"/>
        </w:pBdr>
        <w:spacing w:after="120"/>
        <w:contextualSpacing/>
        <w:rPr>
          <w:rFonts w:asciiTheme="minorHAnsi" w:hAnsiTheme="minorHAnsi"/>
          <w:b/>
          <w:sz w:val="22"/>
          <w:szCs w:val="22"/>
        </w:rPr>
      </w:pPr>
    </w:p>
    <w:p w:rsidR="00C34D31" w:rsidRPr="00157046" w:rsidRDefault="00AC7680" w:rsidP="002C475E">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r w:rsidRPr="00157046">
        <w:rPr>
          <w:rFonts w:asciiTheme="minorHAnsi" w:hAnsiTheme="minorHAnsi"/>
          <w:sz w:val="22"/>
          <w:szCs w:val="22"/>
        </w:rPr>
        <w:t>Does your practice have the capability to g</w:t>
      </w:r>
      <w:r w:rsidR="002A0625">
        <w:rPr>
          <w:rFonts w:asciiTheme="minorHAnsi" w:hAnsiTheme="minorHAnsi"/>
          <w:sz w:val="22"/>
          <w:szCs w:val="22"/>
        </w:rPr>
        <w:t>enerate customized reports? Yes__</w:t>
      </w:r>
      <w:r w:rsidR="00271DF8">
        <w:rPr>
          <w:rFonts w:asciiTheme="minorHAnsi" w:hAnsiTheme="minorHAnsi"/>
          <w:sz w:val="22"/>
          <w:szCs w:val="22"/>
        </w:rPr>
        <w:t>__</w:t>
      </w:r>
      <w:r w:rsidR="002A0625">
        <w:rPr>
          <w:rFonts w:asciiTheme="minorHAnsi" w:hAnsiTheme="minorHAnsi"/>
          <w:sz w:val="22"/>
          <w:szCs w:val="22"/>
        </w:rPr>
        <w:t>__ N</w:t>
      </w:r>
      <w:r w:rsidRPr="00157046">
        <w:rPr>
          <w:rFonts w:asciiTheme="minorHAnsi" w:hAnsiTheme="minorHAnsi"/>
          <w:sz w:val="22"/>
          <w:szCs w:val="22"/>
        </w:rPr>
        <w:t>o___</w:t>
      </w:r>
      <w:r w:rsidR="00271DF8">
        <w:rPr>
          <w:rFonts w:asciiTheme="minorHAnsi" w:hAnsiTheme="minorHAnsi"/>
          <w:sz w:val="22"/>
          <w:szCs w:val="22"/>
        </w:rPr>
        <w:t>__</w:t>
      </w:r>
      <w:r w:rsidRPr="00157046">
        <w:rPr>
          <w:rFonts w:asciiTheme="minorHAnsi" w:hAnsiTheme="minorHAnsi"/>
          <w:sz w:val="22"/>
          <w:szCs w:val="22"/>
        </w:rPr>
        <w:t>_</w:t>
      </w:r>
    </w:p>
    <w:p w:rsidR="00DB6F35" w:rsidRDefault="00AC7680" w:rsidP="00224DF5">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i/>
          <w:sz w:val="22"/>
          <w:szCs w:val="22"/>
          <w:highlight w:val="yellow"/>
        </w:rPr>
      </w:pPr>
      <w:r w:rsidRPr="00157046">
        <w:rPr>
          <w:rFonts w:asciiTheme="minorHAnsi" w:hAnsiTheme="minorHAnsi"/>
          <w:i/>
          <w:sz w:val="22"/>
          <w:szCs w:val="22"/>
          <w:highlight w:val="yellow"/>
        </w:rPr>
        <w:t xml:space="preserve">Please provide a copy of a sample </w:t>
      </w:r>
      <w:r w:rsidR="0049589E" w:rsidRPr="00157046">
        <w:rPr>
          <w:rFonts w:asciiTheme="minorHAnsi" w:hAnsiTheme="minorHAnsi"/>
          <w:i/>
          <w:sz w:val="22"/>
          <w:szCs w:val="22"/>
          <w:highlight w:val="yellow"/>
        </w:rPr>
        <w:t>standardized and a sample</w:t>
      </w:r>
      <w:r w:rsidR="00222859" w:rsidRPr="00157046">
        <w:rPr>
          <w:rFonts w:asciiTheme="minorHAnsi" w:hAnsiTheme="minorHAnsi"/>
          <w:i/>
          <w:sz w:val="22"/>
          <w:szCs w:val="22"/>
          <w:highlight w:val="yellow"/>
        </w:rPr>
        <w:t xml:space="preserve"> </w:t>
      </w:r>
      <w:r w:rsidRPr="00157046">
        <w:rPr>
          <w:rFonts w:asciiTheme="minorHAnsi" w:hAnsiTheme="minorHAnsi"/>
          <w:i/>
          <w:sz w:val="22"/>
          <w:szCs w:val="22"/>
          <w:highlight w:val="yellow"/>
        </w:rPr>
        <w:t>customized report</w:t>
      </w:r>
      <w:r w:rsidR="00222859" w:rsidRPr="00157046">
        <w:rPr>
          <w:rFonts w:asciiTheme="minorHAnsi" w:hAnsiTheme="minorHAnsi"/>
          <w:i/>
          <w:sz w:val="22"/>
          <w:szCs w:val="22"/>
          <w:highlight w:val="yellow"/>
        </w:rPr>
        <w:t xml:space="preserve"> (if you have the capability)</w:t>
      </w:r>
      <w:r w:rsidRPr="00157046">
        <w:rPr>
          <w:rFonts w:asciiTheme="minorHAnsi" w:hAnsiTheme="minorHAnsi"/>
          <w:i/>
          <w:sz w:val="22"/>
          <w:szCs w:val="22"/>
          <w:highlight w:val="yellow"/>
        </w:rPr>
        <w:t>.</w:t>
      </w:r>
    </w:p>
    <w:p w:rsidR="00E22B3F" w:rsidRPr="00224DF5" w:rsidRDefault="00224DF5" w:rsidP="00224DF5">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b/>
          <w:sz w:val="22"/>
          <w:szCs w:val="22"/>
        </w:rPr>
      </w:pPr>
      <w:r>
        <w:rPr>
          <w:rFonts w:asciiTheme="minorHAnsi" w:hAnsiTheme="minorHAnsi"/>
          <w:b/>
          <w:sz w:val="22"/>
          <w:szCs w:val="22"/>
          <w:highlight w:val="yellow"/>
        </w:rPr>
        <w:t>Practices must r</w:t>
      </w:r>
      <w:r w:rsidR="00222859" w:rsidRPr="00224DF5">
        <w:rPr>
          <w:rFonts w:asciiTheme="minorHAnsi" w:hAnsiTheme="minorHAnsi"/>
          <w:b/>
          <w:sz w:val="22"/>
          <w:szCs w:val="22"/>
          <w:highlight w:val="yellow"/>
        </w:rPr>
        <w:t>emove all protected health information before submitting sample reports.</w:t>
      </w:r>
    </w:p>
    <w:p w:rsidR="00E22B3F" w:rsidRPr="00157046" w:rsidRDefault="00E22B3F" w:rsidP="00E22B3F">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p>
    <w:p w:rsidR="003764CF" w:rsidRPr="00157046" w:rsidRDefault="003764CF" w:rsidP="00E22B3F">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r w:rsidRPr="00157046">
        <w:rPr>
          <w:rFonts w:asciiTheme="minorHAnsi" w:hAnsiTheme="minorHAnsi"/>
          <w:sz w:val="22"/>
          <w:szCs w:val="22"/>
        </w:rPr>
        <w:t>Does your practic</w:t>
      </w:r>
      <w:r w:rsidR="00D3642A">
        <w:rPr>
          <w:rFonts w:asciiTheme="minorHAnsi" w:hAnsiTheme="minorHAnsi"/>
          <w:sz w:val="22"/>
          <w:szCs w:val="22"/>
        </w:rPr>
        <w:t>e have designated staff</w:t>
      </w:r>
      <w:r w:rsidR="00E22B3F" w:rsidRPr="00157046">
        <w:rPr>
          <w:rFonts w:asciiTheme="minorHAnsi" w:hAnsiTheme="minorHAnsi"/>
          <w:sz w:val="22"/>
          <w:szCs w:val="22"/>
        </w:rPr>
        <w:t>/</w:t>
      </w:r>
      <w:r w:rsidRPr="00157046">
        <w:rPr>
          <w:rFonts w:asciiTheme="minorHAnsi" w:hAnsiTheme="minorHAnsi"/>
          <w:sz w:val="22"/>
          <w:szCs w:val="22"/>
        </w:rPr>
        <w:t>support</w:t>
      </w:r>
      <w:r w:rsidR="00E22B3F" w:rsidRPr="00157046">
        <w:rPr>
          <w:rFonts w:asciiTheme="minorHAnsi" w:hAnsiTheme="minorHAnsi"/>
          <w:sz w:val="22"/>
          <w:szCs w:val="22"/>
        </w:rPr>
        <w:t xml:space="preserve"> person for generating </w:t>
      </w:r>
      <w:r w:rsidR="004103F7">
        <w:rPr>
          <w:rFonts w:asciiTheme="minorHAnsi" w:hAnsiTheme="minorHAnsi"/>
          <w:sz w:val="22"/>
          <w:szCs w:val="22"/>
        </w:rPr>
        <w:t xml:space="preserve">reports and </w:t>
      </w:r>
      <w:r w:rsidR="00D3642A">
        <w:rPr>
          <w:rFonts w:asciiTheme="minorHAnsi" w:hAnsiTheme="minorHAnsi"/>
          <w:sz w:val="22"/>
          <w:szCs w:val="22"/>
        </w:rPr>
        <w:t xml:space="preserve">analysis? </w:t>
      </w:r>
      <w:r w:rsidR="00E22B3F" w:rsidRPr="00157046">
        <w:rPr>
          <w:rFonts w:asciiTheme="minorHAnsi" w:hAnsiTheme="minorHAnsi"/>
          <w:sz w:val="22"/>
          <w:szCs w:val="22"/>
        </w:rPr>
        <w:t>Yes</w:t>
      </w:r>
      <w:r w:rsidR="00702B64" w:rsidRPr="00157046">
        <w:rPr>
          <w:rFonts w:asciiTheme="minorHAnsi" w:hAnsiTheme="minorHAnsi"/>
          <w:sz w:val="22"/>
          <w:szCs w:val="22"/>
        </w:rPr>
        <w:t xml:space="preserve"> </w:t>
      </w:r>
      <w:r w:rsidR="00E22B3F" w:rsidRPr="00157046">
        <w:rPr>
          <w:rFonts w:asciiTheme="minorHAnsi" w:hAnsiTheme="minorHAnsi"/>
          <w:sz w:val="22"/>
          <w:szCs w:val="22"/>
        </w:rPr>
        <w:t>_</w:t>
      </w:r>
      <w:r w:rsidR="002A0625">
        <w:rPr>
          <w:rFonts w:asciiTheme="minorHAnsi" w:hAnsiTheme="minorHAnsi"/>
          <w:sz w:val="22"/>
          <w:szCs w:val="22"/>
        </w:rPr>
        <w:t>_</w:t>
      </w:r>
      <w:r w:rsidR="00E22B3F" w:rsidRPr="00157046">
        <w:rPr>
          <w:rFonts w:asciiTheme="minorHAnsi" w:hAnsiTheme="minorHAnsi"/>
          <w:sz w:val="22"/>
          <w:szCs w:val="22"/>
        </w:rPr>
        <w:t>__N</w:t>
      </w:r>
      <w:r w:rsidRPr="00157046">
        <w:rPr>
          <w:rFonts w:asciiTheme="minorHAnsi" w:hAnsiTheme="minorHAnsi"/>
          <w:sz w:val="22"/>
          <w:szCs w:val="22"/>
        </w:rPr>
        <w:t>o ____</w:t>
      </w:r>
    </w:p>
    <w:p w:rsidR="00B93A2F" w:rsidRPr="00157046" w:rsidRDefault="00B93A2F" w:rsidP="002C475E">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i/>
          <w:sz w:val="22"/>
          <w:szCs w:val="22"/>
        </w:rPr>
      </w:pPr>
    </w:p>
    <w:p w:rsidR="00C34D31" w:rsidRPr="00157046" w:rsidRDefault="00AC7680" w:rsidP="002C475E">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r w:rsidRPr="00157046">
        <w:rPr>
          <w:rFonts w:asciiTheme="minorHAnsi" w:hAnsiTheme="minorHAnsi"/>
          <w:sz w:val="22"/>
          <w:szCs w:val="22"/>
        </w:rPr>
        <w:t xml:space="preserve">3. At least </w:t>
      </w:r>
      <w:r w:rsidR="005E3827" w:rsidRPr="00157046">
        <w:rPr>
          <w:rFonts w:asciiTheme="minorHAnsi" w:hAnsiTheme="minorHAnsi"/>
          <w:sz w:val="22"/>
          <w:szCs w:val="22"/>
        </w:rPr>
        <w:t xml:space="preserve">one eligible </w:t>
      </w:r>
      <w:r w:rsidRPr="00157046">
        <w:rPr>
          <w:rFonts w:asciiTheme="minorHAnsi" w:hAnsiTheme="minorHAnsi"/>
          <w:sz w:val="22"/>
          <w:szCs w:val="22"/>
        </w:rPr>
        <w:t>provider</w:t>
      </w:r>
      <w:r w:rsidR="00DB6F35">
        <w:rPr>
          <w:rFonts w:asciiTheme="minorHAnsi" w:hAnsiTheme="minorHAnsi"/>
          <w:sz w:val="22"/>
          <w:szCs w:val="22"/>
        </w:rPr>
        <w:t xml:space="preserve"> (EP)</w:t>
      </w:r>
      <w:r w:rsidRPr="00157046">
        <w:rPr>
          <w:rFonts w:asciiTheme="minorHAnsi" w:hAnsiTheme="minorHAnsi"/>
          <w:sz w:val="22"/>
          <w:szCs w:val="22"/>
        </w:rPr>
        <w:t xml:space="preserve"> in the practice must have attested to Stage 1 Meaningful Use:</w:t>
      </w:r>
    </w:p>
    <w:p w:rsidR="005E3827" w:rsidRPr="00157046" w:rsidRDefault="005E3827" w:rsidP="002C475E">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r w:rsidRPr="00157046">
        <w:rPr>
          <w:rFonts w:asciiTheme="minorHAnsi" w:hAnsiTheme="minorHAnsi"/>
          <w:sz w:val="22"/>
          <w:szCs w:val="22"/>
        </w:rPr>
        <w:t>Total number of eligible providers: _____</w:t>
      </w:r>
    </w:p>
    <w:p w:rsidR="00C34D31" w:rsidRPr="00157046" w:rsidRDefault="00702B64" w:rsidP="002C475E">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r w:rsidRPr="00157046">
        <w:rPr>
          <w:rFonts w:asciiTheme="minorHAnsi" w:hAnsiTheme="minorHAnsi"/>
          <w:sz w:val="22"/>
          <w:szCs w:val="22"/>
        </w:rPr>
        <w:t>P</w:t>
      </w:r>
      <w:r w:rsidR="00AC7680" w:rsidRPr="00157046">
        <w:rPr>
          <w:rFonts w:asciiTheme="minorHAnsi" w:hAnsiTheme="minorHAnsi"/>
          <w:sz w:val="22"/>
          <w:szCs w:val="22"/>
        </w:rPr>
        <w:t>rovider in your practice</w:t>
      </w:r>
      <w:r w:rsidRPr="00157046">
        <w:rPr>
          <w:rFonts w:asciiTheme="minorHAnsi" w:hAnsiTheme="minorHAnsi"/>
          <w:sz w:val="22"/>
          <w:szCs w:val="22"/>
        </w:rPr>
        <w:t xml:space="preserve"> has a</w:t>
      </w:r>
      <w:r w:rsidR="00D3642A">
        <w:rPr>
          <w:rFonts w:asciiTheme="minorHAnsi" w:hAnsiTheme="minorHAnsi"/>
          <w:sz w:val="22"/>
          <w:szCs w:val="22"/>
        </w:rPr>
        <w:t>chieved Stage 1 Meaningful Use:</w:t>
      </w:r>
      <w:r w:rsidRPr="00157046">
        <w:rPr>
          <w:rFonts w:asciiTheme="minorHAnsi" w:hAnsiTheme="minorHAnsi"/>
          <w:sz w:val="22"/>
          <w:szCs w:val="22"/>
        </w:rPr>
        <w:t xml:space="preserve"> Yes _</w:t>
      </w:r>
      <w:r w:rsidR="002A0625">
        <w:rPr>
          <w:rFonts w:asciiTheme="minorHAnsi" w:hAnsiTheme="minorHAnsi"/>
          <w:sz w:val="22"/>
          <w:szCs w:val="22"/>
        </w:rPr>
        <w:t>_</w:t>
      </w:r>
      <w:r w:rsidRPr="00157046">
        <w:rPr>
          <w:rFonts w:asciiTheme="minorHAnsi" w:hAnsiTheme="minorHAnsi"/>
          <w:sz w:val="22"/>
          <w:szCs w:val="22"/>
        </w:rPr>
        <w:t>__N</w:t>
      </w:r>
      <w:r w:rsidR="00AC7680" w:rsidRPr="00157046">
        <w:rPr>
          <w:rFonts w:asciiTheme="minorHAnsi" w:hAnsiTheme="minorHAnsi"/>
          <w:sz w:val="22"/>
          <w:szCs w:val="22"/>
        </w:rPr>
        <w:t>o____</w:t>
      </w:r>
    </w:p>
    <w:p w:rsidR="00C34D31" w:rsidRPr="00157046" w:rsidRDefault="00AC7680" w:rsidP="002C475E">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r w:rsidRPr="00157046">
        <w:rPr>
          <w:rFonts w:asciiTheme="minorHAnsi" w:hAnsiTheme="minorHAnsi"/>
          <w:sz w:val="22"/>
          <w:szCs w:val="22"/>
        </w:rPr>
        <w:t>Total number of providers in your practice with</w:t>
      </w:r>
      <w:r w:rsidR="00702B64" w:rsidRPr="00157046">
        <w:rPr>
          <w:rFonts w:asciiTheme="minorHAnsi" w:hAnsiTheme="minorHAnsi"/>
          <w:sz w:val="22"/>
          <w:szCs w:val="22"/>
        </w:rPr>
        <w:t xml:space="preserve"> Stage 1 </w:t>
      </w:r>
      <w:r w:rsidR="00133D75">
        <w:rPr>
          <w:rFonts w:asciiTheme="minorHAnsi" w:hAnsiTheme="minorHAnsi"/>
          <w:sz w:val="22"/>
          <w:szCs w:val="22"/>
        </w:rPr>
        <w:t>MU</w:t>
      </w:r>
      <w:r w:rsidRPr="00157046">
        <w:rPr>
          <w:rFonts w:asciiTheme="minorHAnsi" w:hAnsiTheme="minorHAnsi"/>
          <w:sz w:val="22"/>
          <w:szCs w:val="22"/>
        </w:rPr>
        <w:t>:</w:t>
      </w:r>
      <w:r w:rsidR="002A0625">
        <w:rPr>
          <w:rFonts w:asciiTheme="minorHAnsi" w:hAnsiTheme="minorHAnsi"/>
          <w:sz w:val="22"/>
          <w:szCs w:val="22"/>
        </w:rPr>
        <w:t xml:space="preserve"> </w:t>
      </w:r>
      <w:r w:rsidRPr="00157046">
        <w:rPr>
          <w:rFonts w:asciiTheme="minorHAnsi" w:hAnsiTheme="minorHAnsi"/>
          <w:sz w:val="22"/>
          <w:szCs w:val="22"/>
        </w:rPr>
        <w:t>__</w:t>
      </w:r>
      <w:r w:rsidR="00D3642A">
        <w:rPr>
          <w:rFonts w:asciiTheme="minorHAnsi" w:hAnsiTheme="minorHAnsi"/>
          <w:sz w:val="22"/>
          <w:szCs w:val="22"/>
        </w:rPr>
        <w:t>_</w:t>
      </w:r>
      <w:r w:rsidRPr="00157046">
        <w:rPr>
          <w:rFonts w:asciiTheme="minorHAnsi" w:hAnsiTheme="minorHAnsi"/>
          <w:sz w:val="22"/>
          <w:szCs w:val="22"/>
        </w:rPr>
        <w:t xml:space="preserve">__ </w:t>
      </w:r>
    </w:p>
    <w:p w:rsidR="005E3827" w:rsidRPr="00157046" w:rsidRDefault="005E3827" w:rsidP="0097180D">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sz w:val="22"/>
          <w:szCs w:val="22"/>
        </w:rPr>
      </w:pPr>
    </w:p>
    <w:p w:rsidR="00C34D31" w:rsidRPr="00157046" w:rsidRDefault="00AC7680" w:rsidP="00271DF8">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i/>
          <w:sz w:val="22"/>
          <w:szCs w:val="22"/>
        </w:rPr>
      </w:pPr>
      <w:r w:rsidRPr="00157046">
        <w:rPr>
          <w:rFonts w:asciiTheme="minorHAnsi" w:hAnsiTheme="minorHAnsi"/>
          <w:i/>
          <w:sz w:val="22"/>
          <w:szCs w:val="22"/>
          <w:highlight w:val="yellow"/>
        </w:rPr>
        <w:t xml:space="preserve">Please provide a copy of attestation </w:t>
      </w:r>
      <w:r w:rsidR="005F1222" w:rsidRPr="00157046">
        <w:rPr>
          <w:rFonts w:asciiTheme="minorHAnsi" w:hAnsiTheme="minorHAnsi"/>
          <w:i/>
          <w:sz w:val="22"/>
          <w:szCs w:val="22"/>
          <w:highlight w:val="yellow"/>
        </w:rPr>
        <w:t xml:space="preserve">for </w:t>
      </w:r>
      <w:r w:rsidR="00B3046D" w:rsidRPr="00157046">
        <w:rPr>
          <w:rFonts w:asciiTheme="minorHAnsi" w:hAnsiTheme="minorHAnsi"/>
          <w:i/>
          <w:sz w:val="22"/>
          <w:szCs w:val="22"/>
          <w:highlight w:val="yellow"/>
        </w:rPr>
        <w:t xml:space="preserve">one </w:t>
      </w:r>
      <w:r w:rsidR="005F1222" w:rsidRPr="00157046">
        <w:rPr>
          <w:rFonts w:asciiTheme="minorHAnsi" w:hAnsiTheme="minorHAnsi"/>
          <w:i/>
          <w:sz w:val="22"/>
          <w:szCs w:val="22"/>
          <w:highlight w:val="yellow"/>
        </w:rPr>
        <w:t>provider</w:t>
      </w:r>
      <w:r w:rsidR="00175ADC">
        <w:rPr>
          <w:rFonts w:asciiTheme="minorHAnsi" w:hAnsiTheme="minorHAnsi"/>
          <w:i/>
          <w:sz w:val="22"/>
          <w:szCs w:val="22"/>
          <w:highlight w:val="yellow"/>
        </w:rPr>
        <w:t xml:space="preserve"> that has achieved MU</w:t>
      </w:r>
      <w:r w:rsidR="00030AB7" w:rsidRPr="00157046">
        <w:rPr>
          <w:rFonts w:asciiTheme="minorHAnsi" w:hAnsiTheme="minorHAnsi"/>
          <w:i/>
          <w:sz w:val="22"/>
          <w:szCs w:val="22"/>
          <w:highlight w:val="yellow"/>
        </w:rPr>
        <w:t>.</w:t>
      </w:r>
    </w:p>
    <w:p w:rsidR="00071BFE" w:rsidRDefault="00071BFE" w:rsidP="002C475E">
      <w:pPr>
        <w:pBdr>
          <w:top w:val="single" w:sz="4" w:space="1" w:color="auto"/>
          <w:left w:val="single" w:sz="4" w:space="4" w:color="auto"/>
          <w:bottom w:val="single" w:sz="4" w:space="31" w:color="auto"/>
          <w:right w:val="single" w:sz="4" w:space="4" w:color="auto"/>
          <w:bar w:val="single" w:sz="4" w:color="auto"/>
        </w:pBdr>
        <w:spacing w:after="120"/>
        <w:ind w:left="1260" w:hanging="1260"/>
        <w:contextualSpacing/>
        <w:rPr>
          <w:rFonts w:asciiTheme="minorHAnsi" w:hAnsiTheme="minorHAnsi"/>
          <w:i/>
          <w:sz w:val="22"/>
          <w:szCs w:val="22"/>
        </w:rPr>
      </w:pPr>
    </w:p>
    <w:p w:rsidR="00137C3A" w:rsidRPr="00137C3A" w:rsidRDefault="00137C3A" w:rsidP="00137C3A">
      <w:pPr>
        <w:pBdr>
          <w:top w:val="single" w:sz="4" w:space="1" w:color="auto"/>
          <w:left w:val="single" w:sz="4" w:space="4" w:color="auto"/>
          <w:bottom w:val="single" w:sz="4" w:space="31" w:color="auto"/>
          <w:right w:val="single" w:sz="4" w:space="4" w:color="auto"/>
          <w:bar w:val="single" w:sz="4" w:color="auto"/>
        </w:pBdr>
        <w:spacing w:after="120"/>
        <w:ind w:left="270" w:hanging="270"/>
        <w:contextualSpacing/>
        <w:rPr>
          <w:rFonts w:asciiTheme="minorHAnsi" w:hAnsiTheme="minorHAnsi"/>
          <w:i/>
          <w:sz w:val="22"/>
          <w:szCs w:val="22"/>
        </w:rPr>
      </w:pPr>
      <w:r w:rsidRPr="00137C3A">
        <w:rPr>
          <w:rFonts w:asciiTheme="minorHAnsi" w:hAnsiTheme="minorHAnsi"/>
          <w:i/>
          <w:sz w:val="22"/>
          <w:szCs w:val="22"/>
        </w:rPr>
        <w:t>4.</w:t>
      </w:r>
      <w:r w:rsidRPr="00137C3A">
        <w:rPr>
          <w:rFonts w:asciiTheme="minorHAnsi" w:hAnsiTheme="minorHAnsi"/>
          <w:i/>
          <w:sz w:val="22"/>
          <w:szCs w:val="22"/>
        </w:rPr>
        <w:tab/>
      </w:r>
      <w:r w:rsidRPr="00685AF9">
        <w:rPr>
          <w:rFonts w:asciiTheme="minorHAnsi" w:hAnsiTheme="minorHAnsi"/>
          <w:sz w:val="22"/>
          <w:szCs w:val="22"/>
        </w:rPr>
        <w:t>Practices must submit letter of support from at least on</w:t>
      </w:r>
      <w:r w:rsidR="006E1F83">
        <w:rPr>
          <w:rFonts w:asciiTheme="minorHAnsi" w:hAnsiTheme="minorHAnsi"/>
          <w:sz w:val="22"/>
          <w:szCs w:val="22"/>
        </w:rPr>
        <w:t>e</w:t>
      </w:r>
      <w:r w:rsidRPr="00685AF9">
        <w:rPr>
          <w:rFonts w:asciiTheme="minorHAnsi" w:hAnsiTheme="minorHAnsi"/>
          <w:sz w:val="22"/>
          <w:szCs w:val="22"/>
        </w:rPr>
        <w:t xml:space="preserve"> physician, nurse practitioner or physician assistant leader in the practice.  This letter shall describe how the clinician intends to engage with the care team(s) to provide ongoing leadership including planned time commitment and ongoing strategies to share and address results, challenges, progress and successes with practice staff and th</w:t>
      </w:r>
      <w:r w:rsidR="00324FD4" w:rsidRPr="00685AF9">
        <w:rPr>
          <w:rFonts w:asciiTheme="minorHAnsi" w:hAnsiTheme="minorHAnsi"/>
          <w:sz w:val="22"/>
          <w:szCs w:val="22"/>
        </w:rPr>
        <w:t>e patient community (one page)</w:t>
      </w:r>
      <w:r w:rsidRPr="00685AF9">
        <w:rPr>
          <w:rFonts w:asciiTheme="minorHAnsi" w:hAnsiTheme="minorHAnsi"/>
          <w:sz w:val="22"/>
          <w:szCs w:val="22"/>
        </w:rPr>
        <w:t>.</w:t>
      </w:r>
    </w:p>
    <w:p w:rsidR="0008419C" w:rsidRPr="001A34E6" w:rsidRDefault="008159FE" w:rsidP="001A34E6">
      <w:pPr>
        <w:pBdr>
          <w:top w:val="single" w:sz="4" w:space="1" w:color="auto"/>
          <w:left w:val="single" w:sz="4" w:space="4" w:color="auto"/>
          <w:bottom w:val="single" w:sz="4" w:space="6" w:color="auto"/>
          <w:right w:val="single" w:sz="4" w:space="4" w:color="auto"/>
          <w:bar w:val="single" w:sz="4" w:color="auto"/>
        </w:pBdr>
        <w:spacing w:after="120"/>
        <w:contextualSpacing/>
        <w:rPr>
          <w:rFonts w:asciiTheme="minorHAnsi" w:hAnsiTheme="minorHAnsi"/>
          <w:i/>
          <w:sz w:val="22"/>
          <w:szCs w:val="22"/>
        </w:rPr>
      </w:pPr>
      <w:r>
        <w:rPr>
          <w:rFonts w:asciiTheme="minorHAnsi" w:hAnsiTheme="minorHAnsi"/>
          <w:i/>
          <w:sz w:val="22"/>
          <w:szCs w:val="22"/>
        </w:rPr>
        <w:t xml:space="preserve">5. </w:t>
      </w:r>
      <w:r w:rsidR="00137C3A" w:rsidRPr="00685AF9">
        <w:rPr>
          <w:rFonts w:asciiTheme="minorHAnsi" w:hAnsiTheme="minorHAnsi"/>
          <w:sz w:val="22"/>
          <w:szCs w:val="22"/>
        </w:rPr>
        <w:t xml:space="preserve">Practice must submit </w:t>
      </w:r>
      <w:hyperlink r:id="rId36" w:history="1">
        <w:r w:rsidR="00137C3A" w:rsidRPr="001A34E6">
          <w:rPr>
            <w:rStyle w:val="Hyperlink"/>
            <w:rFonts w:asciiTheme="minorHAnsi" w:hAnsiTheme="minorHAnsi"/>
            <w:sz w:val="22"/>
            <w:szCs w:val="22"/>
          </w:rPr>
          <w:t xml:space="preserve">letter of support </w:t>
        </w:r>
        <w:r w:rsidR="000C3D28" w:rsidRPr="001A34E6">
          <w:rPr>
            <w:rStyle w:val="Hyperlink"/>
            <w:rFonts w:asciiTheme="minorHAnsi" w:hAnsiTheme="minorHAnsi"/>
            <w:sz w:val="22"/>
            <w:szCs w:val="22"/>
          </w:rPr>
          <w:t xml:space="preserve">from </w:t>
        </w:r>
        <w:r w:rsidR="0097180D" w:rsidRPr="001A34E6">
          <w:rPr>
            <w:rStyle w:val="Hyperlink"/>
            <w:rFonts w:asciiTheme="minorHAnsi" w:hAnsiTheme="minorHAnsi"/>
            <w:sz w:val="22"/>
            <w:szCs w:val="22"/>
          </w:rPr>
          <w:t>SOC</w:t>
        </w:r>
      </w:hyperlink>
      <w:r w:rsidR="006A4E31">
        <w:rPr>
          <w:rFonts w:asciiTheme="minorHAnsi" w:hAnsiTheme="minorHAnsi"/>
          <w:sz w:val="22"/>
          <w:szCs w:val="22"/>
        </w:rPr>
        <w:t xml:space="preserve"> </w:t>
      </w:r>
      <w:r w:rsidR="000C3D28" w:rsidRPr="00685AF9">
        <w:rPr>
          <w:rFonts w:asciiTheme="minorHAnsi" w:hAnsiTheme="minorHAnsi"/>
          <w:sz w:val="22"/>
          <w:szCs w:val="22"/>
        </w:rPr>
        <w:t>(if applicable</w:t>
      </w:r>
      <w:r w:rsidR="001A34E6">
        <w:rPr>
          <w:rFonts w:asciiTheme="minorHAnsi" w:hAnsiTheme="minorHAnsi"/>
          <w:sz w:val="22"/>
          <w:szCs w:val="22"/>
        </w:rPr>
        <w:t>)</w:t>
      </w:r>
      <w:r w:rsidR="00137C3A" w:rsidRPr="00685AF9">
        <w:rPr>
          <w:rFonts w:asciiTheme="minorHAnsi" w:hAnsiTheme="minorHAnsi"/>
          <w:sz w:val="22"/>
          <w:szCs w:val="22"/>
        </w:rPr>
        <w:t>.  This letter needs to address how the</w:t>
      </w:r>
      <w:r w:rsidR="00EA41F2" w:rsidRPr="00685AF9">
        <w:rPr>
          <w:rFonts w:asciiTheme="minorHAnsi" w:hAnsiTheme="minorHAnsi"/>
          <w:sz w:val="22"/>
          <w:szCs w:val="22"/>
        </w:rPr>
        <w:t xml:space="preserve"> </w:t>
      </w:r>
      <w:r w:rsidR="00137C3A" w:rsidRPr="00685AF9">
        <w:rPr>
          <w:rFonts w:asciiTheme="minorHAnsi" w:hAnsiTheme="minorHAnsi"/>
          <w:sz w:val="22"/>
          <w:szCs w:val="22"/>
        </w:rPr>
        <w:t xml:space="preserve">leadership commits to segregate funds that are paid in conjunction with CTC-RI and </w:t>
      </w:r>
      <w:r w:rsidRPr="00685AF9">
        <w:rPr>
          <w:rFonts w:asciiTheme="minorHAnsi" w:hAnsiTheme="minorHAnsi"/>
          <w:sz w:val="22"/>
          <w:szCs w:val="22"/>
        </w:rPr>
        <w:t>assuring that all funds flowing</w:t>
      </w:r>
      <w:r w:rsidR="00EA41F2" w:rsidRPr="00685AF9">
        <w:rPr>
          <w:rFonts w:asciiTheme="minorHAnsi" w:hAnsiTheme="minorHAnsi"/>
          <w:sz w:val="22"/>
          <w:szCs w:val="22"/>
        </w:rPr>
        <w:t xml:space="preserve"> </w:t>
      </w:r>
      <w:r w:rsidR="00137C3A" w:rsidRPr="00685AF9">
        <w:rPr>
          <w:rFonts w:asciiTheme="minorHAnsi" w:hAnsiTheme="minorHAnsi"/>
          <w:sz w:val="22"/>
          <w:szCs w:val="22"/>
        </w:rPr>
        <w:t xml:space="preserve">through this initiative will be used for infrastructure and/or salaries </w:t>
      </w:r>
      <w:r w:rsidR="000C3D28" w:rsidRPr="00685AF9">
        <w:rPr>
          <w:rFonts w:asciiTheme="minorHAnsi" w:hAnsiTheme="minorHAnsi"/>
          <w:sz w:val="22"/>
          <w:szCs w:val="22"/>
        </w:rPr>
        <w:t>in the participating practices</w:t>
      </w:r>
      <w:r w:rsidR="000C3D28">
        <w:rPr>
          <w:rFonts w:asciiTheme="minorHAnsi" w:hAnsiTheme="minorHAnsi"/>
          <w:i/>
          <w:sz w:val="22"/>
          <w:szCs w:val="22"/>
        </w:rPr>
        <w:t>.</w:t>
      </w:r>
    </w:p>
    <w:p w:rsidR="00C34D31" w:rsidRPr="00157046" w:rsidRDefault="00216FD3"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b/>
          <w:sz w:val="22"/>
          <w:szCs w:val="22"/>
          <w:u w:val="single"/>
        </w:rPr>
      </w:pPr>
      <w:r>
        <w:rPr>
          <w:rFonts w:asciiTheme="minorHAnsi" w:hAnsiTheme="minorHAnsi"/>
          <w:b/>
          <w:sz w:val="22"/>
          <w:szCs w:val="22"/>
          <w:u w:val="single"/>
        </w:rPr>
        <w:t xml:space="preserve">Section 4: </w:t>
      </w:r>
      <w:r w:rsidR="00AC7680" w:rsidRPr="00157046">
        <w:rPr>
          <w:rFonts w:asciiTheme="minorHAnsi" w:hAnsiTheme="minorHAnsi"/>
          <w:b/>
          <w:sz w:val="22"/>
          <w:szCs w:val="22"/>
          <w:u w:val="single"/>
        </w:rPr>
        <w:t>Additional Application Information</w:t>
      </w:r>
    </w:p>
    <w:p w:rsidR="00851F6E" w:rsidRPr="00157046" w:rsidRDefault="000C3D28"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u w:val="single"/>
        </w:rPr>
      </w:pPr>
      <w:r>
        <w:rPr>
          <w:rFonts w:asciiTheme="minorHAnsi" w:hAnsiTheme="minorHAnsi"/>
          <w:sz w:val="22"/>
          <w:szCs w:val="22"/>
          <w:u w:val="single"/>
        </w:rPr>
        <w:t xml:space="preserve">Care Coordinator </w:t>
      </w:r>
    </w:p>
    <w:p w:rsidR="008F3032" w:rsidRPr="00157046" w:rsidRDefault="00AC7680"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 xml:space="preserve">Does your practice currently employee </w:t>
      </w:r>
      <w:r w:rsidR="00851F6E" w:rsidRPr="00157046">
        <w:rPr>
          <w:rFonts w:asciiTheme="minorHAnsi" w:hAnsiTheme="minorHAnsi"/>
          <w:sz w:val="22"/>
          <w:szCs w:val="22"/>
        </w:rPr>
        <w:t>a</w:t>
      </w:r>
      <w:r w:rsidR="00B8641B">
        <w:rPr>
          <w:rFonts w:asciiTheme="minorHAnsi" w:hAnsiTheme="minorHAnsi"/>
          <w:sz w:val="22"/>
          <w:szCs w:val="22"/>
        </w:rPr>
        <w:t>n</w:t>
      </w:r>
      <w:r w:rsidR="00851F6E" w:rsidRPr="00157046">
        <w:rPr>
          <w:rFonts w:asciiTheme="minorHAnsi" w:hAnsiTheme="minorHAnsi"/>
          <w:sz w:val="22"/>
          <w:szCs w:val="22"/>
        </w:rPr>
        <w:t xml:space="preserve"> on-</w:t>
      </w:r>
      <w:r w:rsidR="0097180D" w:rsidRPr="00157046">
        <w:rPr>
          <w:rFonts w:asciiTheme="minorHAnsi" w:hAnsiTheme="minorHAnsi"/>
          <w:sz w:val="22"/>
          <w:szCs w:val="22"/>
        </w:rPr>
        <w:t xml:space="preserve">site </w:t>
      </w:r>
      <w:r w:rsidR="0097180D">
        <w:rPr>
          <w:rFonts w:asciiTheme="minorHAnsi" w:hAnsiTheme="minorHAnsi"/>
          <w:sz w:val="22"/>
          <w:szCs w:val="22"/>
        </w:rPr>
        <w:t>designated</w:t>
      </w:r>
      <w:r w:rsidR="00B8641B">
        <w:rPr>
          <w:rFonts w:asciiTheme="minorHAnsi" w:hAnsiTheme="minorHAnsi"/>
          <w:sz w:val="22"/>
          <w:szCs w:val="22"/>
        </w:rPr>
        <w:t xml:space="preserve"> staff person in the role of</w:t>
      </w:r>
      <w:r w:rsidR="00702B64" w:rsidRPr="00157046">
        <w:rPr>
          <w:rFonts w:asciiTheme="minorHAnsi" w:hAnsiTheme="minorHAnsi"/>
          <w:sz w:val="22"/>
          <w:szCs w:val="22"/>
        </w:rPr>
        <w:t xml:space="preserve"> </w:t>
      </w:r>
      <w:r w:rsidR="000C3D28">
        <w:rPr>
          <w:rFonts w:asciiTheme="minorHAnsi" w:hAnsiTheme="minorHAnsi"/>
          <w:sz w:val="22"/>
          <w:szCs w:val="22"/>
        </w:rPr>
        <w:t xml:space="preserve">Care </w:t>
      </w:r>
      <w:r w:rsidR="0097180D">
        <w:rPr>
          <w:rFonts w:asciiTheme="minorHAnsi" w:hAnsiTheme="minorHAnsi"/>
          <w:sz w:val="22"/>
          <w:szCs w:val="22"/>
        </w:rPr>
        <w:t>Coordinator?</w:t>
      </w:r>
      <w:r w:rsidR="0062788E">
        <w:rPr>
          <w:rFonts w:asciiTheme="minorHAnsi" w:hAnsiTheme="minorHAnsi"/>
          <w:sz w:val="22"/>
          <w:szCs w:val="22"/>
        </w:rPr>
        <w:t xml:space="preserve"> Yes___</w:t>
      </w:r>
      <w:r w:rsidR="00872C94">
        <w:rPr>
          <w:rFonts w:asciiTheme="minorHAnsi" w:hAnsiTheme="minorHAnsi"/>
          <w:sz w:val="22"/>
          <w:szCs w:val="22"/>
        </w:rPr>
        <w:t>_</w:t>
      </w:r>
      <w:r w:rsidR="0062788E">
        <w:rPr>
          <w:rFonts w:asciiTheme="minorHAnsi" w:hAnsiTheme="minorHAnsi"/>
          <w:sz w:val="22"/>
          <w:szCs w:val="22"/>
        </w:rPr>
        <w:t>_</w:t>
      </w:r>
      <w:r w:rsidR="004A38F2">
        <w:rPr>
          <w:rFonts w:asciiTheme="minorHAnsi" w:hAnsiTheme="minorHAnsi"/>
          <w:sz w:val="22"/>
          <w:szCs w:val="22"/>
        </w:rPr>
        <w:t xml:space="preserve"> </w:t>
      </w:r>
      <w:r w:rsidR="0062788E">
        <w:rPr>
          <w:rFonts w:asciiTheme="minorHAnsi" w:hAnsiTheme="minorHAnsi"/>
          <w:sz w:val="22"/>
          <w:szCs w:val="22"/>
        </w:rPr>
        <w:t>N</w:t>
      </w:r>
      <w:r w:rsidRPr="00157046">
        <w:rPr>
          <w:rFonts w:asciiTheme="minorHAnsi" w:hAnsiTheme="minorHAnsi"/>
          <w:sz w:val="22"/>
          <w:szCs w:val="22"/>
        </w:rPr>
        <w:t>o</w:t>
      </w:r>
      <w:r w:rsidR="00872C94">
        <w:rPr>
          <w:rFonts w:asciiTheme="minorHAnsi" w:hAnsiTheme="minorHAnsi"/>
          <w:sz w:val="22"/>
          <w:szCs w:val="22"/>
        </w:rPr>
        <w:t>__</w:t>
      </w:r>
      <w:r w:rsidRPr="00157046">
        <w:rPr>
          <w:rFonts w:asciiTheme="minorHAnsi" w:hAnsiTheme="minorHAnsi"/>
          <w:sz w:val="22"/>
          <w:szCs w:val="22"/>
        </w:rPr>
        <w:t>____</w:t>
      </w:r>
      <w:r w:rsidR="00851F6E" w:rsidRPr="00157046">
        <w:rPr>
          <w:rFonts w:asciiTheme="minorHAnsi" w:hAnsiTheme="minorHAnsi"/>
          <w:sz w:val="22"/>
          <w:szCs w:val="22"/>
        </w:rPr>
        <w:t xml:space="preserve"> </w:t>
      </w:r>
      <w:r w:rsidR="000C3D28">
        <w:rPr>
          <w:rFonts w:asciiTheme="minorHAnsi" w:hAnsiTheme="minorHAnsi"/>
          <w:sz w:val="22"/>
          <w:szCs w:val="22"/>
        </w:rPr>
        <w:t xml:space="preserve">If yes, </w:t>
      </w:r>
      <w:r w:rsidR="00851F6E" w:rsidRPr="00157046">
        <w:rPr>
          <w:rFonts w:asciiTheme="minorHAnsi" w:hAnsiTheme="minorHAnsi"/>
          <w:sz w:val="22"/>
          <w:szCs w:val="22"/>
        </w:rPr>
        <w:t>Length of time prac</w:t>
      </w:r>
      <w:r w:rsidR="000C3D28">
        <w:rPr>
          <w:rFonts w:asciiTheme="minorHAnsi" w:hAnsiTheme="minorHAnsi"/>
          <w:sz w:val="22"/>
          <w:szCs w:val="22"/>
        </w:rPr>
        <w:t xml:space="preserve">tice has had </w:t>
      </w:r>
      <w:r w:rsidR="007F42C8">
        <w:rPr>
          <w:rFonts w:asciiTheme="minorHAnsi" w:hAnsiTheme="minorHAnsi"/>
          <w:sz w:val="22"/>
          <w:szCs w:val="22"/>
        </w:rPr>
        <w:t>CC _____ years</w:t>
      </w:r>
      <w:r w:rsidR="00851F6E" w:rsidRPr="00157046">
        <w:rPr>
          <w:rFonts w:asciiTheme="minorHAnsi" w:hAnsiTheme="minorHAnsi"/>
          <w:sz w:val="22"/>
          <w:szCs w:val="22"/>
        </w:rPr>
        <w:t xml:space="preserve"> </w:t>
      </w:r>
    </w:p>
    <w:p w:rsidR="00595A43" w:rsidRPr="00157046" w:rsidRDefault="00AC7680" w:rsidP="00B8641B">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Numb</w:t>
      </w:r>
      <w:r w:rsidR="000C3D28">
        <w:rPr>
          <w:rFonts w:asciiTheme="minorHAnsi" w:hAnsiTheme="minorHAnsi"/>
          <w:sz w:val="22"/>
          <w:szCs w:val="22"/>
        </w:rPr>
        <w:t xml:space="preserve">er of </w:t>
      </w:r>
      <w:r w:rsidR="00702B64" w:rsidRPr="00157046">
        <w:rPr>
          <w:rFonts w:asciiTheme="minorHAnsi" w:hAnsiTheme="minorHAnsi"/>
          <w:sz w:val="22"/>
          <w:szCs w:val="22"/>
        </w:rPr>
        <w:t>CC FTEs</w:t>
      </w:r>
      <w:r w:rsidRPr="00157046">
        <w:rPr>
          <w:rFonts w:asciiTheme="minorHAnsi" w:hAnsiTheme="minorHAnsi"/>
          <w:sz w:val="22"/>
          <w:szCs w:val="22"/>
        </w:rPr>
        <w:t xml:space="preserve">: ____ </w:t>
      </w:r>
      <w:r w:rsidR="00851F6E" w:rsidRPr="00157046">
        <w:rPr>
          <w:rFonts w:asciiTheme="minorHAnsi" w:hAnsiTheme="minorHAnsi"/>
          <w:sz w:val="22"/>
          <w:szCs w:val="22"/>
        </w:rPr>
        <w:t>CC: Caseload</w:t>
      </w:r>
      <w:r w:rsidRPr="00157046">
        <w:rPr>
          <w:rFonts w:asciiTheme="minorHAnsi" w:hAnsiTheme="minorHAnsi"/>
          <w:sz w:val="22"/>
          <w:szCs w:val="22"/>
        </w:rPr>
        <w:t xml:space="preserve"> ____</w:t>
      </w:r>
    </w:p>
    <w:p w:rsidR="005E3827" w:rsidRPr="00157046" w:rsidRDefault="005E3827"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rsidR="006B708A" w:rsidRPr="00157046" w:rsidRDefault="00AC7680"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Please</w:t>
      </w:r>
      <w:r w:rsidR="000C3D28">
        <w:rPr>
          <w:rFonts w:asciiTheme="minorHAnsi" w:hAnsiTheme="minorHAnsi"/>
          <w:sz w:val="22"/>
          <w:szCs w:val="22"/>
        </w:rPr>
        <w:t xml:space="preserve"> describe the role of the </w:t>
      </w:r>
      <w:r w:rsidR="00702B64" w:rsidRPr="00157046">
        <w:rPr>
          <w:rFonts w:asciiTheme="minorHAnsi" w:hAnsiTheme="minorHAnsi"/>
          <w:sz w:val="22"/>
          <w:szCs w:val="22"/>
        </w:rPr>
        <w:t>CC</w:t>
      </w:r>
      <w:r w:rsidRPr="00157046">
        <w:rPr>
          <w:rFonts w:asciiTheme="minorHAnsi" w:hAnsiTheme="minorHAnsi"/>
          <w:sz w:val="22"/>
          <w:szCs w:val="22"/>
        </w:rPr>
        <w:t xml:space="preserve"> in your practice (e.g. care coordination):</w:t>
      </w:r>
    </w:p>
    <w:p w:rsidR="009451A0" w:rsidRDefault="009451A0" w:rsidP="00695FC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u w:val="single"/>
        </w:rPr>
      </w:pPr>
    </w:p>
    <w:p w:rsidR="009451A0" w:rsidRDefault="009451A0" w:rsidP="00695FC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u w:val="single"/>
        </w:rPr>
      </w:pPr>
    </w:p>
    <w:p w:rsidR="009451A0" w:rsidRDefault="009451A0" w:rsidP="00695FC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u w:val="single"/>
        </w:rPr>
      </w:pPr>
    </w:p>
    <w:p w:rsidR="00874EDF" w:rsidRPr="00157046" w:rsidRDefault="00851F6E" w:rsidP="00695FC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u w:val="single"/>
        </w:rPr>
      </w:pPr>
      <w:r w:rsidRPr="00157046">
        <w:rPr>
          <w:rFonts w:asciiTheme="minorHAnsi" w:hAnsiTheme="minorHAnsi"/>
          <w:sz w:val="22"/>
          <w:szCs w:val="22"/>
          <w:u w:val="single"/>
        </w:rPr>
        <w:t xml:space="preserve">Health Information Exchange: (HIE) </w:t>
      </w:r>
    </w:p>
    <w:p w:rsidR="00874EDF" w:rsidRPr="00157046" w:rsidRDefault="00851F6E"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Practice enrolls</w:t>
      </w:r>
      <w:r w:rsidR="00E21423" w:rsidRPr="00157046">
        <w:rPr>
          <w:rFonts w:asciiTheme="minorHAnsi" w:hAnsiTheme="minorHAnsi"/>
          <w:sz w:val="22"/>
          <w:szCs w:val="22"/>
        </w:rPr>
        <w:t xml:space="preserve"> patients</w:t>
      </w:r>
      <w:r w:rsidR="00747260" w:rsidRPr="00157046">
        <w:rPr>
          <w:rFonts w:asciiTheme="minorHAnsi" w:hAnsiTheme="minorHAnsi"/>
          <w:sz w:val="22"/>
          <w:szCs w:val="22"/>
        </w:rPr>
        <w:t xml:space="preserve"> in</w:t>
      </w:r>
      <w:r w:rsidR="00AC7680" w:rsidRPr="00157046">
        <w:rPr>
          <w:rFonts w:asciiTheme="minorHAnsi" w:hAnsiTheme="minorHAnsi"/>
          <w:sz w:val="22"/>
          <w:szCs w:val="22"/>
        </w:rPr>
        <w:t xml:space="preserve"> CurrentCare, the RI statewide Health </w:t>
      </w:r>
      <w:r w:rsidRPr="00157046">
        <w:rPr>
          <w:rFonts w:asciiTheme="minorHAnsi" w:hAnsiTheme="minorHAnsi"/>
          <w:sz w:val="22"/>
          <w:szCs w:val="22"/>
        </w:rPr>
        <w:t>Information Exchange (HIE)? Yes___</w:t>
      </w:r>
      <w:r w:rsidR="00923F68">
        <w:rPr>
          <w:rFonts w:asciiTheme="minorHAnsi" w:hAnsiTheme="minorHAnsi"/>
          <w:sz w:val="22"/>
          <w:szCs w:val="22"/>
        </w:rPr>
        <w:t>_</w:t>
      </w:r>
      <w:r w:rsidR="00681A89">
        <w:rPr>
          <w:rFonts w:asciiTheme="minorHAnsi" w:hAnsiTheme="minorHAnsi"/>
          <w:sz w:val="22"/>
          <w:szCs w:val="22"/>
        </w:rPr>
        <w:t xml:space="preserve"> </w:t>
      </w:r>
      <w:r w:rsidRPr="00157046">
        <w:rPr>
          <w:rFonts w:asciiTheme="minorHAnsi" w:hAnsiTheme="minorHAnsi"/>
          <w:sz w:val="22"/>
          <w:szCs w:val="22"/>
        </w:rPr>
        <w:t>N</w:t>
      </w:r>
      <w:r w:rsidR="00AC7680" w:rsidRPr="00157046">
        <w:rPr>
          <w:rFonts w:asciiTheme="minorHAnsi" w:hAnsiTheme="minorHAnsi"/>
          <w:sz w:val="22"/>
          <w:szCs w:val="22"/>
        </w:rPr>
        <w:t>o____</w:t>
      </w:r>
    </w:p>
    <w:p w:rsidR="000F45FC" w:rsidRPr="00157046" w:rsidRDefault="00851F6E" w:rsidP="00702B64">
      <w:pPr>
        <w:pBdr>
          <w:top w:val="single" w:sz="4" w:space="2" w:color="auto"/>
          <w:left w:val="single" w:sz="4" w:space="4" w:color="auto"/>
          <w:bottom w:val="single" w:sz="4" w:space="1" w:color="auto"/>
          <w:right w:val="single" w:sz="4" w:space="4" w:color="auto"/>
          <w:bar w:val="single" w:sz="4" w:color="auto"/>
        </w:pBdr>
        <w:spacing w:after="120"/>
        <w:ind w:left="1260" w:hanging="1260"/>
        <w:contextualSpacing/>
        <w:rPr>
          <w:rFonts w:asciiTheme="minorHAnsi" w:hAnsiTheme="minorHAnsi"/>
          <w:sz w:val="22"/>
          <w:szCs w:val="22"/>
        </w:rPr>
      </w:pPr>
      <w:r w:rsidRPr="00681A89">
        <w:rPr>
          <w:rFonts w:asciiTheme="minorHAnsi" w:hAnsiTheme="minorHAnsi"/>
          <w:b/>
          <w:sz w:val="22"/>
          <w:szCs w:val="22"/>
        </w:rPr>
        <w:t xml:space="preserve">(If </w:t>
      </w:r>
      <w:r w:rsidR="00E74B9A" w:rsidRPr="00681A89">
        <w:rPr>
          <w:rFonts w:asciiTheme="minorHAnsi" w:hAnsiTheme="minorHAnsi"/>
          <w:b/>
          <w:sz w:val="22"/>
          <w:szCs w:val="22"/>
        </w:rPr>
        <w:t>yes)</w:t>
      </w:r>
      <w:r w:rsidR="00E74B9A" w:rsidRPr="00157046">
        <w:rPr>
          <w:rFonts w:asciiTheme="minorHAnsi" w:hAnsiTheme="minorHAnsi"/>
          <w:sz w:val="22"/>
          <w:szCs w:val="22"/>
        </w:rPr>
        <w:t xml:space="preserve"> Percentage</w:t>
      </w:r>
      <w:r w:rsidRPr="00157046">
        <w:rPr>
          <w:rFonts w:asciiTheme="minorHAnsi" w:hAnsiTheme="minorHAnsi"/>
          <w:sz w:val="22"/>
          <w:szCs w:val="22"/>
        </w:rPr>
        <w:t xml:space="preserve"> of practice </w:t>
      </w:r>
      <w:r w:rsidR="00765630" w:rsidRPr="00157046">
        <w:rPr>
          <w:rFonts w:asciiTheme="minorHAnsi" w:hAnsiTheme="minorHAnsi"/>
          <w:sz w:val="22"/>
          <w:szCs w:val="22"/>
        </w:rPr>
        <w:t>site patients enrolled</w:t>
      </w:r>
      <w:r w:rsidR="00AC7680" w:rsidRPr="00157046">
        <w:rPr>
          <w:rFonts w:asciiTheme="minorHAnsi" w:hAnsiTheme="minorHAnsi"/>
          <w:sz w:val="22"/>
          <w:szCs w:val="22"/>
        </w:rPr>
        <w:t xml:space="preserve"> ____</w:t>
      </w:r>
    </w:p>
    <w:p w:rsidR="00595A43" w:rsidRPr="00157046" w:rsidRDefault="00851F6E" w:rsidP="00702B64">
      <w:pPr>
        <w:pBdr>
          <w:top w:val="single" w:sz="4" w:space="2" w:color="auto"/>
          <w:left w:val="single" w:sz="4" w:space="4" w:color="auto"/>
          <w:bottom w:val="single" w:sz="4" w:space="1" w:color="auto"/>
          <w:right w:val="single" w:sz="4" w:space="4" w:color="auto"/>
          <w:bar w:val="single" w:sz="4" w:color="auto"/>
        </w:pBdr>
        <w:spacing w:after="120"/>
        <w:ind w:left="720" w:hanging="720"/>
        <w:contextualSpacing/>
        <w:rPr>
          <w:rFonts w:asciiTheme="minorHAnsi" w:hAnsiTheme="minorHAnsi"/>
          <w:sz w:val="22"/>
          <w:szCs w:val="22"/>
        </w:rPr>
      </w:pPr>
      <w:r w:rsidRPr="00157046">
        <w:rPr>
          <w:rFonts w:asciiTheme="minorHAnsi" w:hAnsiTheme="minorHAnsi"/>
          <w:sz w:val="22"/>
          <w:szCs w:val="22"/>
        </w:rPr>
        <w:t>P</w:t>
      </w:r>
      <w:r w:rsidR="00BF7B65" w:rsidRPr="00157046">
        <w:rPr>
          <w:rFonts w:asciiTheme="minorHAnsi" w:hAnsiTheme="minorHAnsi"/>
          <w:sz w:val="22"/>
          <w:szCs w:val="22"/>
        </w:rPr>
        <w:t>ractice receive</w:t>
      </w:r>
      <w:r w:rsidRPr="00157046">
        <w:rPr>
          <w:rFonts w:asciiTheme="minorHAnsi" w:hAnsiTheme="minorHAnsi"/>
          <w:sz w:val="22"/>
          <w:szCs w:val="22"/>
        </w:rPr>
        <w:t>s</w:t>
      </w:r>
      <w:r w:rsidR="00BF7B65" w:rsidRPr="00157046">
        <w:rPr>
          <w:rFonts w:asciiTheme="minorHAnsi" w:hAnsiTheme="minorHAnsi"/>
          <w:sz w:val="22"/>
          <w:szCs w:val="22"/>
        </w:rPr>
        <w:t xml:space="preserve"> CurrentCare Hospital Alerts</w:t>
      </w:r>
      <w:r w:rsidRPr="00157046">
        <w:rPr>
          <w:rFonts w:asciiTheme="minorHAnsi" w:hAnsiTheme="minorHAnsi"/>
          <w:sz w:val="22"/>
          <w:szCs w:val="22"/>
        </w:rPr>
        <w:t xml:space="preserve"> Yes __</w:t>
      </w:r>
      <w:r w:rsidR="00923F68">
        <w:rPr>
          <w:rFonts w:asciiTheme="minorHAnsi" w:hAnsiTheme="minorHAnsi"/>
          <w:sz w:val="22"/>
          <w:szCs w:val="22"/>
        </w:rPr>
        <w:t>__</w:t>
      </w:r>
      <w:r w:rsidR="00681A89">
        <w:rPr>
          <w:rFonts w:asciiTheme="minorHAnsi" w:hAnsiTheme="minorHAnsi"/>
          <w:sz w:val="22"/>
          <w:szCs w:val="22"/>
        </w:rPr>
        <w:t xml:space="preserve"> </w:t>
      </w:r>
      <w:r w:rsidRPr="00157046">
        <w:rPr>
          <w:rFonts w:asciiTheme="minorHAnsi" w:hAnsiTheme="minorHAnsi"/>
          <w:sz w:val="22"/>
          <w:szCs w:val="22"/>
        </w:rPr>
        <w:t>N</w:t>
      </w:r>
      <w:r w:rsidR="00AC7680" w:rsidRPr="00157046">
        <w:rPr>
          <w:rFonts w:asciiTheme="minorHAnsi" w:hAnsiTheme="minorHAnsi"/>
          <w:sz w:val="22"/>
          <w:szCs w:val="22"/>
        </w:rPr>
        <w:t>o____</w:t>
      </w:r>
    </w:p>
    <w:p w:rsidR="00BF7B65" w:rsidRPr="00157046" w:rsidRDefault="00851F6E" w:rsidP="00702B64">
      <w:pPr>
        <w:pBdr>
          <w:top w:val="single" w:sz="4" w:space="2" w:color="auto"/>
          <w:left w:val="single" w:sz="4" w:space="4" w:color="auto"/>
          <w:bottom w:val="single" w:sz="4" w:space="1" w:color="auto"/>
          <w:right w:val="single" w:sz="4" w:space="4" w:color="auto"/>
          <w:bar w:val="single" w:sz="4" w:color="auto"/>
        </w:pBdr>
        <w:spacing w:after="120"/>
        <w:ind w:left="720" w:hanging="720"/>
        <w:contextualSpacing/>
        <w:rPr>
          <w:rFonts w:asciiTheme="minorHAnsi" w:hAnsiTheme="minorHAnsi"/>
          <w:sz w:val="22"/>
          <w:szCs w:val="22"/>
        </w:rPr>
      </w:pPr>
      <w:r w:rsidRPr="00157046">
        <w:rPr>
          <w:rFonts w:asciiTheme="minorHAnsi" w:hAnsiTheme="minorHAnsi"/>
          <w:sz w:val="22"/>
          <w:szCs w:val="22"/>
        </w:rPr>
        <w:t>A</w:t>
      </w:r>
      <w:r w:rsidR="00BF7B65" w:rsidRPr="00157046">
        <w:rPr>
          <w:rFonts w:asciiTheme="minorHAnsi" w:hAnsiTheme="minorHAnsi"/>
          <w:sz w:val="22"/>
          <w:szCs w:val="22"/>
        </w:rPr>
        <w:t xml:space="preserve">t least one </w:t>
      </w:r>
      <w:r w:rsidR="005A1F50" w:rsidRPr="00157046">
        <w:rPr>
          <w:rFonts w:asciiTheme="minorHAnsi" w:hAnsiTheme="minorHAnsi"/>
          <w:sz w:val="22"/>
          <w:szCs w:val="22"/>
        </w:rPr>
        <w:t>provider</w:t>
      </w:r>
      <w:r w:rsidR="00BF7B65" w:rsidRPr="00157046">
        <w:rPr>
          <w:rFonts w:asciiTheme="minorHAnsi" w:hAnsiTheme="minorHAnsi"/>
          <w:sz w:val="22"/>
          <w:szCs w:val="22"/>
        </w:rPr>
        <w:t xml:space="preserve"> in your prac</w:t>
      </w:r>
      <w:r w:rsidRPr="00157046">
        <w:rPr>
          <w:rFonts w:asciiTheme="minorHAnsi" w:hAnsiTheme="minorHAnsi"/>
          <w:sz w:val="22"/>
          <w:szCs w:val="22"/>
        </w:rPr>
        <w:t xml:space="preserve">tice use the CurrentCare Viewer: </w:t>
      </w:r>
      <w:r w:rsidR="00BF7B65" w:rsidRPr="00157046">
        <w:rPr>
          <w:rFonts w:asciiTheme="minorHAnsi" w:hAnsiTheme="minorHAnsi"/>
          <w:sz w:val="22"/>
          <w:szCs w:val="22"/>
        </w:rPr>
        <w:t xml:space="preserve"> </w:t>
      </w:r>
      <w:r w:rsidRPr="00157046">
        <w:rPr>
          <w:rFonts w:asciiTheme="minorHAnsi" w:hAnsiTheme="minorHAnsi"/>
          <w:sz w:val="22"/>
          <w:szCs w:val="22"/>
        </w:rPr>
        <w:t>Yes__</w:t>
      </w:r>
      <w:r w:rsidR="00923F68">
        <w:rPr>
          <w:rFonts w:asciiTheme="minorHAnsi" w:hAnsiTheme="minorHAnsi"/>
          <w:sz w:val="22"/>
          <w:szCs w:val="22"/>
        </w:rPr>
        <w:t>_</w:t>
      </w:r>
      <w:r w:rsidRPr="00157046">
        <w:rPr>
          <w:rFonts w:asciiTheme="minorHAnsi" w:hAnsiTheme="minorHAnsi"/>
          <w:sz w:val="22"/>
          <w:szCs w:val="22"/>
        </w:rPr>
        <w:t>_</w:t>
      </w:r>
      <w:r w:rsidR="00681A89">
        <w:rPr>
          <w:rFonts w:asciiTheme="minorHAnsi" w:hAnsiTheme="minorHAnsi"/>
          <w:sz w:val="22"/>
          <w:szCs w:val="22"/>
        </w:rPr>
        <w:t xml:space="preserve"> </w:t>
      </w:r>
      <w:r w:rsidRPr="00157046">
        <w:rPr>
          <w:rFonts w:asciiTheme="minorHAnsi" w:hAnsiTheme="minorHAnsi"/>
          <w:sz w:val="22"/>
          <w:szCs w:val="22"/>
        </w:rPr>
        <w:t>N</w:t>
      </w:r>
      <w:r w:rsidR="00C65EF7" w:rsidRPr="00157046">
        <w:rPr>
          <w:rFonts w:asciiTheme="minorHAnsi" w:hAnsiTheme="minorHAnsi"/>
          <w:sz w:val="22"/>
          <w:szCs w:val="22"/>
        </w:rPr>
        <w:t>o____</w:t>
      </w:r>
    </w:p>
    <w:p w:rsidR="00B050A3" w:rsidRPr="00157046" w:rsidRDefault="00B050A3" w:rsidP="00B050A3">
      <w:pPr>
        <w:pBdr>
          <w:top w:val="single" w:sz="4" w:space="2" w:color="auto"/>
          <w:left w:val="single" w:sz="4" w:space="4" w:color="auto"/>
          <w:bottom w:val="single" w:sz="4" w:space="1" w:color="auto"/>
          <w:right w:val="single" w:sz="4" w:space="4" w:color="auto"/>
          <w:bar w:val="single" w:sz="4" w:color="auto"/>
        </w:pBdr>
        <w:spacing w:after="120"/>
        <w:ind w:left="1260" w:hanging="1260"/>
        <w:contextualSpacing/>
        <w:rPr>
          <w:rFonts w:asciiTheme="minorHAnsi" w:hAnsiTheme="minorHAnsi"/>
          <w:sz w:val="22"/>
          <w:szCs w:val="22"/>
        </w:rPr>
      </w:pPr>
      <w:r w:rsidRPr="00157046">
        <w:rPr>
          <w:rFonts w:asciiTheme="minorHAnsi" w:hAnsiTheme="minorHAnsi"/>
          <w:sz w:val="22"/>
          <w:szCs w:val="22"/>
        </w:rPr>
        <w:t>Practice has a direct account: Yes ___</w:t>
      </w:r>
      <w:r>
        <w:rPr>
          <w:rFonts w:asciiTheme="minorHAnsi" w:hAnsiTheme="minorHAnsi"/>
          <w:sz w:val="22"/>
          <w:szCs w:val="22"/>
        </w:rPr>
        <w:t>_</w:t>
      </w:r>
      <w:r w:rsidRPr="00157046">
        <w:rPr>
          <w:rFonts w:asciiTheme="minorHAnsi" w:hAnsiTheme="minorHAnsi"/>
          <w:sz w:val="22"/>
          <w:szCs w:val="22"/>
        </w:rPr>
        <w:t>No____</w:t>
      </w:r>
    </w:p>
    <w:p w:rsidR="00BF7B65" w:rsidRDefault="00CE5AE5"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sz w:val="22"/>
          <w:szCs w:val="22"/>
        </w:rPr>
        <w:t>If not using Current Care, please explain why:</w:t>
      </w:r>
    </w:p>
    <w:p w:rsidR="00CE5AE5" w:rsidRDefault="00CE5AE5"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rsidR="005157C5" w:rsidRPr="00157046" w:rsidRDefault="005157C5"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rsidR="00595A43" w:rsidRPr="00157046" w:rsidRDefault="00595A43" w:rsidP="00702B64">
      <w:pPr>
        <w:pBdr>
          <w:top w:val="single" w:sz="4" w:space="2" w:color="auto"/>
          <w:left w:val="single" w:sz="4" w:space="4" w:color="auto"/>
          <w:bottom w:val="single" w:sz="4" w:space="1" w:color="auto"/>
          <w:right w:val="single" w:sz="4" w:space="4" w:color="auto"/>
          <w:bar w:val="single" w:sz="4" w:color="auto"/>
        </w:pBdr>
        <w:spacing w:after="120"/>
        <w:ind w:left="1260" w:hanging="1260"/>
        <w:contextualSpacing/>
        <w:rPr>
          <w:rFonts w:asciiTheme="minorHAnsi" w:hAnsiTheme="minorHAnsi"/>
          <w:sz w:val="22"/>
          <w:szCs w:val="22"/>
        </w:rPr>
      </w:pPr>
    </w:p>
    <w:p w:rsidR="00765630" w:rsidRPr="00157046" w:rsidRDefault="00814CFE"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u w:val="single"/>
        </w:rPr>
      </w:pPr>
      <w:r w:rsidRPr="00157046">
        <w:rPr>
          <w:rFonts w:asciiTheme="minorHAnsi" w:hAnsiTheme="minorHAnsi"/>
          <w:sz w:val="22"/>
          <w:szCs w:val="22"/>
          <w:u w:val="single"/>
        </w:rPr>
        <w:t xml:space="preserve">Comprehensive Care: Behavioral Health Integration </w:t>
      </w:r>
    </w:p>
    <w:p w:rsidR="008F3032" w:rsidRPr="00157046" w:rsidRDefault="00AC7680"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Does your practice curr</w:t>
      </w:r>
      <w:r w:rsidR="00765630" w:rsidRPr="00157046">
        <w:rPr>
          <w:rFonts w:asciiTheme="minorHAnsi" w:hAnsiTheme="minorHAnsi"/>
          <w:sz w:val="22"/>
          <w:szCs w:val="22"/>
        </w:rPr>
        <w:t>ently provide on-site behavioral health (BH) services?  Yes _</w:t>
      </w:r>
      <w:r w:rsidR="005157C5">
        <w:rPr>
          <w:rFonts w:asciiTheme="minorHAnsi" w:hAnsiTheme="minorHAnsi"/>
          <w:sz w:val="22"/>
          <w:szCs w:val="22"/>
        </w:rPr>
        <w:t>_</w:t>
      </w:r>
      <w:r w:rsidR="00765630" w:rsidRPr="00157046">
        <w:rPr>
          <w:rFonts w:asciiTheme="minorHAnsi" w:hAnsiTheme="minorHAnsi"/>
          <w:sz w:val="22"/>
          <w:szCs w:val="22"/>
        </w:rPr>
        <w:t>_</w:t>
      </w:r>
      <w:r w:rsidR="00681A89">
        <w:rPr>
          <w:rFonts w:asciiTheme="minorHAnsi" w:hAnsiTheme="minorHAnsi"/>
          <w:sz w:val="22"/>
          <w:szCs w:val="22"/>
        </w:rPr>
        <w:t>_N</w:t>
      </w:r>
      <w:r w:rsidRPr="00157046">
        <w:rPr>
          <w:rFonts w:asciiTheme="minorHAnsi" w:hAnsiTheme="minorHAnsi"/>
          <w:sz w:val="22"/>
          <w:szCs w:val="22"/>
        </w:rPr>
        <w:t>o__</w:t>
      </w:r>
      <w:r w:rsidR="005157C5">
        <w:rPr>
          <w:rFonts w:asciiTheme="minorHAnsi" w:hAnsiTheme="minorHAnsi"/>
          <w:sz w:val="22"/>
          <w:szCs w:val="22"/>
        </w:rPr>
        <w:t>_</w:t>
      </w:r>
      <w:r w:rsidRPr="00157046">
        <w:rPr>
          <w:rFonts w:asciiTheme="minorHAnsi" w:hAnsiTheme="minorHAnsi"/>
          <w:sz w:val="22"/>
          <w:szCs w:val="22"/>
        </w:rPr>
        <w:t>__</w:t>
      </w:r>
    </w:p>
    <w:p w:rsidR="00A735B6" w:rsidRPr="00157046" w:rsidRDefault="005157C5"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5157C5">
        <w:rPr>
          <w:rFonts w:asciiTheme="minorHAnsi" w:hAnsiTheme="minorHAnsi"/>
          <w:b/>
          <w:sz w:val="22"/>
          <w:szCs w:val="22"/>
        </w:rPr>
        <w:t>If yes,</w:t>
      </w:r>
      <w:r w:rsidR="00765630" w:rsidRPr="00157046">
        <w:rPr>
          <w:rFonts w:asciiTheme="minorHAnsi" w:hAnsiTheme="minorHAnsi"/>
          <w:sz w:val="22"/>
          <w:szCs w:val="22"/>
        </w:rPr>
        <w:t xml:space="preserve"> does the </w:t>
      </w:r>
      <w:r w:rsidR="00681A89">
        <w:rPr>
          <w:rFonts w:asciiTheme="minorHAnsi" w:hAnsiTheme="minorHAnsi"/>
          <w:sz w:val="22"/>
          <w:szCs w:val="22"/>
        </w:rPr>
        <w:t xml:space="preserve">BH provider use the same EHR?  </w:t>
      </w:r>
      <w:r w:rsidR="00765630" w:rsidRPr="00157046">
        <w:rPr>
          <w:rFonts w:asciiTheme="minorHAnsi" w:hAnsiTheme="minorHAnsi"/>
          <w:sz w:val="22"/>
          <w:szCs w:val="22"/>
        </w:rPr>
        <w:t>Yes___</w:t>
      </w:r>
      <w:r w:rsidR="00681A89">
        <w:rPr>
          <w:rFonts w:asciiTheme="minorHAnsi" w:hAnsiTheme="minorHAnsi"/>
          <w:sz w:val="22"/>
          <w:szCs w:val="22"/>
        </w:rPr>
        <w:t>_</w:t>
      </w:r>
      <w:r w:rsidR="00765630" w:rsidRPr="00157046">
        <w:rPr>
          <w:rFonts w:asciiTheme="minorHAnsi" w:hAnsiTheme="minorHAnsi"/>
          <w:sz w:val="22"/>
          <w:szCs w:val="22"/>
        </w:rPr>
        <w:t xml:space="preserve"> No___</w:t>
      </w:r>
      <w:r w:rsidR="00681A89">
        <w:rPr>
          <w:rFonts w:asciiTheme="minorHAnsi" w:hAnsiTheme="minorHAnsi"/>
          <w:sz w:val="22"/>
          <w:szCs w:val="22"/>
        </w:rPr>
        <w:t>_</w:t>
      </w:r>
    </w:p>
    <w:p w:rsidR="00765630" w:rsidRPr="00157046" w:rsidRDefault="00765630"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Does the practice have a relationship (compact) with an outsid</w:t>
      </w:r>
      <w:r w:rsidR="008C4676">
        <w:rPr>
          <w:rFonts w:asciiTheme="minorHAnsi" w:hAnsiTheme="minorHAnsi"/>
          <w:sz w:val="22"/>
          <w:szCs w:val="22"/>
        </w:rPr>
        <w:t xml:space="preserve">e BH provider that you use for </w:t>
      </w:r>
      <w:r w:rsidR="006A4E31">
        <w:rPr>
          <w:rFonts w:asciiTheme="minorHAnsi" w:hAnsiTheme="minorHAnsi"/>
          <w:sz w:val="22"/>
          <w:szCs w:val="22"/>
        </w:rPr>
        <w:t>Care</w:t>
      </w:r>
      <w:r w:rsidR="00E74B9A">
        <w:rPr>
          <w:rFonts w:asciiTheme="minorHAnsi" w:hAnsiTheme="minorHAnsi"/>
          <w:sz w:val="22"/>
          <w:szCs w:val="22"/>
        </w:rPr>
        <w:t xml:space="preserve"> </w:t>
      </w:r>
      <w:r w:rsidR="008C4676">
        <w:rPr>
          <w:rFonts w:asciiTheme="minorHAnsi" w:hAnsiTheme="minorHAnsi"/>
          <w:sz w:val="22"/>
          <w:szCs w:val="22"/>
        </w:rPr>
        <w:t>Coordination</w:t>
      </w:r>
      <w:r w:rsidRPr="00157046">
        <w:rPr>
          <w:rFonts w:asciiTheme="minorHAnsi" w:hAnsiTheme="minorHAnsi"/>
          <w:sz w:val="22"/>
          <w:szCs w:val="22"/>
        </w:rPr>
        <w:t xml:space="preserve"> when patients have mental health/substance disorder needs that require additional level of</w:t>
      </w:r>
    </w:p>
    <w:p w:rsidR="006B708A" w:rsidRPr="00157046" w:rsidRDefault="0097180D"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Intervention</w:t>
      </w:r>
      <w:r>
        <w:rPr>
          <w:rFonts w:asciiTheme="minorHAnsi" w:hAnsiTheme="minorHAnsi"/>
          <w:sz w:val="22"/>
          <w:szCs w:val="22"/>
        </w:rPr>
        <w:t>?</w:t>
      </w:r>
      <w:r w:rsidR="00765630" w:rsidRPr="00157046">
        <w:rPr>
          <w:rFonts w:asciiTheme="minorHAnsi" w:hAnsiTheme="minorHAnsi"/>
          <w:sz w:val="22"/>
          <w:szCs w:val="22"/>
        </w:rPr>
        <w:t xml:space="preserve"> Yes_</w:t>
      </w:r>
      <w:r w:rsidR="004A38F2">
        <w:rPr>
          <w:rFonts w:asciiTheme="minorHAnsi" w:hAnsiTheme="minorHAnsi"/>
          <w:sz w:val="22"/>
          <w:szCs w:val="22"/>
        </w:rPr>
        <w:t>_</w:t>
      </w:r>
      <w:r w:rsidR="00765630" w:rsidRPr="00157046">
        <w:rPr>
          <w:rFonts w:asciiTheme="minorHAnsi" w:hAnsiTheme="minorHAnsi"/>
          <w:sz w:val="22"/>
          <w:szCs w:val="22"/>
        </w:rPr>
        <w:t>__ No___</w:t>
      </w:r>
      <w:r w:rsidR="004A38F2">
        <w:rPr>
          <w:rFonts w:asciiTheme="minorHAnsi" w:hAnsiTheme="minorHAnsi"/>
          <w:sz w:val="22"/>
          <w:szCs w:val="22"/>
        </w:rPr>
        <w:t>_</w:t>
      </w:r>
      <w:r w:rsidR="00765630" w:rsidRPr="00157046">
        <w:rPr>
          <w:rFonts w:asciiTheme="minorHAnsi" w:hAnsiTheme="minorHAnsi"/>
          <w:sz w:val="22"/>
          <w:szCs w:val="22"/>
        </w:rPr>
        <w:t xml:space="preserve"> </w:t>
      </w:r>
    </w:p>
    <w:p w:rsidR="006B708A" w:rsidRPr="00157046" w:rsidRDefault="006B708A"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rsidR="00A735B6" w:rsidRPr="00157046" w:rsidRDefault="00814CFE"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u w:val="single"/>
        </w:rPr>
      </w:pPr>
      <w:r w:rsidRPr="00157046">
        <w:rPr>
          <w:rFonts w:asciiTheme="minorHAnsi" w:hAnsiTheme="minorHAnsi"/>
          <w:sz w:val="22"/>
          <w:szCs w:val="22"/>
          <w:u w:val="single"/>
        </w:rPr>
        <w:t>Patient and Family Engagement</w:t>
      </w:r>
    </w:p>
    <w:p w:rsidR="00A735B6" w:rsidRPr="00157046" w:rsidRDefault="00AC7680"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sidRPr="00157046">
        <w:rPr>
          <w:rFonts w:asciiTheme="minorHAnsi" w:hAnsiTheme="minorHAnsi"/>
          <w:sz w:val="22"/>
          <w:szCs w:val="22"/>
        </w:rPr>
        <w:t>Does your practice currently have an active patient advisory board</w:t>
      </w:r>
      <w:r w:rsidR="00EF7C03" w:rsidRPr="00157046">
        <w:rPr>
          <w:rFonts w:asciiTheme="minorHAnsi" w:hAnsiTheme="minorHAnsi"/>
          <w:sz w:val="22"/>
          <w:szCs w:val="22"/>
        </w:rPr>
        <w:t xml:space="preserve"> and/or have patient representatives on your practice committees (</w:t>
      </w:r>
      <w:r w:rsidR="00E045DF" w:rsidRPr="00157046">
        <w:rPr>
          <w:rFonts w:asciiTheme="minorHAnsi" w:hAnsiTheme="minorHAnsi"/>
          <w:sz w:val="22"/>
          <w:szCs w:val="22"/>
        </w:rPr>
        <w:t>e.g</w:t>
      </w:r>
      <w:r w:rsidR="00EF7C03" w:rsidRPr="00157046">
        <w:rPr>
          <w:rFonts w:asciiTheme="minorHAnsi" w:hAnsiTheme="minorHAnsi"/>
          <w:sz w:val="22"/>
          <w:szCs w:val="22"/>
        </w:rPr>
        <w:t xml:space="preserve">. quality </w:t>
      </w:r>
      <w:r w:rsidR="00FC1170" w:rsidRPr="00157046">
        <w:rPr>
          <w:rFonts w:asciiTheme="minorHAnsi" w:hAnsiTheme="minorHAnsi"/>
          <w:sz w:val="22"/>
          <w:szCs w:val="22"/>
        </w:rPr>
        <w:t>improvement</w:t>
      </w:r>
      <w:r w:rsidR="00E045DF" w:rsidRPr="00157046">
        <w:rPr>
          <w:rFonts w:asciiTheme="minorHAnsi" w:hAnsiTheme="minorHAnsi"/>
          <w:sz w:val="22"/>
          <w:szCs w:val="22"/>
        </w:rPr>
        <w:t xml:space="preserve"> committee</w:t>
      </w:r>
      <w:r w:rsidR="00FC1170" w:rsidRPr="00157046">
        <w:rPr>
          <w:rFonts w:asciiTheme="minorHAnsi" w:hAnsiTheme="minorHAnsi"/>
          <w:sz w:val="22"/>
          <w:szCs w:val="22"/>
        </w:rPr>
        <w:t>)</w:t>
      </w:r>
      <w:r w:rsidR="005157C5">
        <w:rPr>
          <w:rFonts w:asciiTheme="minorHAnsi" w:hAnsiTheme="minorHAnsi"/>
          <w:sz w:val="22"/>
          <w:szCs w:val="22"/>
        </w:rPr>
        <w:t>? Yes_</w:t>
      </w:r>
      <w:r w:rsidRPr="00157046">
        <w:rPr>
          <w:rFonts w:asciiTheme="minorHAnsi" w:hAnsiTheme="minorHAnsi"/>
          <w:sz w:val="22"/>
          <w:szCs w:val="22"/>
        </w:rPr>
        <w:t>____</w:t>
      </w:r>
      <w:r w:rsidR="005157C5">
        <w:rPr>
          <w:rFonts w:asciiTheme="minorHAnsi" w:hAnsiTheme="minorHAnsi"/>
          <w:sz w:val="22"/>
          <w:szCs w:val="22"/>
        </w:rPr>
        <w:t xml:space="preserve"> No_____</w:t>
      </w:r>
    </w:p>
    <w:p w:rsidR="00894C8C" w:rsidRPr="00157046" w:rsidRDefault="00894C8C"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rsidR="00A735B6" w:rsidRDefault="005157C5"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r>
        <w:rPr>
          <w:rFonts w:asciiTheme="minorHAnsi" w:hAnsiTheme="minorHAnsi"/>
          <w:b/>
          <w:sz w:val="22"/>
          <w:szCs w:val="22"/>
        </w:rPr>
        <w:t>If yes,</w:t>
      </w:r>
      <w:r w:rsidRPr="005157C5">
        <w:rPr>
          <w:rFonts w:asciiTheme="minorHAnsi" w:hAnsiTheme="minorHAnsi"/>
          <w:sz w:val="22"/>
          <w:szCs w:val="22"/>
        </w:rPr>
        <w:t xml:space="preserve"> p</w:t>
      </w:r>
      <w:r w:rsidR="00AC7680" w:rsidRPr="005157C5">
        <w:rPr>
          <w:rFonts w:asciiTheme="minorHAnsi" w:hAnsiTheme="minorHAnsi"/>
          <w:sz w:val="22"/>
          <w:szCs w:val="22"/>
        </w:rPr>
        <w:t>lease</w:t>
      </w:r>
      <w:r w:rsidR="00AC7680" w:rsidRPr="00157046">
        <w:rPr>
          <w:rFonts w:asciiTheme="minorHAnsi" w:hAnsiTheme="minorHAnsi"/>
          <w:sz w:val="22"/>
          <w:szCs w:val="22"/>
        </w:rPr>
        <w:t xml:space="preserve"> describe the role of the patient advisory board and number of active participants</w:t>
      </w:r>
      <w:r w:rsidR="00FC1170" w:rsidRPr="00157046">
        <w:rPr>
          <w:rFonts w:asciiTheme="minorHAnsi" w:hAnsiTheme="minorHAnsi"/>
          <w:sz w:val="22"/>
          <w:szCs w:val="22"/>
        </w:rPr>
        <w:t xml:space="preserve"> and/or how </w:t>
      </w:r>
      <w:r w:rsidR="009654B5" w:rsidRPr="00157046">
        <w:rPr>
          <w:rFonts w:asciiTheme="minorHAnsi" w:hAnsiTheme="minorHAnsi"/>
          <w:sz w:val="22"/>
          <w:szCs w:val="22"/>
        </w:rPr>
        <w:t xml:space="preserve">   </w:t>
      </w:r>
      <w:r w:rsidR="00FC1170" w:rsidRPr="00157046">
        <w:rPr>
          <w:rFonts w:asciiTheme="minorHAnsi" w:hAnsiTheme="minorHAnsi"/>
          <w:sz w:val="22"/>
          <w:szCs w:val="22"/>
        </w:rPr>
        <w:t>patients participate in the practice quality initiatives</w:t>
      </w:r>
      <w:r w:rsidR="00450A8F">
        <w:rPr>
          <w:rFonts w:asciiTheme="minorHAnsi" w:hAnsiTheme="minorHAnsi"/>
          <w:sz w:val="22"/>
          <w:szCs w:val="22"/>
        </w:rPr>
        <w:t>.  For family medicine practices, please specify the involvement of adult and pediatric patients on the advisory board.</w:t>
      </w:r>
    </w:p>
    <w:p w:rsidR="007F42C8" w:rsidRDefault="007F42C8"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rsidR="007F42C8" w:rsidRDefault="007F42C8"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rsidR="007F42C8" w:rsidRDefault="007F42C8"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rsidR="007F42C8" w:rsidRDefault="007F42C8"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rsidR="005157C5" w:rsidRDefault="005157C5"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rsidR="00137C3A" w:rsidRDefault="00137C3A" w:rsidP="00702B64">
      <w:pPr>
        <w:pBdr>
          <w:top w:val="single" w:sz="4" w:space="2" w:color="auto"/>
          <w:left w:val="single" w:sz="4" w:space="4" w:color="auto"/>
          <w:bottom w:val="single" w:sz="4" w:space="1" w:color="auto"/>
          <w:right w:val="single" w:sz="4" w:space="4" w:color="auto"/>
          <w:bar w:val="single" w:sz="4" w:color="auto"/>
        </w:pBdr>
        <w:spacing w:after="120"/>
        <w:contextualSpacing/>
        <w:rPr>
          <w:rFonts w:asciiTheme="minorHAnsi" w:hAnsiTheme="minorHAnsi"/>
          <w:sz w:val="22"/>
          <w:szCs w:val="22"/>
        </w:rPr>
      </w:pPr>
    </w:p>
    <w:p w:rsidR="00137C3A" w:rsidRPr="00137C3A" w:rsidRDefault="00137C3A" w:rsidP="005E5BE1">
      <w:pPr>
        <w:rPr>
          <w:rFonts w:asciiTheme="minorHAnsi" w:hAnsiTheme="minorHAnsi"/>
          <w:sz w:val="22"/>
          <w:szCs w:val="22"/>
        </w:rPr>
      </w:pPr>
      <w:r>
        <w:rPr>
          <w:rFonts w:asciiTheme="minorHAnsi" w:hAnsiTheme="minorHAnsi"/>
          <w:sz w:val="22"/>
          <w:szCs w:val="22"/>
        </w:rPr>
        <w:br w:type="page"/>
      </w:r>
    </w:p>
    <w:p w:rsidR="0064532E" w:rsidRPr="00157046" w:rsidRDefault="0064532E" w:rsidP="0064532E">
      <w:pPr>
        <w:jc w:val="center"/>
        <w:rPr>
          <w:rFonts w:asciiTheme="minorHAnsi" w:hAnsiTheme="minorHAnsi"/>
          <w:sz w:val="22"/>
          <w:szCs w:val="22"/>
        </w:rPr>
      </w:pPr>
      <w:r w:rsidRPr="00157046">
        <w:rPr>
          <w:rFonts w:asciiTheme="minorHAnsi" w:hAnsiTheme="minorHAnsi"/>
          <w:b/>
          <w:sz w:val="28"/>
          <w:szCs w:val="22"/>
          <w:u w:val="single"/>
        </w:rPr>
        <w:t>Application</w:t>
      </w:r>
      <w:r>
        <w:rPr>
          <w:rFonts w:asciiTheme="minorHAnsi" w:hAnsiTheme="minorHAnsi"/>
          <w:b/>
          <w:sz w:val="28"/>
          <w:szCs w:val="22"/>
          <w:u w:val="single"/>
        </w:rPr>
        <w:t xml:space="preserve"> (continued)</w:t>
      </w:r>
    </w:p>
    <w:p w:rsidR="001F0DFD" w:rsidRPr="00BA7DCF" w:rsidRDefault="001F0DFD" w:rsidP="006B708A">
      <w:pPr>
        <w:jc w:val="center"/>
        <w:rPr>
          <w:rFonts w:asciiTheme="minorHAnsi" w:hAnsiTheme="minorHAnsi"/>
          <w:b/>
          <w:sz w:val="12"/>
          <w:szCs w:val="22"/>
          <w:u w:val="single"/>
        </w:rPr>
      </w:pPr>
    </w:p>
    <w:p w:rsidR="00FD33D8" w:rsidRPr="00157046" w:rsidRDefault="00AC7680" w:rsidP="009A028A">
      <w:pPr>
        <w:rPr>
          <w:rFonts w:asciiTheme="minorHAnsi" w:hAnsiTheme="minorHAnsi"/>
          <w:b/>
          <w:sz w:val="22"/>
          <w:szCs w:val="22"/>
          <w:u w:val="single"/>
        </w:rPr>
      </w:pPr>
      <w:r w:rsidRPr="00157046">
        <w:rPr>
          <w:rFonts w:asciiTheme="minorHAnsi" w:hAnsiTheme="minorHAnsi"/>
          <w:b/>
          <w:sz w:val="22"/>
          <w:szCs w:val="22"/>
          <w:u w:val="single"/>
        </w:rPr>
        <w:t>Essay Questions:</w:t>
      </w:r>
    </w:p>
    <w:p w:rsidR="00E41271" w:rsidRPr="00157046" w:rsidRDefault="00AC7680" w:rsidP="009A028A">
      <w:pPr>
        <w:rPr>
          <w:rFonts w:asciiTheme="minorHAnsi" w:hAnsiTheme="minorHAnsi"/>
          <w:sz w:val="22"/>
          <w:szCs w:val="22"/>
        </w:rPr>
      </w:pPr>
      <w:r w:rsidRPr="00157046">
        <w:rPr>
          <w:rFonts w:asciiTheme="minorHAnsi" w:hAnsiTheme="minorHAnsi"/>
          <w:b/>
          <w:sz w:val="22"/>
          <w:szCs w:val="22"/>
        </w:rPr>
        <w:t>Please provide a response to each question (limit responses to a maximum of 500 words per question)</w:t>
      </w:r>
    </w:p>
    <w:p w:rsidR="00E41271" w:rsidRPr="00157046" w:rsidRDefault="00E41271" w:rsidP="009A028A">
      <w:pPr>
        <w:rPr>
          <w:rFonts w:asciiTheme="minorHAnsi" w:hAnsiTheme="minorHAnsi"/>
          <w:sz w:val="22"/>
          <w:szCs w:val="22"/>
        </w:rPr>
      </w:pPr>
    </w:p>
    <w:p w:rsidR="006F3DCD" w:rsidRPr="00157046" w:rsidRDefault="00802D44" w:rsidP="00E41271">
      <w:pPr>
        <w:pStyle w:val="ListParagraph"/>
        <w:numPr>
          <w:ilvl w:val="0"/>
          <w:numId w:val="5"/>
        </w:numPr>
        <w:rPr>
          <w:rFonts w:asciiTheme="minorHAnsi" w:hAnsiTheme="minorHAnsi"/>
          <w:sz w:val="22"/>
          <w:szCs w:val="22"/>
          <w:u w:val="single"/>
        </w:rPr>
      </w:pPr>
      <w:r w:rsidRPr="00157046">
        <w:rPr>
          <w:rFonts w:asciiTheme="minorHAnsi" w:hAnsiTheme="minorHAnsi"/>
          <w:sz w:val="22"/>
          <w:szCs w:val="22"/>
          <w:u w:val="single"/>
        </w:rPr>
        <w:t xml:space="preserve">Organizational Support and Commitment for Patient Centered Care Delivery Model: </w:t>
      </w:r>
      <w:r w:rsidR="006F3DCD" w:rsidRPr="00157046">
        <w:rPr>
          <w:rFonts w:asciiTheme="minorHAnsi" w:hAnsiTheme="minorHAnsi"/>
          <w:sz w:val="22"/>
          <w:szCs w:val="22"/>
          <w:u w:val="single"/>
        </w:rPr>
        <w:t xml:space="preserve">Use of Enhanced Accountable Payments: </w:t>
      </w:r>
    </w:p>
    <w:p w:rsidR="00802D44" w:rsidRPr="00157046" w:rsidRDefault="00894C8C" w:rsidP="006F3DCD">
      <w:pPr>
        <w:pStyle w:val="ListParagraph"/>
        <w:rPr>
          <w:rFonts w:asciiTheme="minorHAnsi" w:hAnsiTheme="minorHAnsi"/>
          <w:sz w:val="22"/>
          <w:szCs w:val="22"/>
        </w:rPr>
      </w:pPr>
      <w:r w:rsidRPr="00157046">
        <w:rPr>
          <w:rFonts w:asciiTheme="minorHAnsi" w:hAnsiTheme="minorHAnsi"/>
          <w:sz w:val="22"/>
          <w:szCs w:val="22"/>
        </w:rPr>
        <w:t xml:space="preserve">The goal of CTC </w:t>
      </w:r>
      <w:r w:rsidR="009B3128">
        <w:rPr>
          <w:rFonts w:asciiTheme="minorHAnsi" w:hAnsiTheme="minorHAnsi"/>
          <w:sz w:val="22"/>
          <w:szCs w:val="22"/>
        </w:rPr>
        <w:t>–</w:t>
      </w:r>
      <w:r w:rsidR="00AC7680" w:rsidRPr="00157046">
        <w:rPr>
          <w:rFonts w:asciiTheme="minorHAnsi" w:hAnsiTheme="minorHAnsi"/>
          <w:sz w:val="22"/>
          <w:szCs w:val="22"/>
        </w:rPr>
        <w:t>RI</w:t>
      </w:r>
      <w:r w:rsidR="009B3128">
        <w:rPr>
          <w:rFonts w:asciiTheme="minorHAnsi" w:hAnsiTheme="minorHAnsi"/>
          <w:sz w:val="22"/>
          <w:szCs w:val="22"/>
        </w:rPr>
        <w:t xml:space="preserve"> and PCMH-Kids is to help practices transform.</w:t>
      </w:r>
    </w:p>
    <w:p w:rsidR="00E41271" w:rsidRPr="00157046" w:rsidRDefault="00AC7680" w:rsidP="009B3128">
      <w:pPr>
        <w:pStyle w:val="ListParagraph"/>
        <w:numPr>
          <w:ilvl w:val="1"/>
          <w:numId w:val="5"/>
        </w:numPr>
        <w:rPr>
          <w:rFonts w:asciiTheme="minorHAnsi" w:hAnsiTheme="minorHAnsi"/>
          <w:sz w:val="22"/>
          <w:szCs w:val="22"/>
        </w:rPr>
      </w:pPr>
      <w:r w:rsidRPr="00157046">
        <w:rPr>
          <w:rFonts w:asciiTheme="minorHAnsi" w:hAnsiTheme="minorHAnsi"/>
          <w:sz w:val="22"/>
          <w:szCs w:val="22"/>
        </w:rPr>
        <w:t xml:space="preserve"> How do you inte</w:t>
      </w:r>
      <w:r w:rsidR="006F3DCD" w:rsidRPr="00157046">
        <w:rPr>
          <w:rFonts w:asciiTheme="minorHAnsi" w:hAnsiTheme="minorHAnsi"/>
          <w:sz w:val="22"/>
          <w:szCs w:val="22"/>
        </w:rPr>
        <w:t xml:space="preserve">nd to use the </w:t>
      </w:r>
      <w:r w:rsidR="009B3128">
        <w:rPr>
          <w:rFonts w:asciiTheme="minorHAnsi" w:hAnsiTheme="minorHAnsi"/>
          <w:sz w:val="22"/>
          <w:szCs w:val="22"/>
        </w:rPr>
        <w:t>funds in PCMH-Kids</w:t>
      </w:r>
      <w:r w:rsidRPr="00157046">
        <w:rPr>
          <w:rFonts w:asciiTheme="minorHAnsi" w:hAnsiTheme="minorHAnsi"/>
          <w:sz w:val="22"/>
          <w:szCs w:val="22"/>
        </w:rPr>
        <w:t xml:space="preserve"> to transform your practice? (Examples may include</w:t>
      </w:r>
      <w:r w:rsidR="006F3DCD" w:rsidRPr="00157046">
        <w:rPr>
          <w:rFonts w:asciiTheme="minorHAnsi" w:hAnsiTheme="minorHAnsi"/>
          <w:sz w:val="22"/>
          <w:szCs w:val="22"/>
        </w:rPr>
        <w:t xml:space="preserve"> staffing plan and use of funds to support ca</w:t>
      </w:r>
      <w:r w:rsidR="009B3128">
        <w:rPr>
          <w:rFonts w:asciiTheme="minorHAnsi" w:hAnsiTheme="minorHAnsi"/>
          <w:sz w:val="22"/>
          <w:szCs w:val="22"/>
        </w:rPr>
        <w:t xml:space="preserve">re delivery model: </w:t>
      </w:r>
      <w:r w:rsidR="009B3128" w:rsidRPr="009B3128">
        <w:rPr>
          <w:rFonts w:asciiTheme="minorHAnsi" w:hAnsiTheme="minorHAnsi"/>
          <w:sz w:val="22"/>
          <w:szCs w:val="22"/>
        </w:rPr>
        <w:t xml:space="preserve">(training staff, improving EHR, hiring additional care coordination staff, </w:t>
      </w:r>
      <w:r w:rsidR="009451A0" w:rsidRPr="009B3128">
        <w:rPr>
          <w:rFonts w:asciiTheme="minorHAnsi" w:hAnsiTheme="minorHAnsi"/>
          <w:sz w:val="22"/>
          <w:szCs w:val="22"/>
        </w:rPr>
        <w:t>etc.</w:t>
      </w:r>
      <w:r w:rsidR="00E74B9A" w:rsidRPr="009B3128">
        <w:rPr>
          <w:rFonts w:asciiTheme="minorHAnsi" w:hAnsiTheme="minorHAnsi"/>
          <w:sz w:val="22"/>
          <w:szCs w:val="22"/>
        </w:rPr>
        <w:t>)</w:t>
      </w:r>
      <w:r w:rsidR="00E74B9A">
        <w:rPr>
          <w:rFonts w:asciiTheme="minorHAnsi" w:hAnsiTheme="minorHAnsi"/>
          <w:sz w:val="22"/>
          <w:szCs w:val="22"/>
        </w:rPr>
        <w:t>;</w:t>
      </w:r>
      <w:r w:rsidRPr="00157046">
        <w:rPr>
          <w:rFonts w:asciiTheme="minorHAnsi" w:hAnsiTheme="minorHAnsi"/>
          <w:sz w:val="22"/>
          <w:szCs w:val="22"/>
        </w:rPr>
        <w:t xml:space="preserve"> </w:t>
      </w:r>
    </w:p>
    <w:p w:rsidR="00802D44" w:rsidRPr="00157046" w:rsidRDefault="00802D44" w:rsidP="00802D44">
      <w:pPr>
        <w:pStyle w:val="ListParagraph"/>
        <w:numPr>
          <w:ilvl w:val="1"/>
          <w:numId w:val="5"/>
        </w:numPr>
        <w:rPr>
          <w:rFonts w:asciiTheme="minorHAnsi" w:hAnsiTheme="minorHAnsi"/>
          <w:sz w:val="22"/>
          <w:szCs w:val="22"/>
        </w:rPr>
      </w:pPr>
      <w:r w:rsidRPr="00157046">
        <w:rPr>
          <w:rFonts w:asciiTheme="minorHAnsi" w:hAnsiTheme="minorHAnsi"/>
          <w:sz w:val="22"/>
          <w:szCs w:val="22"/>
        </w:rPr>
        <w:t xml:space="preserve">How will the organization ensure that financial support is provided at the practice level? </w:t>
      </w:r>
    </w:p>
    <w:p w:rsidR="00802D44" w:rsidRPr="00157046" w:rsidRDefault="00802D44" w:rsidP="00802D44">
      <w:pPr>
        <w:pStyle w:val="ListParagraph"/>
        <w:numPr>
          <w:ilvl w:val="1"/>
          <w:numId w:val="5"/>
        </w:numPr>
        <w:rPr>
          <w:rFonts w:asciiTheme="minorHAnsi" w:hAnsiTheme="minorHAnsi"/>
          <w:sz w:val="22"/>
          <w:szCs w:val="22"/>
        </w:rPr>
      </w:pPr>
      <w:r w:rsidRPr="00157046">
        <w:rPr>
          <w:rFonts w:asciiTheme="minorHAnsi" w:hAnsiTheme="minorHAnsi"/>
          <w:sz w:val="22"/>
          <w:szCs w:val="22"/>
        </w:rPr>
        <w:t>How will the organization embrace a culture of change and improvement</w:t>
      </w:r>
      <w:r w:rsidR="009D5665" w:rsidRPr="00157046">
        <w:rPr>
          <w:rFonts w:asciiTheme="minorHAnsi" w:hAnsiTheme="minorHAnsi"/>
          <w:sz w:val="22"/>
          <w:szCs w:val="22"/>
        </w:rPr>
        <w:t xml:space="preserve"> and devote resources for practice team to be involved with team meetings and performance improvement activities? </w:t>
      </w:r>
    </w:p>
    <w:p w:rsidR="00802D44" w:rsidRPr="00157046" w:rsidRDefault="009D5665" w:rsidP="00AA43B8">
      <w:pPr>
        <w:pStyle w:val="ListParagraph"/>
        <w:numPr>
          <w:ilvl w:val="1"/>
          <w:numId w:val="5"/>
        </w:numPr>
        <w:rPr>
          <w:rFonts w:asciiTheme="minorHAnsi" w:hAnsiTheme="minorHAnsi"/>
          <w:sz w:val="22"/>
          <w:szCs w:val="22"/>
        </w:rPr>
      </w:pPr>
      <w:r w:rsidRPr="00157046">
        <w:rPr>
          <w:rFonts w:asciiTheme="minorHAnsi" w:hAnsiTheme="minorHAnsi"/>
          <w:sz w:val="22"/>
          <w:szCs w:val="22"/>
        </w:rPr>
        <w:t>How will you assist your staff with participating in CTC</w:t>
      </w:r>
      <w:r w:rsidR="00D61790">
        <w:rPr>
          <w:rFonts w:asciiTheme="minorHAnsi" w:hAnsiTheme="minorHAnsi"/>
          <w:sz w:val="22"/>
          <w:szCs w:val="22"/>
        </w:rPr>
        <w:t>-RI</w:t>
      </w:r>
      <w:r w:rsidR="006E1F83">
        <w:rPr>
          <w:rFonts w:asciiTheme="minorHAnsi" w:hAnsiTheme="minorHAnsi"/>
          <w:sz w:val="22"/>
          <w:szCs w:val="22"/>
        </w:rPr>
        <w:t xml:space="preserve">/PCMH </w:t>
      </w:r>
      <w:r w:rsidR="006A4E31">
        <w:rPr>
          <w:rFonts w:asciiTheme="minorHAnsi" w:hAnsiTheme="minorHAnsi"/>
          <w:sz w:val="22"/>
          <w:szCs w:val="22"/>
        </w:rPr>
        <w:t xml:space="preserve">Kids </w:t>
      </w:r>
      <w:r w:rsidR="006A4E31" w:rsidRPr="00157046">
        <w:rPr>
          <w:rFonts w:asciiTheme="minorHAnsi" w:hAnsiTheme="minorHAnsi"/>
          <w:sz w:val="22"/>
          <w:szCs w:val="22"/>
        </w:rPr>
        <w:t>transformation</w:t>
      </w:r>
      <w:r w:rsidRPr="00157046">
        <w:rPr>
          <w:rFonts w:asciiTheme="minorHAnsi" w:hAnsiTheme="minorHAnsi"/>
          <w:sz w:val="22"/>
          <w:szCs w:val="22"/>
        </w:rPr>
        <w:t xml:space="preserve"> activities such as meeting with practice facilitators, attending best practice committee meetings, attending learning collaborative? </w:t>
      </w:r>
    </w:p>
    <w:p w:rsidR="00E41271" w:rsidRPr="008B3A41" w:rsidRDefault="00E41271" w:rsidP="00E41271">
      <w:pPr>
        <w:rPr>
          <w:rFonts w:asciiTheme="minorHAnsi" w:hAnsiTheme="minorHAnsi"/>
          <w:sz w:val="22"/>
          <w:szCs w:val="22"/>
        </w:rPr>
      </w:pPr>
    </w:p>
    <w:p w:rsidR="006F3DCD" w:rsidRPr="00157046" w:rsidRDefault="006F3DCD" w:rsidP="005547E8">
      <w:pPr>
        <w:pStyle w:val="ListParagraph"/>
        <w:numPr>
          <w:ilvl w:val="0"/>
          <w:numId w:val="5"/>
        </w:numPr>
        <w:rPr>
          <w:rFonts w:asciiTheme="minorHAnsi" w:hAnsiTheme="minorHAnsi"/>
          <w:sz w:val="22"/>
          <w:szCs w:val="22"/>
          <w:u w:val="single"/>
        </w:rPr>
      </w:pPr>
      <w:r w:rsidRPr="00157046">
        <w:rPr>
          <w:rFonts w:asciiTheme="minorHAnsi" w:hAnsiTheme="minorHAnsi"/>
          <w:sz w:val="22"/>
          <w:szCs w:val="22"/>
          <w:u w:val="single"/>
        </w:rPr>
        <w:t>Clinical Support</w:t>
      </w:r>
      <w:r w:rsidR="00DE1905">
        <w:rPr>
          <w:rFonts w:asciiTheme="minorHAnsi" w:hAnsiTheme="minorHAnsi"/>
          <w:sz w:val="22"/>
          <w:szCs w:val="22"/>
          <w:u w:val="single"/>
        </w:rPr>
        <w:t xml:space="preserve"> and Quality Improvement</w:t>
      </w:r>
      <w:r w:rsidRPr="00157046">
        <w:rPr>
          <w:rFonts w:asciiTheme="minorHAnsi" w:hAnsiTheme="minorHAnsi"/>
          <w:sz w:val="22"/>
          <w:szCs w:val="22"/>
          <w:u w:val="single"/>
        </w:rPr>
        <w:t xml:space="preserve"> for Practice Transformation</w:t>
      </w:r>
      <w:r w:rsidR="00C333DD">
        <w:rPr>
          <w:rFonts w:asciiTheme="minorHAnsi" w:hAnsiTheme="minorHAnsi"/>
          <w:b/>
          <w:sz w:val="22"/>
          <w:szCs w:val="22"/>
        </w:rPr>
        <w:t xml:space="preserve"> </w:t>
      </w:r>
      <w:r w:rsidR="00802D44" w:rsidRPr="00157046">
        <w:rPr>
          <w:rFonts w:asciiTheme="minorHAnsi" w:hAnsiTheme="minorHAnsi"/>
          <w:sz w:val="22"/>
          <w:szCs w:val="22"/>
          <w:u w:val="single"/>
        </w:rPr>
        <w:t xml:space="preserve"> </w:t>
      </w:r>
    </w:p>
    <w:p w:rsidR="00004589" w:rsidRPr="00DE1905" w:rsidRDefault="00AC7680" w:rsidP="00004589">
      <w:pPr>
        <w:pStyle w:val="ListParagraph"/>
        <w:rPr>
          <w:rFonts w:asciiTheme="minorHAnsi" w:hAnsiTheme="minorHAnsi"/>
          <w:sz w:val="22"/>
          <w:szCs w:val="22"/>
          <w:highlight w:val="yellow"/>
        </w:rPr>
      </w:pPr>
      <w:r w:rsidRPr="00157046">
        <w:rPr>
          <w:rFonts w:asciiTheme="minorHAnsi" w:hAnsiTheme="minorHAnsi"/>
          <w:sz w:val="22"/>
          <w:szCs w:val="22"/>
        </w:rPr>
        <w:t>One of the qualities of successful practices in th</w:t>
      </w:r>
      <w:r w:rsidR="006F3DCD" w:rsidRPr="00157046">
        <w:rPr>
          <w:rFonts w:asciiTheme="minorHAnsi" w:hAnsiTheme="minorHAnsi"/>
          <w:sz w:val="22"/>
          <w:szCs w:val="22"/>
        </w:rPr>
        <w:t xml:space="preserve">e PCMH model is strong </w:t>
      </w:r>
      <w:r w:rsidR="003C0A1C">
        <w:rPr>
          <w:rFonts w:asciiTheme="minorHAnsi" w:hAnsiTheme="minorHAnsi"/>
          <w:sz w:val="22"/>
          <w:szCs w:val="22"/>
        </w:rPr>
        <w:t>provider leadership</w:t>
      </w:r>
      <w:r w:rsidR="002B1A26">
        <w:rPr>
          <w:rFonts w:asciiTheme="minorHAnsi" w:hAnsiTheme="minorHAnsi"/>
          <w:sz w:val="22"/>
          <w:szCs w:val="22"/>
        </w:rPr>
        <w:t xml:space="preserve"> with commitment </w:t>
      </w:r>
      <w:r w:rsidRPr="00157046">
        <w:rPr>
          <w:rFonts w:asciiTheme="minorHAnsi" w:hAnsiTheme="minorHAnsi"/>
          <w:sz w:val="22"/>
          <w:szCs w:val="22"/>
        </w:rPr>
        <w:t>to practice transformation and broad support from</w:t>
      </w:r>
      <w:r w:rsidR="00004589">
        <w:rPr>
          <w:rFonts w:asciiTheme="minorHAnsi" w:hAnsiTheme="minorHAnsi"/>
          <w:sz w:val="22"/>
          <w:szCs w:val="22"/>
        </w:rPr>
        <w:t xml:space="preserve"> all providers in the practice and </w:t>
      </w:r>
      <w:r w:rsidR="00004589" w:rsidRPr="00004589">
        <w:rPr>
          <w:rFonts w:asciiTheme="minorHAnsi" w:hAnsiTheme="minorHAnsi"/>
          <w:sz w:val="22"/>
          <w:szCs w:val="22"/>
        </w:rPr>
        <w:t>engage in quality improvement activities.</w:t>
      </w:r>
    </w:p>
    <w:p w:rsidR="002B1A26" w:rsidRDefault="002B1A26" w:rsidP="002B1A26">
      <w:pPr>
        <w:pStyle w:val="ListParagraph"/>
        <w:rPr>
          <w:rFonts w:asciiTheme="minorHAnsi" w:hAnsiTheme="minorHAnsi"/>
          <w:sz w:val="22"/>
          <w:szCs w:val="22"/>
        </w:rPr>
      </w:pPr>
    </w:p>
    <w:p w:rsidR="002B1A26" w:rsidRPr="002B1A26" w:rsidRDefault="006F3DCD" w:rsidP="002B1A26">
      <w:pPr>
        <w:pStyle w:val="ListParagraph"/>
        <w:rPr>
          <w:rFonts w:asciiTheme="minorHAnsi" w:hAnsiTheme="minorHAnsi"/>
          <w:sz w:val="22"/>
          <w:szCs w:val="22"/>
        </w:rPr>
      </w:pPr>
      <w:r w:rsidRPr="002B1A26">
        <w:rPr>
          <w:rFonts w:asciiTheme="minorHAnsi" w:hAnsiTheme="minorHAnsi"/>
          <w:sz w:val="22"/>
          <w:szCs w:val="22"/>
        </w:rPr>
        <w:t>Please describe</w:t>
      </w:r>
      <w:r w:rsidR="002B1A26">
        <w:rPr>
          <w:rFonts w:asciiTheme="minorHAnsi" w:hAnsiTheme="minorHAnsi"/>
          <w:sz w:val="22"/>
          <w:szCs w:val="22"/>
        </w:rPr>
        <w:t>:</w:t>
      </w:r>
      <w:r w:rsidRPr="002B1A26">
        <w:rPr>
          <w:rFonts w:asciiTheme="minorHAnsi" w:hAnsiTheme="minorHAnsi"/>
          <w:sz w:val="22"/>
          <w:szCs w:val="22"/>
        </w:rPr>
        <w:t xml:space="preserve"> </w:t>
      </w:r>
    </w:p>
    <w:p w:rsidR="00595A43" w:rsidRDefault="006F3DCD">
      <w:pPr>
        <w:pStyle w:val="ListParagraph"/>
        <w:numPr>
          <w:ilvl w:val="1"/>
          <w:numId w:val="5"/>
        </w:numPr>
        <w:rPr>
          <w:rFonts w:asciiTheme="minorHAnsi" w:hAnsiTheme="minorHAnsi"/>
          <w:sz w:val="22"/>
          <w:szCs w:val="22"/>
        </w:rPr>
      </w:pPr>
      <w:r w:rsidRPr="00157046">
        <w:rPr>
          <w:rFonts w:asciiTheme="minorHAnsi" w:hAnsiTheme="minorHAnsi"/>
          <w:sz w:val="22"/>
          <w:szCs w:val="22"/>
        </w:rPr>
        <w:t xml:space="preserve">the </w:t>
      </w:r>
      <w:r w:rsidR="00E74B9A">
        <w:rPr>
          <w:rFonts w:asciiTheme="minorHAnsi" w:hAnsiTheme="minorHAnsi"/>
          <w:sz w:val="22"/>
          <w:szCs w:val="22"/>
        </w:rPr>
        <w:t>provider leadership</w:t>
      </w:r>
      <w:r w:rsidRPr="00157046">
        <w:rPr>
          <w:rFonts w:asciiTheme="minorHAnsi" w:hAnsiTheme="minorHAnsi"/>
          <w:sz w:val="22"/>
          <w:szCs w:val="22"/>
        </w:rPr>
        <w:t xml:space="preserve"> </w:t>
      </w:r>
      <w:r w:rsidR="00AC7680" w:rsidRPr="00157046">
        <w:rPr>
          <w:rFonts w:asciiTheme="minorHAnsi" w:hAnsiTheme="minorHAnsi"/>
          <w:sz w:val="22"/>
          <w:szCs w:val="22"/>
        </w:rPr>
        <w:t>commitment to PCMH transformation in yo</w:t>
      </w:r>
      <w:r w:rsidR="00262BD0">
        <w:rPr>
          <w:rFonts w:asciiTheme="minorHAnsi" w:hAnsiTheme="minorHAnsi"/>
          <w:sz w:val="22"/>
          <w:szCs w:val="22"/>
        </w:rPr>
        <w:t>ur practice;</w:t>
      </w:r>
    </w:p>
    <w:p w:rsidR="00262BD0" w:rsidRPr="00157046" w:rsidRDefault="00262BD0">
      <w:pPr>
        <w:pStyle w:val="ListParagraph"/>
        <w:numPr>
          <w:ilvl w:val="1"/>
          <w:numId w:val="5"/>
        </w:numPr>
        <w:rPr>
          <w:rFonts w:asciiTheme="minorHAnsi" w:hAnsiTheme="minorHAnsi"/>
          <w:sz w:val="22"/>
          <w:szCs w:val="22"/>
        </w:rPr>
      </w:pPr>
      <w:r>
        <w:rPr>
          <w:rFonts w:asciiTheme="minorHAnsi" w:hAnsiTheme="minorHAnsi"/>
          <w:sz w:val="22"/>
          <w:szCs w:val="22"/>
        </w:rPr>
        <w:t>Who will serve as the champion for practice transformation (can by physician or non-physician staff)</w:t>
      </w:r>
      <w:r w:rsidR="009451A0">
        <w:rPr>
          <w:rFonts w:asciiTheme="minorHAnsi" w:hAnsiTheme="minorHAnsi"/>
          <w:sz w:val="22"/>
          <w:szCs w:val="22"/>
        </w:rPr>
        <w:t>?</w:t>
      </w:r>
    </w:p>
    <w:p w:rsidR="00262BD0" w:rsidRDefault="006F3DCD">
      <w:pPr>
        <w:pStyle w:val="ListParagraph"/>
        <w:numPr>
          <w:ilvl w:val="1"/>
          <w:numId w:val="5"/>
        </w:numPr>
        <w:rPr>
          <w:rFonts w:asciiTheme="minorHAnsi" w:hAnsiTheme="minorHAnsi"/>
          <w:sz w:val="22"/>
          <w:szCs w:val="22"/>
        </w:rPr>
      </w:pPr>
      <w:r w:rsidRPr="00157046">
        <w:rPr>
          <w:rFonts w:asciiTheme="minorHAnsi" w:hAnsiTheme="minorHAnsi"/>
          <w:sz w:val="22"/>
          <w:szCs w:val="22"/>
        </w:rPr>
        <w:t xml:space="preserve">How has this individual demonstrated </w:t>
      </w:r>
      <w:r w:rsidR="00802D44" w:rsidRPr="00157046">
        <w:rPr>
          <w:rFonts w:asciiTheme="minorHAnsi" w:hAnsiTheme="minorHAnsi"/>
          <w:sz w:val="22"/>
          <w:szCs w:val="22"/>
        </w:rPr>
        <w:t>success in leading change initiatives</w:t>
      </w:r>
      <w:r w:rsidR="009451A0" w:rsidRPr="00157046">
        <w:rPr>
          <w:rFonts w:asciiTheme="minorHAnsi" w:hAnsiTheme="minorHAnsi"/>
          <w:sz w:val="22"/>
          <w:szCs w:val="22"/>
        </w:rPr>
        <w:t>?</w:t>
      </w:r>
    </w:p>
    <w:p w:rsidR="006F3DCD" w:rsidRPr="00157046" w:rsidRDefault="00262BD0" w:rsidP="00262BD0">
      <w:pPr>
        <w:pStyle w:val="ListParagraph"/>
        <w:numPr>
          <w:ilvl w:val="1"/>
          <w:numId w:val="5"/>
        </w:numPr>
        <w:rPr>
          <w:rFonts w:asciiTheme="minorHAnsi" w:hAnsiTheme="minorHAnsi"/>
          <w:sz w:val="22"/>
          <w:szCs w:val="22"/>
        </w:rPr>
      </w:pPr>
      <w:r w:rsidRPr="00262BD0">
        <w:rPr>
          <w:rFonts w:asciiTheme="minorHAnsi" w:hAnsiTheme="minorHAnsi"/>
          <w:sz w:val="22"/>
          <w:szCs w:val="22"/>
        </w:rPr>
        <w:t>How is this individual in a position to influence practice change</w:t>
      </w:r>
      <w:r w:rsidR="009451A0" w:rsidRPr="00262BD0">
        <w:rPr>
          <w:rFonts w:asciiTheme="minorHAnsi" w:hAnsiTheme="minorHAnsi"/>
          <w:sz w:val="22"/>
          <w:szCs w:val="22"/>
        </w:rPr>
        <w:t>?</w:t>
      </w:r>
      <w:r w:rsidR="000944D0">
        <w:rPr>
          <w:rFonts w:asciiTheme="minorHAnsi" w:hAnsiTheme="minorHAnsi"/>
          <w:sz w:val="22"/>
          <w:szCs w:val="22"/>
        </w:rPr>
        <w:t xml:space="preserve"> </w:t>
      </w:r>
    </w:p>
    <w:p w:rsidR="000944D0" w:rsidRPr="009451A0" w:rsidRDefault="00AC7680" w:rsidP="009451A0">
      <w:pPr>
        <w:pStyle w:val="ListParagraph"/>
        <w:numPr>
          <w:ilvl w:val="1"/>
          <w:numId w:val="5"/>
        </w:numPr>
        <w:rPr>
          <w:rFonts w:asciiTheme="minorHAnsi" w:hAnsiTheme="minorHAnsi"/>
          <w:sz w:val="22"/>
          <w:szCs w:val="22"/>
        </w:rPr>
      </w:pPr>
      <w:r w:rsidRPr="00157046">
        <w:rPr>
          <w:rFonts w:asciiTheme="minorHAnsi" w:hAnsiTheme="minorHAnsi"/>
          <w:sz w:val="22"/>
          <w:szCs w:val="22"/>
        </w:rPr>
        <w:t>Is there broad support fro</w:t>
      </w:r>
      <w:r w:rsidR="00802D44" w:rsidRPr="00157046">
        <w:rPr>
          <w:rFonts w:asciiTheme="minorHAnsi" w:hAnsiTheme="minorHAnsi"/>
          <w:sz w:val="22"/>
          <w:szCs w:val="22"/>
        </w:rPr>
        <w:t>m all providers in the practice</w:t>
      </w:r>
      <w:r w:rsidR="009451A0" w:rsidRPr="00157046">
        <w:rPr>
          <w:rFonts w:asciiTheme="minorHAnsi" w:hAnsiTheme="minorHAnsi"/>
          <w:sz w:val="22"/>
          <w:szCs w:val="22"/>
        </w:rPr>
        <w:t>?</w:t>
      </w:r>
    </w:p>
    <w:p w:rsidR="00DE1905" w:rsidRPr="00E50C40" w:rsidRDefault="000944D0" w:rsidP="000944D0">
      <w:pPr>
        <w:pStyle w:val="ListParagraph"/>
        <w:numPr>
          <w:ilvl w:val="1"/>
          <w:numId w:val="5"/>
        </w:numPr>
        <w:rPr>
          <w:rFonts w:asciiTheme="minorHAnsi" w:hAnsiTheme="minorHAnsi"/>
          <w:sz w:val="22"/>
          <w:szCs w:val="22"/>
        </w:rPr>
      </w:pPr>
      <w:r w:rsidRPr="00E50C40">
        <w:rPr>
          <w:rFonts w:asciiTheme="minorHAnsi" w:hAnsiTheme="minorHAnsi"/>
          <w:sz w:val="22"/>
          <w:szCs w:val="22"/>
        </w:rPr>
        <w:t>a</w:t>
      </w:r>
      <w:r w:rsidR="00DE1905" w:rsidRPr="00E50C40">
        <w:rPr>
          <w:rFonts w:asciiTheme="minorHAnsi" w:hAnsiTheme="minorHAnsi"/>
          <w:sz w:val="22"/>
          <w:szCs w:val="22"/>
        </w:rPr>
        <w:t xml:space="preserve"> specific quality improvement initiative you have undertaken in your practice and how you have used Plan/Do/Study/Act (PDSA) within the team to improve care: clinical quality, customer experience or reducing utilization. Include </w:t>
      </w:r>
      <w:r w:rsidR="001C2D88" w:rsidRPr="00E50C40">
        <w:rPr>
          <w:rFonts w:asciiTheme="minorHAnsi" w:hAnsiTheme="minorHAnsi"/>
          <w:sz w:val="22"/>
          <w:szCs w:val="22"/>
        </w:rPr>
        <w:t>measurable</w:t>
      </w:r>
      <w:r w:rsidR="00DE1905" w:rsidRPr="00E50C40">
        <w:rPr>
          <w:rFonts w:asciiTheme="minorHAnsi" w:hAnsiTheme="minorHAnsi"/>
          <w:sz w:val="22"/>
          <w:szCs w:val="22"/>
        </w:rPr>
        <w:t xml:space="preserve"> outcomes.</w:t>
      </w:r>
    </w:p>
    <w:p w:rsidR="00271BE4" w:rsidRPr="008B3A41" w:rsidRDefault="00271BE4" w:rsidP="005E5BE1">
      <w:pPr>
        <w:rPr>
          <w:rFonts w:asciiTheme="minorHAnsi" w:hAnsiTheme="minorHAnsi"/>
          <w:sz w:val="22"/>
          <w:szCs w:val="22"/>
        </w:rPr>
      </w:pPr>
    </w:p>
    <w:p w:rsidR="00802D44" w:rsidRPr="00157046" w:rsidRDefault="00802D44" w:rsidP="00E41271">
      <w:pPr>
        <w:pStyle w:val="ListParagraph"/>
        <w:numPr>
          <w:ilvl w:val="0"/>
          <w:numId w:val="5"/>
        </w:numPr>
        <w:rPr>
          <w:rFonts w:asciiTheme="minorHAnsi" w:hAnsiTheme="minorHAnsi"/>
          <w:sz w:val="22"/>
          <w:szCs w:val="22"/>
        </w:rPr>
      </w:pPr>
      <w:r w:rsidRPr="00157046">
        <w:rPr>
          <w:rFonts w:asciiTheme="minorHAnsi" w:hAnsiTheme="minorHAnsi"/>
          <w:sz w:val="22"/>
          <w:szCs w:val="22"/>
          <w:u w:val="single"/>
        </w:rPr>
        <w:t>Care</w:t>
      </w:r>
      <w:r w:rsidR="002A24BD">
        <w:rPr>
          <w:rFonts w:asciiTheme="minorHAnsi" w:hAnsiTheme="minorHAnsi"/>
          <w:sz w:val="22"/>
          <w:szCs w:val="22"/>
          <w:u w:val="single"/>
        </w:rPr>
        <w:t xml:space="preserve"> Management/Coordination </w:t>
      </w:r>
      <w:r w:rsidRPr="00157046">
        <w:rPr>
          <w:rFonts w:asciiTheme="minorHAnsi" w:hAnsiTheme="minorHAnsi"/>
          <w:sz w:val="22"/>
          <w:szCs w:val="22"/>
          <w:u w:val="single"/>
        </w:rPr>
        <w:t xml:space="preserve">through Team Based Care </w:t>
      </w:r>
    </w:p>
    <w:p w:rsidR="003E72C9" w:rsidRDefault="00802D44" w:rsidP="00802D44">
      <w:pPr>
        <w:pStyle w:val="ListParagraph"/>
        <w:rPr>
          <w:rFonts w:asciiTheme="minorHAnsi" w:hAnsiTheme="minorHAnsi"/>
          <w:sz w:val="22"/>
          <w:szCs w:val="22"/>
        </w:rPr>
      </w:pPr>
      <w:r w:rsidRPr="00157046">
        <w:rPr>
          <w:rFonts w:asciiTheme="minorHAnsi" w:hAnsiTheme="minorHAnsi"/>
          <w:sz w:val="22"/>
          <w:szCs w:val="22"/>
        </w:rPr>
        <w:t xml:space="preserve">Through CTC </w:t>
      </w:r>
      <w:r w:rsidR="003E72C9">
        <w:rPr>
          <w:rFonts w:asciiTheme="minorHAnsi" w:hAnsiTheme="minorHAnsi"/>
          <w:sz w:val="22"/>
          <w:szCs w:val="22"/>
        </w:rPr>
        <w:t>–</w:t>
      </w:r>
      <w:r w:rsidR="00AC7680" w:rsidRPr="00157046">
        <w:rPr>
          <w:rFonts w:asciiTheme="minorHAnsi" w:hAnsiTheme="minorHAnsi"/>
          <w:sz w:val="22"/>
          <w:szCs w:val="22"/>
        </w:rPr>
        <w:t>RI</w:t>
      </w:r>
      <w:r w:rsidR="003E72C9">
        <w:rPr>
          <w:rFonts w:asciiTheme="minorHAnsi" w:hAnsiTheme="minorHAnsi"/>
          <w:sz w:val="22"/>
          <w:szCs w:val="22"/>
        </w:rPr>
        <w:t xml:space="preserve"> and PCMH-Kids</w:t>
      </w:r>
      <w:r w:rsidR="00AC7680" w:rsidRPr="00157046">
        <w:rPr>
          <w:rFonts w:asciiTheme="minorHAnsi" w:hAnsiTheme="minorHAnsi"/>
          <w:sz w:val="22"/>
          <w:szCs w:val="22"/>
        </w:rPr>
        <w:t>, we expect practices to improve upon care coordination</w:t>
      </w:r>
      <w:r w:rsidR="009D5665" w:rsidRPr="00157046">
        <w:rPr>
          <w:rFonts w:asciiTheme="minorHAnsi" w:hAnsiTheme="minorHAnsi"/>
          <w:sz w:val="22"/>
          <w:szCs w:val="22"/>
        </w:rPr>
        <w:t>, particularly for management of high risk patients and</w:t>
      </w:r>
      <w:r w:rsidR="00AC7680" w:rsidRPr="00157046">
        <w:rPr>
          <w:rFonts w:asciiTheme="minorHAnsi" w:hAnsiTheme="minorHAnsi"/>
          <w:sz w:val="22"/>
          <w:szCs w:val="22"/>
        </w:rPr>
        <w:t xml:space="preserve"> move towards team-based care.</w:t>
      </w:r>
    </w:p>
    <w:p w:rsidR="00802D44" w:rsidRPr="00157046" w:rsidRDefault="00AC7680" w:rsidP="00802D44">
      <w:pPr>
        <w:pStyle w:val="ListParagraph"/>
        <w:rPr>
          <w:rFonts w:asciiTheme="minorHAnsi" w:hAnsiTheme="minorHAnsi"/>
          <w:sz w:val="22"/>
          <w:szCs w:val="22"/>
        </w:rPr>
      </w:pPr>
      <w:r w:rsidRPr="00157046">
        <w:rPr>
          <w:rFonts w:asciiTheme="minorHAnsi" w:hAnsiTheme="minorHAnsi"/>
          <w:sz w:val="22"/>
          <w:szCs w:val="22"/>
        </w:rPr>
        <w:t xml:space="preserve">Please </w:t>
      </w:r>
      <w:r w:rsidR="00802D44" w:rsidRPr="00157046">
        <w:rPr>
          <w:rFonts w:asciiTheme="minorHAnsi" w:hAnsiTheme="minorHAnsi"/>
          <w:sz w:val="22"/>
          <w:szCs w:val="22"/>
        </w:rPr>
        <w:t xml:space="preserve">describe: </w:t>
      </w:r>
    </w:p>
    <w:p w:rsidR="00802D44" w:rsidRPr="008706FA" w:rsidRDefault="00802D44" w:rsidP="008706FA">
      <w:pPr>
        <w:pStyle w:val="ListParagraph"/>
        <w:numPr>
          <w:ilvl w:val="1"/>
          <w:numId w:val="5"/>
        </w:numPr>
        <w:rPr>
          <w:rFonts w:asciiTheme="minorHAnsi" w:hAnsiTheme="minorHAnsi"/>
          <w:sz w:val="22"/>
          <w:szCs w:val="22"/>
        </w:rPr>
      </w:pPr>
      <w:r w:rsidRPr="00157046">
        <w:rPr>
          <w:rFonts w:asciiTheme="minorHAnsi" w:hAnsiTheme="minorHAnsi"/>
          <w:sz w:val="22"/>
          <w:szCs w:val="22"/>
        </w:rPr>
        <w:t xml:space="preserve">Current care team: </w:t>
      </w:r>
      <w:r w:rsidR="008706FA">
        <w:rPr>
          <w:rFonts w:asciiTheme="minorHAnsi" w:hAnsiTheme="minorHAnsi"/>
          <w:sz w:val="22"/>
          <w:szCs w:val="22"/>
        </w:rPr>
        <w:t xml:space="preserve">who is on the care team, </w:t>
      </w:r>
      <w:r w:rsidR="00AC7680" w:rsidRPr="00157046">
        <w:rPr>
          <w:rFonts w:asciiTheme="minorHAnsi" w:hAnsiTheme="minorHAnsi"/>
          <w:sz w:val="22"/>
          <w:szCs w:val="22"/>
        </w:rPr>
        <w:t>how they work t</w:t>
      </w:r>
      <w:r w:rsidR="008706FA">
        <w:rPr>
          <w:rFonts w:asciiTheme="minorHAnsi" w:hAnsiTheme="minorHAnsi"/>
          <w:sz w:val="22"/>
          <w:szCs w:val="22"/>
        </w:rPr>
        <w:t>ogether to improve patient care, and h</w:t>
      </w:r>
      <w:r w:rsidR="008706FA" w:rsidRPr="008706FA">
        <w:rPr>
          <w:rFonts w:asciiTheme="minorHAnsi" w:hAnsiTheme="minorHAnsi"/>
          <w:sz w:val="22"/>
          <w:szCs w:val="22"/>
        </w:rPr>
        <w:t>ow do you envision this team expandin</w:t>
      </w:r>
      <w:r w:rsidR="008706FA">
        <w:rPr>
          <w:rFonts w:asciiTheme="minorHAnsi" w:hAnsiTheme="minorHAnsi"/>
          <w:sz w:val="22"/>
          <w:szCs w:val="22"/>
        </w:rPr>
        <w:t>g by participating in PCMH-Kids</w:t>
      </w:r>
      <w:r w:rsidR="003C0A1C">
        <w:rPr>
          <w:rFonts w:asciiTheme="minorHAnsi" w:hAnsiTheme="minorHAnsi"/>
          <w:sz w:val="22"/>
          <w:szCs w:val="22"/>
        </w:rPr>
        <w:t>?</w:t>
      </w:r>
      <w:r w:rsidR="00AC7680" w:rsidRPr="008706FA">
        <w:rPr>
          <w:rFonts w:asciiTheme="minorHAnsi" w:hAnsiTheme="minorHAnsi"/>
          <w:sz w:val="22"/>
          <w:szCs w:val="22"/>
        </w:rPr>
        <w:t xml:space="preserve"> </w:t>
      </w:r>
    </w:p>
    <w:p w:rsidR="00726D05" w:rsidRDefault="00726D05" w:rsidP="00802D44">
      <w:pPr>
        <w:pStyle w:val="ListParagraph"/>
        <w:numPr>
          <w:ilvl w:val="1"/>
          <w:numId w:val="5"/>
        </w:numPr>
        <w:rPr>
          <w:rFonts w:asciiTheme="minorHAnsi" w:hAnsiTheme="minorHAnsi"/>
          <w:sz w:val="22"/>
          <w:szCs w:val="22"/>
        </w:rPr>
      </w:pPr>
      <w:r>
        <w:rPr>
          <w:rFonts w:asciiTheme="minorHAnsi" w:hAnsiTheme="minorHAnsi"/>
          <w:sz w:val="22"/>
          <w:szCs w:val="22"/>
        </w:rPr>
        <w:t>Current care coordination activities with hospitalists, behavioral health, and other specialists, i</w:t>
      </w:r>
      <w:r w:rsidR="00860E10">
        <w:rPr>
          <w:rFonts w:asciiTheme="minorHAnsi" w:hAnsiTheme="minorHAnsi"/>
          <w:sz w:val="22"/>
          <w:szCs w:val="22"/>
        </w:rPr>
        <w:t xml:space="preserve">ncluding CEDAR </w:t>
      </w:r>
      <w:r>
        <w:rPr>
          <w:rFonts w:asciiTheme="minorHAnsi" w:hAnsiTheme="minorHAnsi"/>
          <w:sz w:val="22"/>
          <w:szCs w:val="22"/>
        </w:rPr>
        <w:t>and how do you envision this coordination improving by participating in PCMH-Kids</w:t>
      </w:r>
      <w:r w:rsidR="003C0A1C">
        <w:rPr>
          <w:rFonts w:asciiTheme="minorHAnsi" w:hAnsiTheme="minorHAnsi"/>
          <w:sz w:val="22"/>
          <w:szCs w:val="22"/>
        </w:rPr>
        <w:t>?</w:t>
      </w:r>
    </w:p>
    <w:p w:rsidR="00802D44" w:rsidRPr="00157046" w:rsidRDefault="00802D44" w:rsidP="00802D44">
      <w:pPr>
        <w:pStyle w:val="ListParagraph"/>
        <w:numPr>
          <w:ilvl w:val="1"/>
          <w:numId w:val="5"/>
        </w:numPr>
        <w:rPr>
          <w:rFonts w:asciiTheme="minorHAnsi" w:hAnsiTheme="minorHAnsi"/>
          <w:sz w:val="22"/>
          <w:szCs w:val="22"/>
        </w:rPr>
      </w:pPr>
      <w:r w:rsidRPr="00157046">
        <w:rPr>
          <w:rFonts w:asciiTheme="minorHAnsi" w:hAnsiTheme="minorHAnsi"/>
          <w:sz w:val="22"/>
          <w:szCs w:val="22"/>
        </w:rPr>
        <w:t xml:space="preserve">How </w:t>
      </w:r>
      <w:r w:rsidR="001C2D88">
        <w:rPr>
          <w:rFonts w:asciiTheme="minorHAnsi" w:hAnsiTheme="minorHAnsi"/>
          <w:sz w:val="22"/>
          <w:szCs w:val="22"/>
        </w:rPr>
        <w:t xml:space="preserve">do </w:t>
      </w:r>
      <w:r w:rsidR="009D5665" w:rsidRPr="00157046">
        <w:rPr>
          <w:rFonts w:asciiTheme="minorHAnsi" w:hAnsiTheme="minorHAnsi"/>
          <w:sz w:val="22"/>
          <w:szCs w:val="22"/>
        </w:rPr>
        <w:t>you anticipate identifying and reporting on high risk patients</w:t>
      </w:r>
      <w:r w:rsidR="003C0A1C">
        <w:rPr>
          <w:rFonts w:asciiTheme="minorHAnsi" w:hAnsiTheme="minorHAnsi"/>
          <w:sz w:val="22"/>
          <w:szCs w:val="22"/>
        </w:rPr>
        <w:t xml:space="preserve"> and </w:t>
      </w:r>
      <w:r w:rsidR="001C2D88">
        <w:rPr>
          <w:rFonts w:asciiTheme="minorHAnsi" w:hAnsiTheme="minorHAnsi"/>
          <w:sz w:val="22"/>
          <w:szCs w:val="22"/>
        </w:rPr>
        <w:t>families? and</w:t>
      </w:r>
    </w:p>
    <w:p w:rsidR="00802D44" w:rsidRPr="003C170C" w:rsidRDefault="00AC7680" w:rsidP="003C170C">
      <w:pPr>
        <w:pStyle w:val="ListParagraph"/>
        <w:numPr>
          <w:ilvl w:val="1"/>
          <w:numId w:val="5"/>
        </w:numPr>
        <w:rPr>
          <w:rFonts w:asciiTheme="minorHAnsi" w:hAnsiTheme="minorHAnsi"/>
          <w:sz w:val="22"/>
          <w:szCs w:val="22"/>
        </w:rPr>
      </w:pPr>
      <w:r w:rsidRPr="00157046">
        <w:rPr>
          <w:rFonts w:asciiTheme="minorHAnsi" w:hAnsiTheme="minorHAnsi"/>
          <w:sz w:val="22"/>
          <w:szCs w:val="22"/>
        </w:rPr>
        <w:t>How</w:t>
      </w:r>
      <w:r w:rsidR="00E548C9">
        <w:rPr>
          <w:rFonts w:asciiTheme="minorHAnsi" w:hAnsiTheme="minorHAnsi"/>
          <w:sz w:val="22"/>
          <w:szCs w:val="22"/>
        </w:rPr>
        <w:t xml:space="preserve"> do you anticipate you</w:t>
      </w:r>
      <w:r w:rsidR="00802D44" w:rsidRPr="00157046">
        <w:rPr>
          <w:rFonts w:asciiTheme="minorHAnsi" w:hAnsiTheme="minorHAnsi"/>
          <w:sz w:val="22"/>
          <w:szCs w:val="22"/>
        </w:rPr>
        <w:t>r care management</w:t>
      </w:r>
      <w:r w:rsidR="00E548C9">
        <w:rPr>
          <w:rFonts w:asciiTheme="minorHAnsi" w:hAnsiTheme="minorHAnsi"/>
          <w:sz w:val="22"/>
          <w:szCs w:val="22"/>
        </w:rPr>
        <w:t>/coordination</w:t>
      </w:r>
      <w:r w:rsidR="00933B64">
        <w:rPr>
          <w:rFonts w:asciiTheme="minorHAnsi" w:hAnsiTheme="minorHAnsi"/>
          <w:sz w:val="22"/>
          <w:szCs w:val="22"/>
        </w:rPr>
        <w:t xml:space="preserve"> </w:t>
      </w:r>
      <w:r w:rsidR="00802D44" w:rsidRPr="00157046">
        <w:rPr>
          <w:rFonts w:asciiTheme="minorHAnsi" w:hAnsiTheme="minorHAnsi"/>
          <w:sz w:val="22"/>
          <w:szCs w:val="22"/>
        </w:rPr>
        <w:t>team meeting the needs of high risk patients</w:t>
      </w:r>
      <w:r w:rsidR="003C0A1C">
        <w:rPr>
          <w:rFonts w:asciiTheme="minorHAnsi" w:hAnsiTheme="minorHAnsi"/>
          <w:sz w:val="22"/>
          <w:szCs w:val="22"/>
        </w:rPr>
        <w:t xml:space="preserve"> and families</w:t>
      </w:r>
      <w:r w:rsidR="00802D44" w:rsidRPr="00157046">
        <w:rPr>
          <w:rFonts w:asciiTheme="minorHAnsi" w:hAnsiTheme="minorHAnsi"/>
          <w:sz w:val="22"/>
          <w:szCs w:val="22"/>
        </w:rPr>
        <w:t xml:space="preserve">? </w:t>
      </w:r>
    </w:p>
    <w:p w:rsidR="00595A43" w:rsidRPr="008B3A41" w:rsidRDefault="00595A43">
      <w:pPr>
        <w:pStyle w:val="ListParagraph"/>
        <w:rPr>
          <w:rFonts w:asciiTheme="minorHAnsi" w:hAnsiTheme="minorHAnsi"/>
          <w:sz w:val="22"/>
          <w:szCs w:val="22"/>
        </w:rPr>
      </w:pPr>
    </w:p>
    <w:p w:rsidR="009D5665" w:rsidRPr="00157046" w:rsidRDefault="009D5665" w:rsidP="009D5665">
      <w:pPr>
        <w:pStyle w:val="ListParagraph"/>
        <w:numPr>
          <w:ilvl w:val="0"/>
          <w:numId w:val="5"/>
        </w:numPr>
        <w:rPr>
          <w:rFonts w:asciiTheme="minorHAnsi" w:hAnsiTheme="minorHAnsi"/>
          <w:sz w:val="22"/>
          <w:szCs w:val="22"/>
          <w:u w:val="single"/>
        </w:rPr>
      </w:pPr>
      <w:r w:rsidRPr="00157046">
        <w:rPr>
          <w:rFonts w:asciiTheme="minorHAnsi" w:hAnsiTheme="minorHAnsi"/>
          <w:sz w:val="22"/>
          <w:szCs w:val="22"/>
          <w:u w:val="single"/>
        </w:rPr>
        <w:t xml:space="preserve">Access and Continuity of Care </w:t>
      </w:r>
    </w:p>
    <w:p w:rsidR="009D5665" w:rsidRPr="00157046" w:rsidRDefault="009D5665" w:rsidP="009D5665">
      <w:pPr>
        <w:pStyle w:val="ListParagraph"/>
        <w:rPr>
          <w:rFonts w:asciiTheme="minorHAnsi" w:hAnsiTheme="minorHAnsi"/>
          <w:sz w:val="22"/>
          <w:szCs w:val="22"/>
        </w:rPr>
      </w:pPr>
      <w:r w:rsidRPr="00157046">
        <w:rPr>
          <w:rFonts w:asciiTheme="minorHAnsi" w:hAnsiTheme="minorHAnsi"/>
          <w:sz w:val="22"/>
          <w:szCs w:val="22"/>
        </w:rPr>
        <w:t>CTC</w:t>
      </w:r>
      <w:r w:rsidR="00D61790">
        <w:rPr>
          <w:rFonts w:asciiTheme="minorHAnsi" w:hAnsiTheme="minorHAnsi"/>
          <w:sz w:val="22"/>
          <w:szCs w:val="22"/>
        </w:rPr>
        <w:t>-RI</w:t>
      </w:r>
      <w:r w:rsidR="003C0A1C">
        <w:rPr>
          <w:rFonts w:asciiTheme="minorHAnsi" w:hAnsiTheme="minorHAnsi"/>
          <w:sz w:val="22"/>
          <w:szCs w:val="22"/>
        </w:rPr>
        <w:t xml:space="preserve"> and PMCH Kids </w:t>
      </w:r>
      <w:r w:rsidR="003C0A1C" w:rsidRPr="00157046">
        <w:rPr>
          <w:rFonts w:asciiTheme="minorHAnsi" w:hAnsiTheme="minorHAnsi"/>
          <w:sz w:val="22"/>
          <w:szCs w:val="22"/>
        </w:rPr>
        <w:t>is</w:t>
      </w:r>
      <w:r w:rsidRPr="00157046">
        <w:rPr>
          <w:rFonts w:asciiTheme="minorHAnsi" w:hAnsiTheme="minorHAnsi"/>
          <w:sz w:val="22"/>
          <w:szCs w:val="22"/>
        </w:rPr>
        <w:t xml:space="preserve"> looking for practices with capacity (or willingness to add capacity through team-based care) to expand access to care.</w:t>
      </w:r>
      <w:r w:rsidR="00450A8F">
        <w:rPr>
          <w:rFonts w:asciiTheme="minorHAnsi" w:hAnsiTheme="minorHAnsi"/>
          <w:sz w:val="22"/>
          <w:szCs w:val="22"/>
        </w:rPr>
        <w:t xml:space="preserve">  For family medicine practices, please specify for adult and pediatric population.</w:t>
      </w:r>
    </w:p>
    <w:p w:rsidR="009D5665" w:rsidRPr="00157046" w:rsidRDefault="009D5665" w:rsidP="009D5665">
      <w:pPr>
        <w:pStyle w:val="ListParagraph"/>
        <w:numPr>
          <w:ilvl w:val="1"/>
          <w:numId w:val="5"/>
        </w:numPr>
        <w:rPr>
          <w:rFonts w:asciiTheme="minorHAnsi" w:hAnsiTheme="minorHAnsi"/>
          <w:sz w:val="22"/>
          <w:szCs w:val="22"/>
          <w:u w:val="single"/>
        </w:rPr>
      </w:pPr>
      <w:r w:rsidRPr="00157046">
        <w:rPr>
          <w:rFonts w:asciiTheme="minorHAnsi" w:hAnsiTheme="minorHAnsi"/>
          <w:sz w:val="22"/>
          <w:szCs w:val="22"/>
        </w:rPr>
        <w:t>Is your practice open to new patients?</w:t>
      </w:r>
    </w:p>
    <w:p w:rsidR="009D5665" w:rsidRPr="00157046" w:rsidRDefault="009D5665" w:rsidP="009D5665">
      <w:pPr>
        <w:pStyle w:val="ListParagraph"/>
        <w:numPr>
          <w:ilvl w:val="1"/>
          <w:numId w:val="5"/>
        </w:numPr>
        <w:rPr>
          <w:rFonts w:asciiTheme="minorHAnsi" w:hAnsiTheme="minorHAnsi"/>
          <w:sz w:val="22"/>
          <w:szCs w:val="22"/>
          <w:u w:val="single"/>
        </w:rPr>
      </w:pPr>
      <w:r w:rsidRPr="00157046">
        <w:rPr>
          <w:rFonts w:asciiTheme="minorHAnsi" w:hAnsiTheme="minorHAnsi"/>
          <w:sz w:val="22"/>
          <w:szCs w:val="22"/>
        </w:rPr>
        <w:t xml:space="preserve">How many new patients did you accept last year?  </w:t>
      </w:r>
    </w:p>
    <w:p w:rsidR="009D5665" w:rsidRPr="00157046" w:rsidRDefault="009D5665" w:rsidP="009D5665">
      <w:pPr>
        <w:pStyle w:val="ListParagraph"/>
        <w:numPr>
          <w:ilvl w:val="1"/>
          <w:numId w:val="5"/>
        </w:numPr>
        <w:rPr>
          <w:rFonts w:asciiTheme="minorHAnsi" w:hAnsiTheme="minorHAnsi"/>
          <w:sz w:val="22"/>
          <w:szCs w:val="22"/>
          <w:u w:val="single"/>
        </w:rPr>
      </w:pPr>
      <w:r w:rsidRPr="00157046">
        <w:rPr>
          <w:rFonts w:asciiTheme="minorHAnsi" w:hAnsiTheme="minorHAnsi"/>
          <w:sz w:val="22"/>
          <w:szCs w:val="22"/>
        </w:rPr>
        <w:t>How would participation in CTC</w:t>
      </w:r>
      <w:r w:rsidR="00D61790">
        <w:rPr>
          <w:rFonts w:asciiTheme="minorHAnsi" w:hAnsiTheme="minorHAnsi"/>
          <w:sz w:val="22"/>
          <w:szCs w:val="22"/>
        </w:rPr>
        <w:t>-RI</w:t>
      </w:r>
      <w:r w:rsidR="003C0A1C">
        <w:rPr>
          <w:rFonts w:asciiTheme="minorHAnsi" w:hAnsiTheme="minorHAnsi"/>
          <w:sz w:val="22"/>
          <w:szCs w:val="22"/>
        </w:rPr>
        <w:t xml:space="preserve">/PCMH Kids </w:t>
      </w:r>
      <w:r w:rsidR="003C0A1C" w:rsidRPr="00157046">
        <w:rPr>
          <w:rFonts w:asciiTheme="minorHAnsi" w:hAnsiTheme="minorHAnsi"/>
          <w:sz w:val="22"/>
          <w:szCs w:val="22"/>
        </w:rPr>
        <w:t>enable</w:t>
      </w:r>
      <w:r w:rsidRPr="00157046">
        <w:rPr>
          <w:rFonts w:asciiTheme="minorHAnsi" w:hAnsiTheme="minorHAnsi"/>
          <w:sz w:val="22"/>
          <w:szCs w:val="22"/>
        </w:rPr>
        <w:t xml:space="preserve"> your practice to increase access?</w:t>
      </w:r>
    </w:p>
    <w:p w:rsidR="009D5665" w:rsidRPr="00157046" w:rsidRDefault="009D5665" w:rsidP="00AA43B8">
      <w:pPr>
        <w:pStyle w:val="ListParagraph"/>
        <w:numPr>
          <w:ilvl w:val="1"/>
          <w:numId w:val="5"/>
        </w:numPr>
        <w:rPr>
          <w:rFonts w:asciiTheme="minorHAnsi" w:hAnsiTheme="minorHAnsi"/>
          <w:sz w:val="22"/>
          <w:szCs w:val="22"/>
          <w:u w:val="single"/>
        </w:rPr>
      </w:pPr>
      <w:r w:rsidRPr="00157046">
        <w:rPr>
          <w:rFonts w:asciiTheme="minorHAnsi" w:hAnsiTheme="minorHAnsi"/>
          <w:sz w:val="22"/>
          <w:szCs w:val="22"/>
        </w:rPr>
        <w:t xml:space="preserve">How </w:t>
      </w:r>
      <w:r w:rsidR="001C2D88">
        <w:rPr>
          <w:rFonts w:asciiTheme="minorHAnsi" w:hAnsiTheme="minorHAnsi"/>
          <w:sz w:val="22"/>
          <w:szCs w:val="22"/>
        </w:rPr>
        <w:t xml:space="preserve">do </w:t>
      </w:r>
      <w:r w:rsidRPr="00157046">
        <w:rPr>
          <w:rFonts w:asciiTheme="minorHAnsi" w:hAnsiTheme="minorHAnsi"/>
          <w:sz w:val="22"/>
          <w:szCs w:val="22"/>
        </w:rPr>
        <w:t xml:space="preserve">you assign patients to specific providers? </w:t>
      </w:r>
    </w:p>
    <w:p w:rsidR="00595A43" w:rsidRPr="008B3A41" w:rsidRDefault="00595A43">
      <w:pPr>
        <w:pStyle w:val="ListParagraph"/>
        <w:rPr>
          <w:rFonts w:asciiTheme="minorHAnsi" w:hAnsiTheme="minorHAnsi"/>
          <w:sz w:val="22"/>
          <w:szCs w:val="22"/>
        </w:rPr>
      </w:pPr>
    </w:p>
    <w:p w:rsidR="00450A8F" w:rsidRPr="00DE1905" w:rsidRDefault="00450A8F" w:rsidP="00DE1905">
      <w:pPr>
        <w:rPr>
          <w:rFonts w:asciiTheme="minorHAnsi" w:hAnsiTheme="minorHAnsi"/>
          <w:sz w:val="16"/>
          <w:szCs w:val="22"/>
        </w:rPr>
      </w:pPr>
    </w:p>
    <w:p w:rsidR="00450A8F" w:rsidRPr="00933B64" w:rsidRDefault="006762E6" w:rsidP="0019600B">
      <w:pPr>
        <w:pStyle w:val="ListParagraph"/>
        <w:numPr>
          <w:ilvl w:val="0"/>
          <w:numId w:val="5"/>
        </w:numPr>
        <w:rPr>
          <w:rFonts w:asciiTheme="minorHAnsi" w:hAnsiTheme="minorHAnsi"/>
          <w:sz w:val="22"/>
          <w:szCs w:val="22"/>
          <w:u w:val="single"/>
        </w:rPr>
      </w:pPr>
      <w:r>
        <w:rPr>
          <w:rFonts w:asciiTheme="minorHAnsi" w:hAnsiTheme="minorHAnsi"/>
          <w:sz w:val="22"/>
          <w:szCs w:val="22"/>
          <w:u w:val="single"/>
        </w:rPr>
        <w:t>Patient/</w:t>
      </w:r>
      <w:r w:rsidR="00450A8F" w:rsidRPr="00933B64">
        <w:rPr>
          <w:rFonts w:asciiTheme="minorHAnsi" w:hAnsiTheme="minorHAnsi"/>
          <w:sz w:val="22"/>
          <w:szCs w:val="22"/>
          <w:u w:val="single"/>
        </w:rPr>
        <w:t>Family Centeredness</w:t>
      </w:r>
      <w:r w:rsidR="0019600B">
        <w:rPr>
          <w:rFonts w:asciiTheme="minorHAnsi" w:hAnsiTheme="minorHAnsi"/>
          <w:sz w:val="22"/>
          <w:szCs w:val="22"/>
          <w:u w:val="single"/>
        </w:rPr>
        <w:t xml:space="preserve"> </w:t>
      </w:r>
    </w:p>
    <w:p w:rsidR="00963FA5" w:rsidRDefault="00FE7BDF" w:rsidP="00FE7BDF">
      <w:pPr>
        <w:ind w:left="720"/>
        <w:rPr>
          <w:rFonts w:asciiTheme="minorHAnsi" w:hAnsiTheme="minorHAnsi"/>
          <w:sz w:val="22"/>
          <w:szCs w:val="22"/>
        </w:rPr>
      </w:pPr>
      <w:r w:rsidRPr="00FE7BDF">
        <w:rPr>
          <w:rFonts w:asciiTheme="minorHAnsi" w:hAnsiTheme="minorHAnsi"/>
          <w:sz w:val="22"/>
          <w:szCs w:val="22"/>
        </w:rPr>
        <w:t xml:space="preserve">In a pediatric medical home, </w:t>
      </w:r>
      <w:r>
        <w:rPr>
          <w:rFonts w:asciiTheme="minorHAnsi" w:hAnsiTheme="minorHAnsi"/>
          <w:sz w:val="22"/>
          <w:szCs w:val="22"/>
        </w:rPr>
        <w:t>p</w:t>
      </w:r>
      <w:r w:rsidR="000E3D65">
        <w:rPr>
          <w:rFonts w:asciiTheme="minorHAnsi" w:hAnsiTheme="minorHAnsi"/>
          <w:sz w:val="22"/>
          <w:szCs w:val="22"/>
        </w:rPr>
        <w:t>atient</w:t>
      </w:r>
      <w:r w:rsidR="006762E6">
        <w:rPr>
          <w:rFonts w:asciiTheme="minorHAnsi" w:hAnsiTheme="minorHAnsi"/>
          <w:sz w:val="22"/>
          <w:szCs w:val="22"/>
        </w:rPr>
        <w:t>/</w:t>
      </w:r>
      <w:r>
        <w:rPr>
          <w:rFonts w:asciiTheme="minorHAnsi" w:hAnsiTheme="minorHAnsi"/>
          <w:sz w:val="22"/>
          <w:szCs w:val="22"/>
        </w:rPr>
        <w:t>f</w:t>
      </w:r>
      <w:r w:rsidR="00697F7F">
        <w:rPr>
          <w:rFonts w:asciiTheme="minorHAnsi" w:hAnsiTheme="minorHAnsi"/>
          <w:sz w:val="22"/>
          <w:szCs w:val="22"/>
        </w:rPr>
        <w:t>amily</w:t>
      </w:r>
      <w:r>
        <w:rPr>
          <w:rFonts w:asciiTheme="minorHAnsi" w:hAnsiTheme="minorHAnsi"/>
          <w:sz w:val="22"/>
          <w:szCs w:val="22"/>
        </w:rPr>
        <w:t xml:space="preserve"> c</w:t>
      </w:r>
      <w:r w:rsidR="000E3D65">
        <w:rPr>
          <w:rFonts w:asciiTheme="minorHAnsi" w:hAnsiTheme="minorHAnsi"/>
          <w:sz w:val="22"/>
          <w:szCs w:val="22"/>
        </w:rPr>
        <w:t>enteredness</w:t>
      </w:r>
      <w:r w:rsidR="00450A8F">
        <w:rPr>
          <w:rFonts w:asciiTheme="minorHAnsi" w:hAnsiTheme="minorHAnsi"/>
          <w:sz w:val="22"/>
          <w:szCs w:val="22"/>
        </w:rPr>
        <w:t xml:space="preserve"> means involving the patient </w:t>
      </w:r>
      <w:r w:rsidR="00450A8F" w:rsidRPr="00450A8F">
        <w:rPr>
          <w:rFonts w:asciiTheme="minorHAnsi" w:hAnsiTheme="minorHAnsi"/>
          <w:i/>
          <w:sz w:val="22"/>
          <w:szCs w:val="22"/>
        </w:rPr>
        <w:t>and</w:t>
      </w:r>
      <w:r w:rsidR="00450A8F">
        <w:rPr>
          <w:rFonts w:asciiTheme="minorHAnsi" w:hAnsiTheme="minorHAnsi"/>
          <w:i/>
          <w:sz w:val="22"/>
          <w:szCs w:val="22"/>
        </w:rPr>
        <w:t xml:space="preserve"> </w:t>
      </w:r>
      <w:r w:rsidR="00E21A99" w:rsidRPr="00E21A99">
        <w:rPr>
          <w:rFonts w:asciiTheme="minorHAnsi" w:hAnsiTheme="minorHAnsi"/>
          <w:sz w:val="22"/>
          <w:szCs w:val="22"/>
        </w:rPr>
        <w:t>family</w:t>
      </w:r>
      <w:r w:rsidR="00963FA5">
        <w:rPr>
          <w:rFonts w:asciiTheme="minorHAnsi" w:hAnsiTheme="minorHAnsi"/>
          <w:sz w:val="22"/>
          <w:szCs w:val="22"/>
        </w:rPr>
        <w:t xml:space="preserve">.  </w:t>
      </w:r>
      <w:r w:rsidR="00963FA5" w:rsidRPr="00963FA5">
        <w:rPr>
          <w:rFonts w:asciiTheme="minorHAnsi" w:hAnsiTheme="minorHAnsi"/>
          <w:sz w:val="22"/>
          <w:szCs w:val="22"/>
        </w:rPr>
        <w:t xml:space="preserve">Family-centeredness is a key value of </w:t>
      </w:r>
      <w:r w:rsidR="00963FA5">
        <w:rPr>
          <w:rFonts w:asciiTheme="minorHAnsi" w:hAnsiTheme="minorHAnsi"/>
          <w:sz w:val="22"/>
          <w:szCs w:val="22"/>
        </w:rPr>
        <w:t>CTC-RI and the PCMH-Kids project.</w:t>
      </w:r>
    </w:p>
    <w:p w:rsidR="00D461C2" w:rsidRPr="0046654F" w:rsidRDefault="00E21A99" w:rsidP="00963FA5">
      <w:pPr>
        <w:pStyle w:val="ListParagraph"/>
        <w:numPr>
          <w:ilvl w:val="1"/>
          <w:numId w:val="5"/>
        </w:numPr>
        <w:rPr>
          <w:rFonts w:asciiTheme="minorHAnsi" w:hAnsiTheme="minorHAnsi"/>
          <w:sz w:val="22"/>
          <w:szCs w:val="22"/>
        </w:rPr>
      </w:pPr>
      <w:r w:rsidRPr="0046654F">
        <w:rPr>
          <w:rFonts w:asciiTheme="minorHAnsi" w:hAnsiTheme="minorHAnsi"/>
          <w:sz w:val="22"/>
          <w:szCs w:val="22"/>
        </w:rPr>
        <w:t>How do you define and demonstrate “</w:t>
      </w:r>
      <w:r w:rsidR="000F6A70" w:rsidRPr="0046654F">
        <w:rPr>
          <w:rFonts w:asciiTheme="minorHAnsi" w:hAnsiTheme="minorHAnsi"/>
          <w:sz w:val="22"/>
          <w:szCs w:val="22"/>
        </w:rPr>
        <w:t>patient/</w:t>
      </w:r>
      <w:r w:rsidRPr="0046654F">
        <w:rPr>
          <w:rFonts w:asciiTheme="minorHAnsi" w:hAnsiTheme="minorHAnsi"/>
          <w:sz w:val="22"/>
          <w:szCs w:val="22"/>
        </w:rPr>
        <w:t>family-centeredness” in your office?  (Examples may include flow of office space, waiting rooms with family resources, patient advisory board</w:t>
      </w:r>
      <w:r w:rsidR="00B4275B" w:rsidRPr="0046654F">
        <w:rPr>
          <w:rFonts w:asciiTheme="minorHAnsi" w:hAnsiTheme="minorHAnsi"/>
          <w:sz w:val="22"/>
          <w:szCs w:val="22"/>
        </w:rPr>
        <w:t xml:space="preserve">s, staff communication styles, </w:t>
      </w:r>
      <w:r w:rsidRPr="0046654F">
        <w:rPr>
          <w:rFonts w:asciiTheme="minorHAnsi" w:hAnsiTheme="minorHAnsi"/>
          <w:sz w:val="22"/>
          <w:szCs w:val="22"/>
        </w:rPr>
        <w:t>etc</w:t>
      </w:r>
      <w:r w:rsidR="00B4275B" w:rsidRPr="0046654F">
        <w:rPr>
          <w:rFonts w:asciiTheme="minorHAnsi" w:hAnsiTheme="minorHAnsi"/>
          <w:sz w:val="22"/>
          <w:szCs w:val="22"/>
        </w:rPr>
        <w:t>.</w:t>
      </w:r>
      <w:r w:rsidRPr="0046654F">
        <w:rPr>
          <w:rFonts w:asciiTheme="minorHAnsi" w:hAnsiTheme="minorHAnsi"/>
          <w:sz w:val="22"/>
          <w:szCs w:val="22"/>
        </w:rPr>
        <w:t>)</w:t>
      </w:r>
      <w:r w:rsidR="00B4275B" w:rsidRPr="0046654F">
        <w:rPr>
          <w:rFonts w:asciiTheme="minorHAnsi" w:hAnsiTheme="minorHAnsi"/>
          <w:sz w:val="22"/>
          <w:szCs w:val="22"/>
        </w:rPr>
        <w:t>.</w:t>
      </w:r>
    </w:p>
    <w:p w:rsidR="002B1EF9" w:rsidRPr="002B1EF9" w:rsidRDefault="002B1EF9" w:rsidP="002B1EF9">
      <w:pPr>
        <w:rPr>
          <w:rFonts w:asciiTheme="minorHAnsi" w:hAnsiTheme="minorHAnsi"/>
          <w:sz w:val="22"/>
          <w:szCs w:val="22"/>
        </w:rPr>
      </w:pPr>
    </w:p>
    <w:p w:rsidR="002B1EF9" w:rsidRPr="002B1EF9" w:rsidRDefault="002B1EF9" w:rsidP="00D461C2">
      <w:pPr>
        <w:pStyle w:val="ListParagraph"/>
        <w:numPr>
          <w:ilvl w:val="0"/>
          <w:numId w:val="5"/>
        </w:numPr>
        <w:rPr>
          <w:rFonts w:asciiTheme="minorHAnsi" w:hAnsiTheme="minorHAnsi"/>
          <w:sz w:val="22"/>
          <w:szCs w:val="22"/>
          <w:u w:val="single"/>
        </w:rPr>
      </w:pPr>
      <w:r w:rsidRPr="002B1EF9">
        <w:rPr>
          <w:rFonts w:asciiTheme="minorHAnsi" w:hAnsiTheme="minorHAnsi"/>
          <w:sz w:val="22"/>
          <w:szCs w:val="22"/>
          <w:u w:val="single"/>
        </w:rPr>
        <w:t>Behavioral Health</w:t>
      </w:r>
    </w:p>
    <w:p w:rsidR="001E19D6" w:rsidRDefault="00D461C2" w:rsidP="002B1EF9">
      <w:pPr>
        <w:pStyle w:val="ListParagraph"/>
        <w:rPr>
          <w:rFonts w:asciiTheme="minorHAnsi" w:hAnsiTheme="minorHAnsi"/>
          <w:sz w:val="22"/>
          <w:szCs w:val="22"/>
        </w:rPr>
      </w:pPr>
      <w:r w:rsidRPr="00D461C2">
        <w:rPr>
          <w:rFonts w:asciiTheme="minorHAnsi" w:hAnsiTheme="minorHAnsi"/>
          <w:sz w:val="22"/>
          <w:szCs w:val="22"/>
        </w:rPr>
        <w:t xml:space="preserve">The project stakeholders have placed a high value on integration of behavioral health into PCMH’s for children and youth. </w:t>
      </w:r>
      <w:r w:rsidR="001E19D6">
        <w:rPr>
          <w:rFonts w:asciiTheme="minorHAnsi" w:hAnsiTheme="minorHAnsi"/>
          <w:sz w:val="22"/>
          <w:szCs w:val="22"/>
        </w:rPr>
        <w:t xml:space="preserve"> </w:t>
      </w:r>
      <w:r w:rsidRPr="00D461C2">
        <w:rPr>
          <w:rFonts w:asciiTheme="minorHAnsi" w:hAnsiTheme="minorHAnsi"/>
          <w:sz w:val="22"/>
          <w:szCs w:val="22"/>
        </w:rPr>
        <w:t>Examples of behavioral health integration include</w:t>
      </w:r>
      <w:r w:rsidR="001E19D6">
        <w:rPr>
          <w:rFonts w:asciiTheme="minorHAnsi" w:hAnsiTheme="minorHAnsi"/>
          <w:sz w:val="22"/>
          <w:szCs w:val="22"/>
        </w:rPr>
        <w:t>:</w:t>
      </w:r>
      <w:r w:rsidRPr="00D461C2">
        <w:rPr>
          <w:rFonts w:asciiTheme="minorHAnsi" w:hAnsiTheme="minorHAnsi"/>
          <w:sz w:val="22"/>
          <w:szCs w:val="22"/>
        </w:rPr>
        <w:t xml:space="preserve"> on-site mental health providers, collaborative agreements with mental health providers in the community, telephonic behavioral health support or guidance for primary care providers, or team meetings of primary care and behavioral health professionals to review patient treatment plans. </w:t>
      </w:r>
    </w:p>
    <w:p w:rsidR="001E19D6" w:rsidRDefault="00D461C2" w:rsidP="001E19D6">
      <w:pPr>
        <w:pStyle w:val="ListParagraph"/>
        <w:numPr>
          <w:ilvl w:val="1"/>
          <w:numId w:val="5"/>
        </w:numPr>
        <w:rPr>
          <w:rFonts w:asciiTheme="minorHAnsi" w:hAnsiTheme="minorHAnsi"/>
          <w:sz w:val="22"/>
          <w:szCs w:val="22"/>
        </w:rPr>
      </w:pPr>
      <w:r w:rsidRPr="00D461C2">
        <w:rPr>
          <w:rFonts w:asciiTheme="minorHAnsi" w:hAnsiTheme="minorHAnsi"/>
          <w:sz w:val="22"/>
          <w:szCs w:val="22"/>
        </w:rPr>
        <w:t>Does you</w:t>
      </w:r>
      <w:r w:rsidR="001C2D88">
        <w:rPr>
          <w:rFonts w:asciiTheme="minorHAnsi" w:hAnsiTheme="minorHAnsi"/>
          <w:sz w:val="22"/>
          <w:szCs w:val="22"/>
        </w:rPr>
        <w:t>r</w:t>
      </w:r>
      <w:r w:rsidRPr="00D461C2">
        <w:rPr>
          <w:rFonts w:asciiTheme="minorHAnsi" w:hAnsiTheme="minorHAnsi"/>
          <w:sz w:val="22"/>
          <w:szCs w:val="22"/>
        </w:rPr>
        <w:t xml:space="preserve"> practice currently integrate behavioral health services, and if so please describe how this is done?</w:t>
      </w:r>
    </w:p>
    <w:p w:rsidR="001E19D6" w:rsidRDefault="00D461C2" w:rsidP="001E19D6">
      <w:pPr>
        <w:pStyle w:val="ListParagraph"/>
        <w:numPr>
          <w:ilvl w:val="1"/>
          <w:numId w:val="5"/>
        </w:numPr>
        <w:rPr>
          <w:rFonts w:asciiTheme="minorHAnsi" w:hAnsiTheme="minorHAnsi"/>
          <w:sz w:val="22"/>
          <w:szCs w:val="22"/>
        </w:rPr>
      </w:pPr>
      <w:r w:rsidRPr="00D461C2">
        <w:rPr>
          <w:rFonts w:asciiTheme="minorHAnsi" w:hAnsiTheme="minorHAnsi"/>
          <w:sz w:val="22"/>
          <w:szCs w:val="22"/>
        </w:rPr>
        <w:t xml:space="preserve"> If this is not currently happening, please give us your thoughts and ideas as to how the integration of behavioral services might be a critical element in your practice transformation.</w:t>
      </w:r>
    </w:p>
    <w:p w:rsidR="00D461C2" w:rsidRPr="001E19D6" w:rsidRDefault="00D461C2" w:rsidP="001E19D6">
      <w:pPr>
        <w:ind w:firstLine="720"/>
        <w:rPr>
          <w:rFonts w:asciiTheme="minorHAnsi" w:hAnsiTheme="minorHAnsi"/>
          <w:sz w:val="22"/>
          <w:szCs w:val="22"/>
        </w:rPr>
      </w:pPr>
      <w:r w:rsidRPr="001E19D6">
        <w:rPr>
          <w:rFonts w:asciiTheme="minorHAnsi" w:hAnsiTheme="minorHAnsi"/>
          <w:sz w:val="22"/>
          <w:szCs w:val="22"/>
        </w:rPr>
        <w:t>Please be as specific as possible in your responses.</w:t>
      </w:r>
    </w:p>
    <w:p w:rsidR="00D461C2" w:rsidRDefault="00D461C2" w:rsidP="00D461C2">
      <w:pPr>
        <w:rPr>
          <w:rFonts w:asciiTheme="minorHAnsi" w:hAnsiTheme="minorHAnsi"/>
          <w:sz w:val="22"/>
          <w:szCs w:val="22"/>
        </w:rPr>
      </w:pPr>
    </w:p>
    <w:p w:rsidR="00D61790" w:rsidRPr="00D461C2" w:rsidRDefault="00D61790" w:rsidP="00D461C2">
      <w:pPr>
        <w:rPr>
          <w:rFonts w:asciiTheme="minorHAnsi" w:hAnsiTheme="minorHAnsi"/>
          <w:sz w:val="22"/>
          <w:szCs w:val="22"/>
        </w:rPr>
      </w:pPr>
      <w:r w:rsidRPr="00D461C2">
        <w:rPr>
          <w:rFonts w:asciiTheme="minorHAnsi" w:hAnsiTheme="minorHAnsi"/>
          <w:sz w:val="22"/>
          <w:szCs w:val="22"/>
        </w:rPr>
        <w:br w:type="page"/>
      </w:r>
    </w:p>
    <w:p w:rsidR="00A71F15" w:rsidRPr="00157046" w:rsidRDefault="00A71F15">
      <w:pPr>
        <w:rPr>
          <w:rFonts w:asciiTheme="minorHAnsi" w:hAnsiTheme="minorHAnsi"/>
          <w:sz w:val="22"/>
          <w:szCs w:val="22"/>
        </w:rPr>
      </w:pPr>
    </w:p>
    <w:p w:rsidR="006634EF" w:rsidRPr="00157046" w:rsidRDefault="00AA43B8" w:rsidP="000E6C17">
      <w:pPr>
        <w:jc w:val="center"/>
        <w:rPr>
          <w:rFonts w:asciiTheme="minorHAnsi" w:hAnsiTheme="minorHAnsi"/>
          <w:b/>
          <w:sz w:val="28"/>
          <w:szCs w:val="22"/>
          <w:u w:val="single"/>
        </w:rPr>
      </w:pPr>
      <w:r w:rsidRPr="00157046">
        <w:rPr>
          <w:rFonts w:asciiTheme="minorHAnsi" w:hAnsiTheme="minorHAnsi"/>
          <w:b/>
          <w:sz w:val="28"/>
          <w:szCs w:val="22"/>
          <w:u w:val="single"/>
        </w:rPr>
        <w:t>CTC</w:t>
      </w:r>
      <w:r w:rsidR="00AC7680" w:rsidRPr="00157046">
        <w:rPr>
          <w:rFonts w:asciiTheme="minorHAnsi" w:hAnsiTheme="minorHAnsi"/>
          <w:b/>
          <w:sz w:val="28"/>
          <w:szCs w:val="22"/>
          <w:u w:val="single"/>
        </w:rPr>
        <w:t>-RI</w:t>
      </w:r>
      <w:r w:rsidR="003C0A1C">
        <w:rPr>
          <w:rFonts w:asciiTheme="minorHAnsi" w:hAnsiTheme="minorHAnsi"/>
          <w:b/>
          <w:sz w:val="28"/>
          <w:szCs w:val="22"/>
          <w:u w:val="single"/>
        </w:rPr>
        <w:t xml:space="preserve">/PCMH </w:t>
      </w:r>
      <w:r w:rsidR="0008419C">
        <w:rPr>
          <w:rFonts w:asciiTheme="minorHAnsi" w:hAnsiTheme="minorHAnsi"/>
          <w:b/>
          <w:sz w:val="28"/>
          <w:szCs w:val="22"/>
          <w:u w:val="single"/>
        </w:rPr>
        <w:t xml:space="preserve">Kids </w:t>
      </w:r>
      <w:r w:rsidR="0008419C" w:rsidRPr="00157046">
        <w:rPr>
          <w:rFonts w:asciiTheme="minorHAnsi" w:hAnsiTheme="minorHAnsi"/>
          <w:b/>
          <w:sz w:val="28"/>
          <w:szCs w:val="22"/>
          <w:u w:val="single"/>
        </w:rPr>
        <w:t>Selection</w:t>
      </w:r>
      <w:r w:rsidR="00AC7680" w:rsidRPr="00157046">
        <w:rPr>
          <w:rFonts w:asciiTheme="minorHAnsi" w:hAnsiTheme="minorHAnsi"/>
          <w:b/>
          <w:sz w:val="28"/>
          <w:szCs w:val="22"/>
          <w:u w:val="single"/>
        </w:rPr>
        <w:t xml:space="preserve"> Comm</w:t>
      </w:r>
      <w:r w:rsidR="006A4E31">
        <w:rPr>
          <w:rFonts w:asciiTheme="minorHAnsi" w:hAnsiTheme="minorHAnsi"/>
          <w:b/>
          <w:sz w:val="28"/>
          <w:szCs w:val="22"/>
          <w:u w:val="single"/>
        </w:rPr>
        <w:t>ittee Policy and Procedure (2019</w:t>
      </w:r>
      <w:r w:rsidR="00AC7680" w:rsidRPr="00157046">
        <w:rPr>
          <w:rFonts w:asciiTheme="minorHAnsi" w:hAnsiTheme="minorHAnsi"/>
          <w:b/>
          <w:sz w:val="28"/>
          <w:szCs w:val="22"/>
          <w:u w:val="single"/>
        </w:rPr>
        <w:t>)</w:t>
      </w:r>
    </w:p>
    <w:p w:rsidR="006634EF" w:rsidRPr="00157046" w:rsidRDefault="006634EF" w:rsidP="006634EF">
      <w:pPr>
        <w:jc w:val="center"/>
        <w:rPr>
          <w:rFonts w:asciiTheme="minorHAnsi" w:hAnsiTheme="minorHAnsi"/>
          <w:b/>
          <w:sz w:val="22"/>
          <w:szCs w:val="22"/>
        </w:rPr>
      </w:pPr>
    </w:p>
    <w:p w:rsidR="006634EF" w:rsidRPr="00157046" w:rsidRDefault="006A4E31" w:rsidP="006634EF">
      <w:pPr>
        <w:rPr>
          <w:rFonts w:asciiTheme="minorHAnsi" w:hAnsiTheme="minorHAnsi"/>
          <w:sz w:val="22"/>
          <w:szCs w:val="22"/>
        </w:rPr>
      </w:pPr>
      <w:r>
        <w:rPr>
          <w:rFonts w:asciiTheme="minorHAnsi" w:hAnsiTheme="minorHAnsi"/>
          <w:sz w:val="22"/>
          <w:szCs w:val="22"/>
        </w:rPr>
        <w:t>A</w:t>
      </w:r>
      <w:r w:rsidR="00AC7680" w:rsidRPr="00157046">
        <w:rPr>
          <w:rFonts w:asciiTheme="minorHAnsi" w:hAnsiTheme="minorHAnsi"/>
          <w:sz w:val="22"/>
          <w:szCs w:val="22"/>
        </w:rPr>
        <w:t>ppli</w:t>
      </w:r>
      <w:r w:rsidR="00AA43B8" w:rsidRPr="00157046">
        <w:rPr>
          <w:rFonts w:asciiTheme="minorHAnsi" w:hAnsiTheme="minorHAnsi"/>
          <w:sz w:val="22"/>
          <w:szCs w:val="22"/>
        </w:rPr>
        <w:t>cations for participation in CTC</w:t>
      </w:r>
      <w:r w:rsidR="00161F43">
        <w:rPr>
          <w:rFonts w:asciiTheme="minorHAnsi" w:hAnsiTheme="minorHAnsi"/>
          <w:sz w:val="22"/>
          <w:szCs w:val="22"/>
        </w:rPr>
        <w:t>-RI</w:t>
      </w:r>
      <w:r w:rsidR="00AA43B8" w:rsidRPr="00157046">
        <w:rPr>
          <w:rFonts w:asciiTheme="minorHAnsi" w:hAnsiTheme="minorHAnsi"/>
          <w:sz w:val="22"/>
          <w:szCs w:val="22"/>
        </w:rPr>
        <w:t>’s expansion</w:t>
      </w:r>
      <w:r>
        <w:rPr>
          <w:rFonts w:asciiTheme="minorHAnsi" w:hAnsiTheme="minorHAnsi"/>
          <w:sz w:val="22"/>
          <w:szCs w:val="22"/>
        </w:rPr>
        <w:t xml:space="preserve"> are </w:t>
      </w:r>
      <w:r w:rsidR="00AC7680" w:rsidRPr="00157046">
        <w:rPr>
          <w:rFonts w:asciiTheme="minorHAnsi" w:hAnsiTheme="minorHAnsi"/>
          <w:sz w:val="22"/>
          <w:szCs w:val="22"/>
        </w:rPr>
        <w:t>reviewed and scored in an objective, fair, and transparent man</w:t>
      </w:r>
      <w:r>
        <w:rPr>
          <w:rFonts w:asciiTheme="minorHAnsi" w:hAnsiTheme="minorHAnsi"/>
          <w:sz w:val="22"/>
          <w:szCs w:val="22"/>
        </w:rPr>
        <w:t xml:space="preserve">ner by a Selection Committee using the selection criteria.  </w:t>
      </w:r>
      <w:r w:rsidR="00161F43">
        <w:rPr>
          <w:rFonts w:asciiTheme="minorHAnsi" w:hAnsiTheme="minorHAnsi"/>
          <w:sz w:val="22"/>
          <w:szCs w:val="22"/>
        </w:rPr>
        <w:t>The following reflects CTC-RI’</w:t>
      </w:r>
      <w:r w:rsidR="00AC7680" w:rsidRPr="00157046">
        <w:rPr>
          <w:rFonts w:asciiTheme="minorHAnsi" w:hAnsiTheme="minorHAnsi"/>
          <w:sz w:val="22"/>
          <w:szCs w:val="22"/>
        </w:rPr>
        <w:t>s policy and procedure for application review.</w:t>
      </w:r>
    </w:p>
    <w:p w:rsidR="006634EF" w:rsidRPr="00157046" w:rsidRDefault="006634EF" w:rsidP="006634EF">
      <w:pPr>
        <w:rPr>
          <w:rFonts w:asciiTheme="minorHAnsi" w:hAnsiTheme="minorHAnsi"/>
          <w:sz w:val="22"/>
          <w:szCs w:val="22"/>
        </w:rPr>
      </w:pPr>
    </w:p>
    <w:p w:rsidR="00FD44A3" w:rsidRPr="00157046" w:rsidRDefault="00AC7680" w:rsidP="006634EF">
      <w:pPr>
        <w:rPr>
          <w:rFonts w:asciiTheme="minorHAnsi" w:hAnsiTheme="minorHAnsi"/>
          <w:b/>
          <w:sz w:val="22"/>
          <w:szCs w:val="22"/>
        </w:rPr>
      </w:pPr>
      <w:r w:rsidRPr="00157046">
        <w:rPr>
          <w:rFonts w:asciiTheme="minorHAnsi" w:hAnsiTheme="minorHAnsi"/>
          <w:b/>
          <w:sz w:val="22"/>
          <w:szCs w:val="22"/>
          <w:u w:val="single"/>
        </w:rPr>
        <w:t>Conflict of interest</w:t>
      </w:r>
      <w:r w:rsidRPr="00157046">
        <w:rPr>
          <w:rFonts w:asciiTheme="minorHAnsi" w:hAnsiTheme="minorHAnsi"/>
          <w:b/>
          <w:sz w:val="22"/>
          <w:szCs w:val="22"/>
        </w:rPr>
        <w:t xml:space="preserve"> </w:t>
      </w:r>
    </w:p>
    <w:p w:rsidR="006634EF" w:rsidRPr="00157046" w:rsidRDefault="00AC7680" w:rsidP="006634EF">
      <w:pPr>
        <w:rPr>
          <w:rFonts w:asciiTheme="minorHAnsi" w:hAnsiTheme="minorHAnsi"/>
          <w:sz w:val="22"/>
          <w:szCs w:val="22"/>
        </w:rPr>
      </w:pPr>
      <w:r w:rsidRPr="00157046">
        <w:rPr>
          <w:rFonts w:asciiTheme="minorHAnsi" w:hAnsiTheme="minorHAnsi"/>
          <w:sz w:val="22"/>
          <w:szCs w:val="22"/>
        </w:rPr>
        <w:t xml:space="preserve">Reviewers must disclose any potential conflict of interest </w:t>
      </w:r>
      <w:r w:rsidR="00A059A1">
        <w:rPr>
          <w:rFonts w:asciiTheme="minorHAnsi" w:hAnsiTheme="minorHAnsi"/>
          <w:sz w:val="22"/>
          <w:szCs w:val="22"/>
        </w:rPr>
        <w:t xml:space="preserve">(COI) </w:t>
      </w:r>
      <w:r w:rsidRPr="00157046">
        <w:rPr>
          <w:rFonts w:asciiTheme="minorHAnsi" w:hAnsiTheme="minorHAnsi"/>
          <w:sz w:val="22"/>
          <w:szCs w:val="22"/>
        </w:rPr>
        <w:t xml:space="preserve">related to a specific applicant.  A </w:t>
      </w:r>
      <w:r w:rsidR="00801119">
        <w:rPr>
          <w:rFonts w:asciiTheme="minorHAnsi" w:hAnsiTheme="minorHAnsi"/>
          <w:sz w:val="22"/>
          <w:szCs w:val="22"/>
        </w:rPr>
        <w:t>COI</w:t>
      </w:r>
      <w:r w:rsidRPr="00157046">
        <w:rPr>
          <w:rFonts w:asciiTheme="minorHAnsi" w:hAnsiTheme="minorHAnsi"/>
          <w:sz w:val="22"/>
          <w:szCs w:val="22"/>
        </w:rPr>
        <w:t xml:space="preserve"> is defined as a real or potential monetary benefit or having an organizational affiliation with the applicant. The Selection Committee will discuss the potential conflicts of interest and make a determination of whether a </w:t>
      </w:r>
      <w:r w:rsidR="00A158DF" w:rsidRPr="00157046">
        <w:rPr>
          <w:rFonts w:asciiTheme="minorHAnsi" w:hAnsiTheme="minorHAnsi"/>
          <w:sz w:val="22"/>
          <w:szCs w:val="22"/>
        </w:rPr>
        <w:t xml:space="preserve">conflict of interest </w:t>
      </w:r>
      <w:r w:rsidRPr="00157046">
        <w:rPr>
          <w:rFonts w:asciiTheme="minorHAnsi" w:hAnsiTheme="minorHAnsi"/>
          <w:sz w:val="22"/>
          <w:szCs w:val="22"/>
        </w:rPr>
        <w:t>exists</w:t>
      </w:r>
      <w:r w:rsidR="0031210B" w:rsidRPr="00157046">
        <w:rPr>
          <w:rFonts w:asciiTheme="minorHAnsi" w:hAnsiTheme="minorHAnsi"/>
          <w:sz w:val="22"/>
          <w:szCs w:val="22"/>
        </w:rPr>
        <w:t xml:space="preserve">. If so, the reviewer must </w:t>
      </w:r>
      <w:r w:rsidR="001C2D88" w:rsidRPr="00157046">
        <w:rPr>
          <w:rFonts w:asciiTheme="minorHAnsi" w:hAnsiTheme="minorHAnsi"/>
          <w:sz w:val="22"/>
          <w:szCs w:val="22"/>
        </w:rPr>
        <w:t>recu</w:t>
      </w:r>
      <w:r w:rsidR="001C2D88">
        <w:rPr>
          <w:rFonts w:asciiTheme="minorHAnsi" w:hAnsiTheme="minorHAnsi"/>
          <w:sz w:val="22"/>
          <w:szCs w:val="22"/>
        </w:rPr>
        <w:t>se</w:t>
      </w:r>
      <w:r w:rsidRPr="00157046">
        <w:rPr>
          <w:rFonts w:asciiTheme="minorHAnsi" w:hAnsiTheme="minorHAnsi"/>
          <w:sz w:val="22"/>
          <w:szCs w:val="22"/>
        </w:rPr>
        <w:t xml:space="preserve"> themselves from the review of that application.</w:t>
      </w:r>
    </w:p>
    <w:p w:rsidR="006634EF" w:rsidRPr="00157046" w:rsidRDefault="006634EF" w:rsidP="006634EF">
      <w:pPr>
        <w:rPr>
          <w:rFonts w:asciiTheme="minorHAnsi" w:hAnsiTheme="minorHAnsi"/>
          <w:sz w:val="22"/>
          <w:szCs w:val="22"/>
        </w:rPr>
      </w:pPr>
    </w:p>
    <w:p w:rsidR="006634EF" w:rsidRPr="00157046" w:rsidRDefault="00AC7680" w:rsidP="006634EF">
      <w:pPr>
        <w:rPr>
          <w:rFonts w:asciiTheme="minorHAnsi" w:hAnsiTheme="minorHAnsi"/>
          <w:sz w:val="22"/>
          <w:szCs w:val="22"/>
        </w:rPr>
      </w:pPr>
      <w:r w:rsidRPr="00157046">
        <w:rPr>
          <w:rFonts w:asciiTheme="minorHAnsi" w:hAnsiTheme="minorHAnsi"/>
          <w:b/>
          <w:sz w:val="22"/>
          <w:szCs w:val="22"/>
          <w:u w:val="single"/>
        </w:rPr>
        <w:t xml:space="preserve">Selection Committee </w:t>
      </w:r>
      <w:r w:rsidR="005A574D" w:rsidRPr="00157046">
        <w:rPr>
          <w:rFonts w:asciiTheme="minorHAnsi" w:hAnsiTheme="minorHAnsi"/>
          <w:b/>
          <w:sz w:val="22"/>
          <w:szCs w:val="22"/>
          <w:u w:val="single"/>
        </w:rPr>
        <w:t>G</w:t>
      </w:r>
      <w:r w:rsidRPr="00157046">
        <w:rPr>
          <w:rFonts w:asciiTheme="minorHAnsi" w:hAnsiTheme="minorHAnsi"/>
          <w:b/>
          <w:sz w:val="22"/>
          <w:szCs w:val="22"/>
          <w:u w:val="single"/>
        </w:rPr>
        <w:t xml:space="preserve">roup </w:t>
      </w:r>
      <w:r w:rsidR="005A574D" w:rsidRPr="00157046">
        <w:rPr>
          <w:rFonts w:asciiTheme="minorHAnsi" w:hAnsiTheme="minorHAnsi"/>
          <w:b/>
          <w:sz w:val="22"/>
          <w:szCs w:val="22"/>
          <w:u w:val="single"/>
        </w:rPr>
        <w:t>P</w:t>
      </w:r>
      <w:r w:rsidRPr="00157046">
        <w:rPr>
          <w:rFonts w:asciiTheme="minorHAnsi" w:hAnsiTheme="minorHAnsi"/>
          <w:b/>
          <w:sz w:val="22"/>
          <w:szCs w:val="22"/>
          <w:u w:val="single"/>
        </w:rPr>
        <w:t xml:space="preserve">rocess for </w:t>
      </w:r>
      <w:r w:rsidR="005A574D" w:rsidRPr="00157046">
        <w:rPr>
          <w:rFonts w:asciiTheme="minorHAnsi" w:hAnsiTheme="minorHAnsi"/>
          <w:b/>
          <w:sz w:val="22"/>
          <w:szCs w:val="22"/>
          <w:u w:val="single"/>
        </w:rPr>
        <w:t>R</w:t>
      </w:r>
      <w:r w:rsidRPr="00157046">
        <w:rPr>
          <w:rFonts w:asciiTheme="minorHAnsi" w:hAnsiTheme="minorHAnsi"/>
          <w:b/>
          <w:sz w:val="22"/>
          <w:szCs w:val="22"/>
          <w:u w:val="single"/>
        </w:rPr>
        <w:t xml:space="preserve">eview of </w:t>
      </w:r>
      <w:r w:rsidR="005A574D" w:rsidRPr="00157046">
        <w:rPr>
          <w:rFonts w:asciiTheme="minorHAnsi" w:hAnsiTheme="minorHAnsi"/>
          <w:b/>
          <w:sz w:val="22"/>
          <w:szCs w:val="22"/>
          <w:u w:val="single"/>
        </w:rPr>
        <w:t>T</w:t>
      </w:r>
      <w:r w:rsidRPr="00157046">
        <w:rPr>
          <w:rFonts w:asciiTheme="minorHAnsi" w:hAnsiTheme="minorHAnsi"/>
          <w:b/>
          <w:sz w:val="22"/>
          <w:szCs w:val="22"/>
          <w:u w:val="single"/>
        </w:rPr>
        <w:t xml:space="preserve">otal </w:t>
      </w:r>
      <w:r w:rsidR="005A574D" w:rsidRPr="00157046">
        <w:rPr>
          <w:rFonts w:asciiTheme="minorHAnsi" w:hAnsiTheme="minorHAnsi"/>
          <w:b/>
          <w:sz w:val="22"/>
          <w:szCs w:val="22"/>
          <w:u w:val="single"/>
        </w:rPr>
        <w:t>S</w:t>
      </w:r>
      <w:r w:rsidRPr="00157046">
        <w:rPr>
          <w:rFonts w:asciiTheme="minorHAnsi" w:hAnsiTheme="minorHAnsi"/>
          <w:b/>
          <w:sz w:val="22"/>
          <w:szCs w:val="22"/>
          <w:u w:val="single"/>
        </w:rPr>
        <w:t>cores</w:t>
      </w:r>
      <w:r w:rsidRPr="00157046">
        <w:rPr>
          <w:rFonts w:asciiTheme="minorHAnsi" w:hAnsiTheme="minorHAnsi"/>
          <w:sz w:val="22"/>
          <w:szCs w:val="22"/>
        </w:rPr>
        <w:t xml:space="preserve"> </w:t>
      </w:r>
      <w:r w:rsidRPr="00157046">
        <w:rPr>
          <w:rFonts w:asciiTheme="minorHAnsi" w:hAnsiTheme="minorHAnsi"/>
          <w:sz w:val="22"/>
          <w:szCs w:val="22"/>
        </w:rPr>
        <w:br/>
      </w:r>
      <w:r w:rsidRPr="003A3776">
        <w:rPr>
          <w:rFonts w:asciiTheme="minorHAnsi" w:hAnsiTheme="minorHAnsi"/>
          <w:sz w:val="22"/>
          <w:szCs w:val="22"/>
        </w:rPr>
        <w:t>The Sele</w:t>
      </w:r>
      <w:r w:rsidR="003A3776" w:rsidRPr="003A3776">
        <w:rPr>
          <w:rFonts w:asciiTheme="minorHAnsi" w:hAnsiTheme="minorHAnsi"/>
          <w:sz w:val="22"/>
          <w:szCs w:val="22"/>
        </w:rPr>
        <w:t>ction Committee will convene from</w:t>
      </w:r>
      <w:r w:rsidR="006A4E31">
        <w:rPr>
          <w:rFonts w:asciiTheme="minorHAnsi" w:hAnsiTheme="minorHAnsi"/>
          <w:sz w:val="22"/>
          <w:szCs w:val="22"/>
        </w:rPr>
        <w:t xml:space="preserve"> 11/10-11/21/18. </w:t>
      </w:r>
      <w:r w:rsidR="003A3776" w:rsidRPr="003A3776">
        <w:rPr>
          <w:rFonts w:asciiTheme="minorHAnsi" w:hAnsiTheme="minorHAnsi"/>
          <w:sz w:val="22"/>
          <w:szCs w:val="22"/>
        </w:rPr>
        <w:t xml:space="preserve"> </w:t>
      </w:r>
      <w:r w:rsidR="006A4E31">
        <w:rPr>
          <w:rFonts w:asciiTheme="minorHAnsi" w:hAnsiTheme="minorHAnsi"/>
          <w:sz w:val="22"/>
          <w:szCs w:val="22"/>
        </w:rPr>
        <w:t xml:space="preserve">Applications </w:t>
      </w:r>
      <w:r w:rsidR="00860E10">
        <w:rPr>
          <w:rFonts w:asciiTheme="minorHAnsi" w:hAnsiTheme="minorHAnsi"/>
          <w:sz w:val="22"/>
          <w:szCs w:val="22"/>
        </w:rPr>
        <w:t>will be</w:t>
      </w:r>
      <w:r w:rsidR="006D0094">
        <w:rPr>
          <w:rFonts w:asciiTheme="minorHAnsi" w:hAnsiTheme="minorHAnsi"/>
          <w:sz w:val="22"/>
          <w:szCs w:val="22"/>
        </w:rPr>
        <w:t xml:space="preserve"> sorted on whether the practice is part of a system of care.  Preference will be given to practices that are not currently part of a system of care.  A </w:t>
      </w:r>
      <w:r w:rsidRPr="00157046">
        <w:rPr>
          <w:rFonts w:asciiTheme="minorHAnsi" w:hAnsiTheme="minorHAnsi"/>
          <w:sz w:val="22"/>
          <w:szCs w:val="22"/>
        </w:rPr>
        <w:t xml:space="preserve">primary and secondary reviewer will present and discuss the rationale for scoring.  The group will then discuss the ratings to reach consensus on application scoring. </w:t>
      </w:r>
      <w:r w:rsidR="00A841C5">
        <w:rPr>
          <w:rFonts w:asciiTheme="minorHAnsi" w:hAnsiTheme="minorHAnsi"/>
          <w:sz w:val="22"/>
          <w:szCs w:val="22"/>
        </w:rPr>
        <w:t xml:space="preserve"> </w:t>
      </w:r>
      <w:r w:rsidRPr="00157046">
        <w:rPr>
          <w:rFonts w:asciiTheme="minorHAnsi" w:hAnsiTheme="minorHAnsi"/>
          <w:sz w:val="22"/>
          <w:szCs w:val="22"/>
        </w:rPr>
        <w:t xml:space="preserve">Final scores will be entered into a spread sheet, totaled and divided by the number of scores to reach a mean score for each criterion and an overall total score for the application. </w:t>
      </w:r>
      <w:r w:rsidR="00A841C5">
        <w:rPr>
          <w:rFonts w:asciiTheme="minorHAnsi" w:hAnsiTheme="minorHAnsi"/>
          <w:sz w:val="22"/>
          <w:szCs w:val="22"/>
        </w:rPr>
        <w:t xml:space="preserve"> </w:t>
      </w:r>
      <w:r w:rsidRPr="00157046">
        <w:rPr>
          <w:rFonts w:asciiTheme="minorHAnsi" w:hAnsiTheme="minorHAnsi"/>
          <w:sz w:val="22"/>
          <w:szCs w:val="22"/>
        </w:rPr>
        <w:t xml:space="preserve">Once this process has been completed for all applications, the applications will be rank-ordered. </w:t>
      </w:r>
      <w:r w:rsidR="00A841C5">
        <w:rPr>
          <w:rFonts w:asciiTheme="minorHAnsi" w:hAnsiTheme="minorHAnsi"/>
          <w:sz w:val="22"/>
          <w:szCs w:val="22"/>
        </w:rPr>
        <w:t xml:space="preserve"> </w:t>
      </w:r>
      <w:r w:rsidRPr="00157046">
        <w:rPr>
          <w:rFonts w:asciiTheme="minorHAnsi" w:hAnsiTheme="minorHAnsi"/>
          <w:i/>
          <w:sz w:val="22"/>
          <w:szCs w:val="22"/>
        </w:rPr>
        <w:t xml:space="preserve">The Selection Committee reserves the right to interview applicants if further review is warranted.   </w:t>
      </w:r>
    </w:p>
    <w:p w:rsidR="006634EF" w:rsidRPr="00157046" w:rsidRDefault="006634EF" w:rsidP="006634EF">
      <w:pPr>
        <w:rPr>
          <w:rFonts w:asciiTheme="minorHAnsi" w:hAnsiTheme="minorHAnsi"/>
          <w:sz w:val="22"/>
          <w:szCs w:val="22"/>
        </w:rPr>
      </w:pPr>
    </w:p>
    <w:p w:rsidR="00D077B8" w:rsidRPr="00157046" w:rsidRDefault="00D077B8" w:rsidP="00D077B8">
      <w:pPr>
        <w:rPr>
          <w:rFonts w:asciiTheme="minorHAnsi" w:hAnsiTheme="minorHAnsi"/>
          <w:sz w:val="22"/>
          <w:szCs w:val="22"/>
        </w:rPr>
      </w:pPr>
      <w:r w:rsidRPr="00157046">
        <w:rPr>
          <w:rFonts w:asciiTheme="minorHAnsi" w:hAnsiTheme="minorHAnsi"/>
          <w:b/>
          <w:sz w:val="22"/>
          <w:szCs w:val="22"/>
          <w:u w:val="single"/>
        </w:rPr>
        <w:t>Review Criteria</w:t>
      </w:r>
      <w:r w:rsidRPr="00157046">
        <w:rPr>
          <w:rFonts w:asciiTheme="minorHAnsi" w:hAnsiTheme="minorHAnsi"/>
          <w:sz w:val="22"/>
          <w:szCs w:val="22"/>
        </w:rPr>
        <w:t xml:space="preserve"> </w:t>
      </w:r>
      <w:r w:rsidRPr="00157046">
        <w:rPr>
          <w:rFonts w:asciiTheme="minorHAnsi" w:hAnsiTheme="minorHAnsi"/>
          <w:sz w:val="22"/>
          <w:szCs w:val="22"/>
        </w:rPr>
        <w:br/>
      </w:r>
      <w:r w:rsidR="006A4E31">
        <w:rPr>
          <w:rFonts w:asciiTheme="minorHAnsi" w:hAnsiTheme="minorHAnsi"/>
          <w:sz w:val="22"/>
          <w:szCs w:val="22"/>
        </w:rPr>
        <w:t xml:space="preserve">CTC-RI project management staff initially reviews applications to ensure they are complete.  Project management staff may reach out to practices if there is </w:t>
      </w:r>
      <w:r w:rsidR="001C2D88">
        <w:rPr>
          <w:rFonts w:asciiTheme="minorHAnsi" w:hAnsiTheme="minorHAnsi"/>
          <w:sz w:val="22"/>
          <w:szCs w:val="22"/>
        </w:rPr>
        <w:t>a question</w:t>
      </w:r>
      <w:r w:rsidR="006A4E31">
        <w:rPr>
          <w:rFonts w:asciiTheme="minorHAnsi" w:hAnsiTheme="minorHAnsi"/>
          <w:sz w:val="22"/>
          <w:szCs w:val="22"/>
        </w:rPr>
        <w:t xml:space="preserve"> around incomplete submissions and/or meeting pre-requisites.  CTC-RI project management staff reviews and scores application information on primary care practice </w:t>
      </w:r>
      <w:r w:rsidR="00860E10">
        <w:rPr>
          <w:rFonts w:asciiTheme="minorHAnsi" w:hAnsiTheme="minorHAnsi"/>
          <w:sz w:val="22"/>
          <w:szCs w:val="22"/>
        </w:rPr>
        <w:t xml:space="preserve">capacity and characteristics.   </w:t>
      </w:r>
      <w:r w:rsidRPr="00157046">
        <w:rPr>
          <w:rFonts w:asciiTheme="minorHAnsi" w:hAnsiTheme="minorHAnsi"/>
          <w:sz w:val="22"/>
          <w:szCs w:val="22"/>
        </w:rPr>
        <w:t>All rev</w:t>
      </w:r>
      <w:r w:rsidR="006A4E31">
        <w:rPr>
          <w:rFonts w:asciiTheme="minorHAnsi" w:hAnsiTheme="minorHAnsi"/>
          <w:sz w:val="22"/>
          <w:szCs w:val="22"/>
        </w:rPr>
        <w:t xml:space="preserve">iewers will read and score </w:t>
      </w:r>
      <w:r w:rsidRPr="00157046">
        <w:rPr>
          <w:rFonts w:asciiTheme="minorHAnsi" w:hAnsiTheme="minorHAnsi"/>
          <w:sz w:val="22"/>
          <w:szCs w:val="22"/>
        </w:rPr>
        <w:t>application</w:t>
      </w:r>
      <w:r w:rsidR="006A4E31">
        <w:rPr>
          <w:rFonts w:asciiTheme="minorHAnsi" w:hAnsiTheme="minorHAnsi"/>
          <w:sz w:val="22"/>
          <w:szCs w:val="22"/>
        </w:rPr>
        <w:t xml:space="preserve"> essay questions</w:t>
      </w:r>
      <w:r w:rsidRPr="00157046">
        <w:rPr>
          <w:rFonts w:asciiTheme="minorHAnsi" w:hAnsiTheme="minorHAnsi"/>
          <w:sz w:val="22"/>
          <w:szCs w:val="22"/>
        </w:rPr>
        <w:t xml:space="preserve"> independently using the scoring form and</w:t>
      </w:r>
      <w:r w:rsidR="00AA43B8" w:rsidRPr="00157046">
        <w:rPr>
          <w:rFonts w:asciiTheme="minorHAnsi" w:hAnsiTheme="minorHAnsi"/>
          <w:sz w:val="22"/>
          <w:szCs w:val="22"/>
        </w:rPr>
        <w:t xml:space="preserve"> criteria established by the CTC</w:t>
      </w:r>
      <w:r w:rsidR="00B94997">
        <w:rPr>
          <w:rFonts w:asciiTheme="minorHAnsi" w:hAnsiTheme="minorHAnsi"/>
          <w:sz w:val="22"/>
          <w:szCs w:val="22"/>
        </w:rPr>
        <w:t>-RI</w:t>
      </w:r>
      <w:r w:rsidRPr="00157046">
        <w:rPr>
          <w:rFonts w:asciiTheme="minorHAnsi" w:hAnsiTheme="minorHAnsi"/>
          <w:sz w:val="22"/>
          <w:szCs w:val="22"/>
        </w:rPr>
        <w:t xml:space="preserve"> Selection Committee. </w:t>
      </w:r>
      <w:r w:rsidR="004D639E">
        <w:rPr>
          <w:rFonts w:asciiTheme="minorHAnsi" w:hAnsiTheme="minorHAnsi"/>
          <w:sz w:val="22"/>
          <w:szCs w:val="22"/>
        </w:rPr>
        <w:t xml:space="preserve"> </w:t>
      </w:r>
      <w:r w:rsidRPr="004D639E">
        <w:rPr>
          <w:rFonts w:asciiTheme="minorHAnsi" w:hAnsiTheme="minorHAnsi"/>
          <w:sz w:val="22"/>
          <w:szCs w:val="22"/>
          <w:shd w:val="clear" w:color="auto" w:fill="FFFF00"/>
        </w:rPr>
        <w:t>Reviewers</w:t>
      </w:r>
      <w:r w:rsidR="00AA43B8" w:rsidRPr="004D639E">
        <w:rPr>
          <w:rFonts w:asciiTheme="minorHAnsi" w:hAnsiTheme="minorHAnsi"/>
          <w:sz w:val="22"/>
          <w:szCs w:val="22"/>
          <w:shd w:val="clear" w:color="auto" w:fill="FFFF00"/>
        </w:rPr>
        <w:t xml:space="preserve"> will submit their scores to CTC</w:t>
      </w:r>
      <w:r w:rsidR="00B94997" w:rsidRPr="004D639E">
        <w:rPr>
          <w:rFonts w:asciiTheme="minorHAnsi" w:hAnsiTheme="minorHAnsi"/>
          <w:sz w:val="22"/>
          <w:szCs w:val="22"/>
          <w:shd w:val="clear" w:color="auto" w:fill="FFFF00"/>
        </w:rPr>
        <w:t>-RI</w:t>
      </w:r>
      <w:r w:rsidRPr="004D639E">
        <w:rPr>
          <w:rFonts w:asciiTheme="minorHAnsi" w:hAnsiTheme="minorHAnsi"/>
          <w:sz w:val="22"/>
          <w:szCs w:val="22"/>
          <w:shd w:val="clear" w:color="auto" w:fill="FFFF00"/>
        </w:rPr>
        <w:t xml:space="preserve"> Management by </w:t>
      </w:r>
      <w:r w:rsidR="00860E10">
        <w:rPr>
          <w:rFonts w:asciiTheme="minorHAnsi" w:hAnsiTheme="minorHAnsi"/>
          <w:sz w:val="22"/>
          <w:szCs w:val="22"/>
          <w:shd w:val="clear" w:color="auto" w:fill="FFFF00"/>
        </w:rPr>
        <w:t>11/10/18</w:t>
      </w:r>
      <w:r w:rsidR="00AA43B8" w:rsidRPr="00157046">
        <w:rPr>
          <w:rFonts w:asciiTheme="minorHAnsi" w:hAnsiTheme="minorHAnsi"/>
          <w:sz w:val="22"/>
          <w:szCs w:val="22"/>
        </w:rPr>
        <w:t xml:space="preserve"> CTC</w:t>
      </w:r>
      <w:r w:rsidR="00B94997">
        <w:rPr>
          <w:rFonts w:asciiTheme="minorHAnsi" w:hAnsiTheme="minorHAnsi"/>
          <w:sz w:val="22"/>
          <w:szCs w:val="22"/>
        </w:rPr>
        <w:t>-RI</w:t>
      </w:r>
      <w:r w:rsidR="003C0A1C">
        <w:rPr>
          <w:rFonts w:asciiTheme="minorHAnsi" w:hAnsiTheme="minorHAnsi"/>
          <w:sz w:val="22"/>
          <w:szCs w:val="22"/>
        </w:rPr>
        <w:t xml:space="preserve">, in conjunction with PCMH Kids </w:t>
      </w:r>
      <w:r w:rsidR="0008419C">
        <w:rPr>
          <w:rFonts w:asciiTheme="minorHAnsi" w:hAnsiTheme="minorHAnsi"/>
          <w:sz w:val="22"/>
          <w:szCs w:val="22"/>
        </w:rPr>
        <w:t xml:space="preserve">Leadership </w:t>
      </w:r>
      <w:r w:rsidR="0008419C" w:rsidRPr="00157046">
        <w:rPr>
          <w:rFonts w:asciiTheme="minorHAnsi" w:hAnsiTheme="minorHAnsi"/>
          <w:sz w:val="22"/>
          <w:szCs w:val="22"/>
        </w:rPr>
        <w:t>will</w:t>
      </w:r>
      <w:r w:rsidRPr="00157046">
        <w:rPr>
          <w:rFonts w:asciiTheme="minorHAnsi" w:hAnsiTheme="minorHAnsi"/>
          <w:sz w:val="22"/>
          <w:szCs w:val="22"/>
        </w:rPr>
        <w:t xml:space="preserve"> compile all scores into one table per application with a total number of points. </w:t>
      </w:r>
      <w:r w:rsidR="003C6CCD">
        <w:rPr>
          <w:rFonts w:asciiTheme="minorHAnsi" w:hAnsiTheme="minorHAnsi"/>
          <w:sz w:val="22"/>
          <w:szCs w:val="22"/>
        </w:rPr>
        <w:t xml:space="preserve"> </w:t>
      </w:r>
      <w:r w:rsidR="00735B71">
        <w:rPr>
          <w:rFonts w:asciiTheme="minorHAnsi" w:hAnsiTheme="minorHAnsi"/>
          <w:sz w:val="22"/>
          <w:szCs w:val="22"/>
          <w:highlight w:val="yellow"/>
        </w:rPr>
        <w:t>The maximum number of points</w:t>
      </w:r>
      <w:r w:rsidR="00E668C9" w:rsidRPr="00144688">
        <w:rPr>
          <w:rFonts w:asciiTheme="minorHAnsi" w:hAnsiTheme="minorHAnsi"/>
          <w:sz w:val="22"/>
          <w:szCs w:val="22"/>
          <w:highlight w:val="yellow"/>
        </w:rPr>
        <w:t xml:space="preserve"> </w:t>
      </w:r>
      <w:r w:rsidR="00C61C51" w:rsidRPr="00144688">
        <w:rPr>
          <w:rFonts w:asciiTheme="minorHAnsi" w:hAnsiTheme="minorHAnsi"/>
          <w:sz w:val="22"/>
          <w:szCs w:val="22"/>
          <w:highlight w:val="yellow"/>
        </w:rPr>
        <w:t>for</w:t>
      </w:r>
      <w:r w:rsidR="00486F04" w:rsidRPr="00144688">
        <w:rPr>
          <w:rFonts w:asciiTheme="minorHAnsi" w:hAnsiTheme="minorHAnsi"/>
          <w:sz w:val="22"/>
          <w:szCs w:val="22"/>
          <w:highlight w:val="yellow"/>
        </w:rPr>
        <w:t xml:space="preserve"> the pediatric application is </w:t>
      </w:r>
      <w:r w:rsidR="00144688">
        <w:rPr>
          <w:rFonts w:asciiTheme="minorHAnsi" w:hAnsiTheme="minorHAnsi"/>
          <w:sz w:val="22"/>
          <w:szCs w:val="22"/>
          <w:highlight w:val="yellow"/>
        </w:rPr>
        <w:t>7</w:t>
      </w:r>
      <w:r w:rsidR="00486F04" w:rsidRPr="00144688">
        <w:rPr>
          <w:rFonts w:asciiTheme="minorHAnsi" w:hAnsiTheme="minorHAnsi"/>
          <w:sz w:val="22"/>
          <w:szCs w:val="22"/>
          <w:highlight w:val="yellow"/>
        </w:rPr>
        <w:t>8</w:t>
      </w:r>
      <w:r w:rsidR="00E668C9">
        <w:rPr>
          <w:rFonts w:asciiTheme="minorHAnsi" w:hAnsiTheme="minorHAnsi"/>
          <w:sz w:val="22"/>
          <w:szCs w:val="22"/>
        </w:rPr>
        <w:t>.  Essay questions receive</w:t>
      </w:r>
      <w:r w:rsidRPr="00157046">
        <w:rPr>
          <w:rFonts w:asciiTheme="minorHAnsi" w:hAnsiTheme="minorHAnsi"/>
          <w:sz w:val="22"/>
          <w:szCs w:val="22"/>
        </w:rPr>
        <w:t xml:space="preserve"> additional weight. </w:t>
      </w:r>
    </w:p>
    <w:p w:rsidR="00D077B8" w:rsidRPr="00157046" w:rsidRDefault="00D077B8" w:rsidP="006634EF">
      <w:pPr>
        <w:rPr>
          <w:rFonts w:asciiTheme="minorHAnsi" w:hAnsiTheme="minorHAnsi"/>
          <w:sz w:val="22"/>
          <w:szCs w:val="22"/>
        </w:rPr>
      </w:pPr>
    </w:p>
    <w:p w:rsidR="00A841C5" w:rsidRDefault="004D639E" w:rsidP="006634EF">
      <w:pPr>
        <w:rPr>
          <w:rFonts w:asciiTheme="minorHAnsi" w:hAnsiTheme="minorHAnsi"/>
          <w:sz w:val="22"/>
          <w:szCs w:val="22"/>
        </w:rPr>
      </w:pPr>
      <w:r>
        <w:rPr>
          <w:rFonts w:asciiTheme="minorHAnsi" w:hAnsiTheme="minorHAnsi"/>
          <w:sz w:val="22"/>
          <w:szCs w:val="22"/>
        </w:rPr>
        <w:t>CTC-RI</w:t>
      </w:r>
      <w:r w:rsidR="003C0A1C">
        <w:rPr>
          <w:rFonts w:asciiTheme="minorHAnsi" w:hAnsiTheme="minorHAnsi"/>
          <w:sz w:val="22"/>
          <w:szCs w:val="22"/>
        </w:rPr>
        <w:t xml:space="preserve">/PCMH Kids </w:t>
      </w:r>
      <w:r w:rsidR="003C0A1C" w:rsidRPr="00157046">
        <w:rPr>
          <w:rFonts w:asciiTheme="minorHAnsi" w:hAnsiTheme="minorHAnsi"/>
          <w:sz w:val="22"/>
          <w:szCs w:val="22"/>
        </w:rPr>
        <w:t>anticipates</w:t>
      </w:r>
      <w:r w:rsidR="00860E10">
        <w:rPr>
          <w:rFonts w:asciiTheme="minorHAnsi" w:hAnsiTheme="minorHAnsi"/>
          <w:sz w:val="22"/>
          <w:szCs w:val="22"/>
        </w:rPr>
        <w:t xml:space="preserve"> that we will select up to _</w:t>
      </w:r>
      <w:r w:rsidR="00860E10" w:rsidRPr="00511AEF">
        <w:rPr>
          <w:rFonts w:asciiTheme="minorHAnsi" w:hAnsiTheme="minorHAnsi"/>
          <w:sz w:val="22"/>
          <w:szCs w:val="22"/>
          <w:highlight w:val="yellow"/>
        </w:rPr>
        <w:t>__</w:t>
      </w:r>
      <w:r w:rsidR="00860E10">
        <w:rPr>
          <w:rFonts w:asciiTheme="minorHAnsi" w:hAnsiTheme="minorHAnsi"/>
          <w:sz w:val="22"/>
          <w:szCs w:val="22"/>
        </w:rPr>
        <w:t xml:space="preserve"> practice sites (or </w:t>
      </w:r>
      <w:r w:rsidR="00860E10" w:rsidRPr="00511AEF">
        <w:rPr>
          <w:rFonts w:asciiTheme="minorHAnsi" w:hAnsiTheme="minorHAnsi"/>
          <w:sz w:val="22"/>
          <w:szCs w:val="22"/>
          <w:highlight w:val="yellow"/>
        </w:rPr>
        <w:t>____</w:t>
      </w:r>
      <w:r w:rsidR="00AC7680" w:rsidRPr="00157046">
        <w:rPr>
          <w:rFonts w:asciiTheme="minorHAnsi" w:hAnsiTheme="minorHAnsi"/>
          <w:sz w:val="22"/>
          <w:szCs w:val="22"/>
        </w:rPr>
        <w:t xml:space="preserve"> individuals, whichever comes first)</w:t>
      </w:r>
      <w:r w:rsidR="000146FB" w:rsidRPr="00157046">
        <w:rPr>
          <w:rFonts w:asciiTheme="minorHAnsi" w:hAnsiTheme="minorHAnsi"/>
          <w:sz w:val="22"/>
          <w:szCs w:val="22"/>
        </w:rPr>
        <w:t>.</w:t>
      </w:r>
    </w:p>
    <w:p w:rsidR="006634EF" w:rsidRPr="00157046" w:rsidRDefault="00B94997" w:rsidP="006634EF">
      <w:pPr>
        <w:rPr>
          <w:rFonts w:asciiTheme="minorHAnsi" w:hAnsiTheme="minorHAnsi"/>
          <w:sz w:val="22"/>
          <w:szCs w:val="22"/>
        </w:rPr>
      </w:pPr>
      <w:r>
        <w:rPr>
          <w:rFonts w:asciiTheme="minorHAnsi" w:hAnsiTheme="minorHAnsi"/>
          <w:sz w:val="22"/>
          <w:szCs w:val="22"/>
        </w:rPr>
        <w:t>These practices will enter CTC-RI</w:t>
      </w:r>
      <w:r w:rsidR="003C0A1C">
        <w:rPr>
          <w:rFonts w:asciiTheme="minorHAnsi" w:hAnsiTheme="minorHAnsi"/>
          <w:sz w:val="22"/>
          <w:szCs w:val="22"/>
        </w:rPr>
        <w:t xml:space="preserve">/PMCH Kids Measurement Year 1: </w:t>
      </w:r>
    </w:p>
    <w:p w:rsidR="006634EF" w:rsidRPr="00157046" w:rsidRDefault="006634EF" w:rsidP="006634EF">
      <w:pPr>
        <w:rPr>
          <w:rFonts w:asciiTheme="minorHAnsi" w:hAnsiTheme="minorHAnsi"/>
          <w:sz w:val="22"/>
          <w:szCs w:val="22"/>
        </w:rPr>
      </w:pPr>
    </w:p>
    <w:p w:rsidR="006634EF" w:rsidRPr="00157046" w:rsidRDefault="00AC7680" w:rsidP="006634EF">
      <w:pPr>
        <w:rPr>
          <w:rFonts w:asciiTheme="minorHAnsi" w:hAnsiTheme="minorHAnsi"/>
          <w:sz w:val="22"/>
          <w:szCs w:val="22"/>
        </w:rPr>
      </w:pPr>
      <w:r w:rsidRPr="00157046">
        <w:rPr>
          <w:rFonts w:asciiTheme="minorHAnsi" w:hAnsiTheme="minorHAnsi"/>
          <w:sz w:val="22"/>
          <w:szCs w:val="22"/>
        </w:rPr>
        <w:t>In the event of a tie, the following criteria will be used:</w:t>
      </w:r>
    </w:p>
    <w:p w:rsidR="006634EF" w:rsidRPr="001B63A9" w:rsidRDefault="00AC7680" w:rsidP="001B63A9">
      <w:pPr>
        <w:pStyle w:val="ListParagraph"/>
        <w:numPr>
          <w:ilvl w:val="0"/>
          <w:numId w:val="15"/>
        </w:numPr>
        <w:contextualSpacing w:val="0"/>
        <w:rPr>
          <w:rFonts w:asciiTheme="minorHAnsi" w:hAnsiTheme="minorHAnsi"/>
          <w:sz w:val="22"/>
          <w:szCs w:val="22"/>
        </w:rPr>
      </w:pPr>
      <w:r w:rsidRPr="00157046">
        <w:rPr>
          <w:rFonts w:asciiTheme="minorHAnsi" w:hAnsiTheme="minorHAnsi"/>
          <w:sz w:val="22"/>
          <w:szCs w:val="22"/>
        </w:rPr>
        <w:t>Completion of application-submitted on time and complete</w:t>
      </w:r>
    </w:p>
    <w:p w:rsidR="006634EF" w:rsidRPr="00157046" w:rsidRDefault="00AC7680" w:rsidP="006634EF">
      <w:pPr>
        <w:pStyle w:val="ListParagraph"/>
        <w:numPr>
          <w:ilvl w:val="0"/>
          <w:numId w:val="15"/>
        </w:numPr>
        <w:contextualSpacing w:val="0"/>
        <w:rPr>
          <w:rFonts w:asciiTheme="minorHAnsi" w:hAnsiTheme="minorHAnsi"/>
          <w:sz w:val="22"/>
          <w:szCs w:val="22"/>
        </w:rPr>
      </w:pPr>
      <w:r w:rsidRPr="00157046">
        <w:rPr>
          <w:rFonts w:asciiTheme="minorHAnsi" w:hAnsiTheme="minorHAnsi"/>
          <w:sz w:val="22"/>
          <w:szCs w:val="22"/>
        </w:rPr>
        <w:t>Number of Medicaid members-we desire a balance in population served</w:t>
      </w:r>
    </w:p>
    <w:p w:rsidR="001A0085" w:rsidRDefault="00AC7680" w:rsidP="006634EF">
      <w:pPr>
        <w:pStyle w:val="ListParagraph"/>
        <w:numPr>
          <w:ilvl w:val="0"/>
          <w:numId w:val="15"/>
        </w:numPr>
        <w:contextualSpacing w:val="0"/>
        <w:rPr>
          <w:rFonts w:asciiTheme="minorHAnsi" w:hAnsiTheme="minorHAnsi"/>
          <w:sz w:val="22"/>
          <w:szCs w:val="22"/>
        </w:rPr>
      </w:pPr>
      <w:r w:rsidRPr="00157046">
        <w:rPr>
          <w:rFonts w:asciiTheme="minorHAnsi" w:hAnsiTheme="minorHAnsi"/>
          <w:sz w:val="22"/>
          <w:szCs w:val="22"/>
        </w:rPr>
        <w:t xml:space="preserve">Diversity in patient demographics </w:t>
      </w:r>
    </w:p>
    <w:p w:rsidR="00323C12" w:rsidRPr="003C0A1C" w:rsidRDefault="00323C12" w:rsidP="003C0A1C">
      <w:pPr>
        <w:rPr>
          <w:rFonts w:asciiTheme="minorHAnsi" w:hAnsiTheme="minorHAnsi"/>
          <w:sz w:val="22"/>
          <w:szCs w:val="22"/>
        </w:rPr>
      </w:pPr>
    </w:p>
    <w:p w:rsidR="005B5EAD" w:rsidRPr="00157046" w:rsidRDefault="00AC7680">
      <w:pPr>
        <w:rPr>
          <w:rFonts w:asciiTheme="minorHAnsi" w:hAnsiTheme="minorHAnsi"/>
          <w:b/>
          <w:sz w:val="22"/>
          <w:szCs w:val="22"/>
          <w:u w:val="single"/>
        </w:rPr>
      </w:pPr>
      <w:r w:rsidRPr="00157046">
        <w:rPr>
          <w:rFonts w:asciiTheme="minorHAnsi" w:hAnsiTheme="minorHAnsi"/>
          <w:b/>
          <w:sz w:val="22"/>
          <w:szCs w:val="22"/>
          <w:u w:val="single"/>
        </w:rPr>
        <w:br w:type="page"/>
      </w:r>
    </w:p>
    <w:p w:rsidR="000A0289" w:rsidRDefault="00AC7680" w:rsidP="00A14740">
      <w:pPr>
        <w:jc w:val="center"/>
        <w:rPr>
          <w:rFonts w:asciiTheme="minorHAnsi" w:hAnsiTheme="minorHAnsi"/>
          <w:b/>
          <w:sz w:val="28"/>
          <w:szCs w:val="22"/>
          <w:u w:val="single"/>
        </w:rPr>
      </w:pPr>
      <w:r w:rsidRPr="00157046">
        <w:rPr>
          <w:rFonts w:asciiTheme="minorHAnsi" w:hAnsiTheme="minorHAnsi"/>
          <w:b/>
          <w:sz w:val="28"/>
          <w:szCs w:val="22"/>
          <w:u w:val="single"/>
        </w:rPr>
        <w:t>Scoring Criteria</w:t>
      </w:r>
    </w:p>
    <w:p w:rsidR="00A14740" w:rsidRDefault="00A14740" w:rsidP="00B239EA">
      <w:pPr>
        <w:rPr>
          <w:rFonts w:asciiTheme="minorHAnsi" w:hAnsiTheme="minorHAnsi"/>
          <w:b/>
          <w:sz w:val="28"/>
          <w:szCs w:val="22"/>
          <w:u w:val="single"/>
        </w:rPr>
      </w:pPr>
    </w:p>
    <w:tbl>
      <w:tblPr>
        <w:tblpPr w:leftFromText="180" w:rightFromText="180" w:vertAnchor="text" w:horzAnchor="margin" w:tblpXSpec="center" w:tblpY="-47"/>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64"/>
        <w:gridCol w:w="236"/>
        <w:gridCol w:w="2690"/>
        <w:gridCol w:w="900"/>
        <w:gridCol w:w="284"/>
        <w:gridCol w:w="2866"/>
        <w:gridCol w:w="810"/>
      </w:tblGrid>
      <w:tr w:rsidR="00F0471E" w:rsidRPr="00A14740" w:rsidTr="003C6CCD">
        <w:trPr>
          <w:trHeight w:val="616"/>
        </w:trPr>
        <w:tc>
          <w:tcPr>
            <w:tcW w:w="2088" w:type="dxa"/>
            <w:shd w:val="clear" w:color="auto" w:fill="D9D9D9"/>
          </w:tcPr>
          <w:p w:rsidR="00F0471E" w:rsidRDefault="00F0471E" w:rsidP="00F0471E">
            <w:pPr>
              <w:jc w:val="center"/>
              <w:rPr>
                <w:rFonts w:asciiTheme="minorHAnsi" w:hAnsiTheme="minorHAnsi"/>
                <w:b/>
                <w:sz w:val="22"/>
                <w:szCs w:val="22"/>
              </w:rPr>
            </w:pPr>
            <w:r w:rsidRPr="00A14740">
              <w:rPr>
                <w:rFonts w:asciiTheme="minorHAnsi" w:hAnsiTheme="minorHAnsi"/>
                <w:b/>
                <w:sz w:val="22"/>
                <w:szCs w:val="22"/>
              </w:rPr>
              <w:t xml:space="preserve">Current Care for </w:t>
            </w:r>
          </w:p>
          <w:p w:rsidR="00F0471E" w:rsidRDefault="00F0471E" w:rsidP="00F0471E">
            <w:pPr>
              <w:jc w:val="center"/>
              <w:rPr>
                <w:rFonts w:asciiTheme="minorHAnsi" w:hAnsiTheme="minorHAnsi"/>
                <w:b/>
                <w:sz w:val="22"/>
                <w:szCs w:val="22"/>
              </w:rPr>
            </w:pPr>
            <w:r w:rsidRPr="00A841C5">
              <w:rPr>
                <w:rFonts w:asciiTheme="minorHAnsi" w:hAnsiTheme="minorHAnsi"/>
                <w:b/>
                <w:sz w:val="22"/>
                <w:szCs w:val="22"/>
              </w:rPr>
              <w:t>Pediatric Applications</w:t>
            </w:r>
            <w:r w:rsidRPr="00A14740">
              <w:rPr>
                <w:rFonts w:asciiTheme="minorHAnsi" w:hAnsiTheme="minorHAnsi"/>
                <w:b/>
                <w:sz w:val="22"/>
                <w:szCs w:val="22"/>
              </w:rPr>
              <w:t xml:space="preserve"> </w:t>
            </w:r>
          </w:p>
          <w:p w:rsidR="00F0471E" w:rsidRPr="00A14740" w:rsidRDefault="00F0471E" w:rsidP="00F0471E">
            <w:pPr>
              <w:jc w:val="center"/>
              <w:rPr>
                <w:rFonts w:ascii="Calibri" w:hAnsi="Calibri"/>
                <w:b/>
                <w:sz w:val="22"/>
                <w:szCs w:val="22"/>
              </w:rPr>
            </w:pPr>
            <w:r w:rsidRPr="00A14740">
              <w:rPr>
                <w:rFonts w:asciiTheme="minorHAnsi" w:hAnsiTheme="minorHAnsi"/>
                <w:b/>
                <w:sz w:val="22"/>
                <w:szCs w:val="22"/>
              </w:rPr>
              <w:t>(max 1)</w:t>
            </w:r>
          </w:p>
        </w:tc>
        <w:tc>
          <w:tcPr>
            <w:tcW w:w="764" w:type="dxa"/>
            <w:tcBorders>
              <w:bottom w:val="single" w:sz="4" w:space="0" w:color="auto"/>
            </w:tcBorders>
            <w:shd w:val="clear" w:color="auto" w:fill="D9D9D9"/>
          </w:tcPr>
          <w:p w:rsidR="00F0471E" w:rsidRPr="00A14740" w:rsidRDefault="00F0471E" w:rsidP="00F0471E">
            <w:pPr>
              <w:rPr>
                <w:rFonts w:ascii="Calibri" w:hAnsi="Calibri"/>
                <w:b/>
                <w:sz w:val="22"/>
                <w:szCs w:val="22"/>
              </w:rPr>
            </w:pPr>
            <w:r w:rsidRPr="00A14740">
              <w:rPr>
                <w:rFonts w:asciiTheme="minorHAnsi" w:hAnsiTheme="minorHAnsi"/>
                <w:b/>
                <w:sz w:val="22"/>
                <w:szCs w:val="22"/>
              </w:rPr>
              <w:t>Score</w:t>
            </w:r>
          </w:p>
        </w:tc>
        <w:tc>
          <w:tcPr>
            <w:tcW w:w="236" w:type="dxa"/>
            <w:vMerge w:val="restart"/>
            <w:shd w:val="clear" w:color="auto" w:fill="D9D9D9"/>
          </w:tcPr>
          <w:p w:rsidR="00F0471E" w:rsidRPr="00A14740" w:rsidRDefault="00F0471E" w:rsidP="00F0471E">
            <w:pPr>
              <w:rPr>
                <w:rFonts w:ascii="Calibri" w:hAnsi="Calibri"/>
                <w:b/>
                <w:sz w:val="22"/>
                <w:szCs w:val="22"/>
              </w:rPr>
            </w:pPr>
          </w:p>
        </w:tc>
        <w:tc>
          <w:tcPr>
            <w:tcW w:w="2690" w:type="dxa"/>
            <w:shd w:val="clear" w:color="auto" w:fill="D9D9D9"/>
          </w:tcPr>
          <w:p w:rsidR="00F0471E" w:rsidRPr="00A14740" w:rsidRDefault="00F0471E" w:rsidP="00F0471E">
            <w:pPr>
              <w:jc w:val="center"/>
              <w:rPr>
                <w:rFonts w:ascii="Calibri" w:hAnsi="Calibri"/>
                <w:b/>
                <w:sz w:val="22"/>
                <w:szCs w:val="22"/>
              </w:rPr>
            </w:pPr>
            <w:r w:rsidRPr="00A14740">
              <w:rPr>
                <w:rFonts w:ascii="Calibri" w:hAnsi="Calibri"/>
                <w:b/>
                <w:sz w:val="22"/>
                <w:szCs w:val="22"/>
              </w:rPr>
              <w:t>Patient Involvement</w:t>
            </w:r>
          </w:p>
          <w:p w:rsidR="00F0471E" w:rsidRPr="00A14740" w:rsidRDefault="00F0471E" w:rsidP="00F0471E">
            <w:pPr>
              <w:jc w:val="center"/>
              <w:rPr>
                <w:rFonts w:ascii="Calibri" w:hAnsi="Calibri"/>
                <w:sz w:val="22"/>
                <w:szCs w:val="22"/>
              </w:rPr>
            </w:pPr>
            <w:r w:rsidRPr="00A14740">
              <w:rPr>
                <w:rFonts w:ascii="Calibri" w:hAnsi="Calibri"/>
                <w:b/>
                <w:sz w:val="22"/>
                <w:szCs w:val="22"/>
              </w:rPr>
              <w:t>(max 2)</w:t>
            </w:r>
          </w:p>
        </w:tc>
        <w:tc>
          <w:tcPr>
            <w:tcW w:w="900" w:type="dxa"/>
            <w:shd w:val="clear" w:color="auto" w:fill="D9D9D9"/>
          </w:tcPr>
          <w:p w:rsidR="00F0471E" w:rsidRPr="00A14740" w:rsidRDefault="00F0471E" w:rsidP="00F0471E">
            <w:pPr>
              <w:rPr>
                <w:rFonts w:ascii="Calibri" w:hAnsi="Calibri"/>
                <w:sz w:val="22"/>
                <w:szCs w:val="22"/>
              </w:rPr>
            </w:pPr>
            <w:r w:rsidRPr="00A14740">
              <w:rPr>
                <w:rFonts w:ascii="Calibri" w:hAnsi="Calibri"/>
                <w:b/>
                <w:sz w:val="22"/>
                <w:szCs w:val="22"/>
              </w:rPr>
              <w:t>Score</w:t>
            </w:r>
          </w:p>
        </w:tc>
        <w:tc>
          <w:tcPr>
            <w:tcW w:w="284" w:type="dxa"/>
            <w:vMerge w:val="restart"/>
            <w:shd w:val="clear" w:color="auto" w:fill="D9D9D9"/>
          </w:tcPr>
          <w:p w:rsidR="00F0471E" w:rsidRPr="00A14740" w:rsidRDefault="00F0471E" w:rsidP="00F0471E">
            <w:pPr>
              <w:rPr>
                <w:rFonts w:ascii="Calibri" w:hAnsi="Calibri"/>
                <w:b/>
                <w:sz w:val="22"/>
                <w:szCs w:val="22"/>
                <w:highlight w:val="lightGray"/>
              </w:rPr>
            </w:pPr>
          </w:p>
          <w:p w:rsidR="00F0471E" w:rsidRPr="00A14740" w:rsidRDefault="00F0471E" w:rsidP="00F0471E">
            <w:pPr>
              <w:rPr>
                <w:rFonts w:ascii="Calibri" w:hAnsi="Calibri"/>
                <w:b/>
                <w:sz w:val="22"/>
                <w:szCs w:val="22"/>
                <w:highlight w:val="lightGray"/>
              </w:rPr>
            </w:pPr>
          </w:p>
          <w:p w:rsidR="00F0471E" w:rsidRPr="00A14740" w:rsidRDefault="00F0471E" w:rsidP="00F0471E">
            <w:pPr>
              <w:rPr>
                <w:rFonts w:ascii="Calibri" w:hAnsi="Calibri"/>
                <w:b/>
                <w:sz w:val="22"/>
                <w:szCs w:val="22"/>
                <w:highlight w:val="lightGray"/>
              </w:rPr>
            </w:pPr>
          </w:p>
        </w:tc>
        <w:tc>
          <w:tcPr>
            <w:tcW w:w="2866" w:type="dxa"/>
            <w:shd w:val="clear" w:color="auto" w:fill="D9D9D9"/>
          </w:tcPr>
          <w:p w:rsidR="00F0471E" w:rsidRDefault="00F0471E" w:rsidP="00F0471E">
            <w:pPr>
              <w:jc w:val="center"/>
              <w:rPr>
                <w:rFonts w:ascii="Calibri" w:hAnsi="Calibri"/>
                <w:b/>
                <w:sz w:val="22"/>
                <w:szCs w:val="22"/>
              </w:rPr>
            </w:pPr>
            <w:r w:rsidRPr="00A14740">
              <w:rPr>
                <w:rFonts w:ascii="Calibri" w:hAnsi="Calibri"/>
                <w:b/>
                <w:sz w:val="22"/>
                <w:szCs w:val="22"/>
              </w:rPr>
              <w:t>EHR Capacity</w:t>
            </w:r>
          </w:p>
          <w:p w:rsidR="00F0471E" w:rsidRPr="00A14740" w:rsidRDefault="00F0471E" w:rsidP="00F0471E">
            <w:pPr>
              <w:jc w:val="center"/>
              <w:rPr>
                <w:rFonts w:ascii="Calibri" w:hAnsi="Calibri"/>
                <w:b/>
                <w:sz w:val="22"/>
                <w:szCs w:val="22"/>
              </w:rPr>
            </w:pPr>
            <w:r>
              <w:rPr>
                <w:rFonts w:ascii="Calibri" w:hAnsi="Calibri"/>
                <w:b/>
                <w:sz w:val="22"/>
                <w:szCs w:val="22"/>
              </w:rPr>
              <w:t>(max 4</w:t>
            </w:r>
            <w:r w:rsidRPr="00A14740">
              <w:rPr>
                <w:rFonts w:ascii="Calibri" w:hAnsi="Calibri"/>
                <w:b/>
                <w:sz w:val="22"/>
                <w:szCs w:val="22"/>
              </w:rPr>
              <w:t>)</w:t>
            </w:r>
          </w:p>
        </w:tc>
        <w:tc>
          <w:tcPr>
            <w:tcW w:w="810" w:type="dxa"/>
            <w:shd w:val="clear" w:color="auto" w:fill="D9D9D9"/>
          </w:tcPr>
          <w:p w:rsidR="00F0471E" w:rsidRPr="00A14740" w:rsidRDefault="00F0471E" w:rsidP="00F0471E">
            <w:pPr>
              <w:rPr>
                <w:rFonts w:ascii="Calibri" w:hAnsi="Calibri"/>
                <w:b/>
                <w:sz w:val="22"/>
                <w:szCs w:val="22"/>
              </w:rPr>
            </w:pPr>
            <w:r w:rsidRPr="00A14740">
              <w:rPr>
                <w:rFonts w:ascii="Calibri" w:hAnsi="Calibri"/>
                <w:b/>
                <w:sz w:val="22"/>
                <w:szCs w:val="22"/>
              </w:rPr>
              <w:t xml:space="preserve">Score </w:t>
            </w:r>
          </w:p>
        </w:tc>
      </w:tr>
      <w:tr w:rsidR="00F0471E" w:rsidRPr="00A14740" w:rsidTr="003C6CCD">
        <w:tc>
          <w:tcPr>
            <w:tcW w:w="2088" w:type="dxa"/>
            <w:shd w:val="clear" w:color="auto" w:fill="auto"/>
          </w:tcPr>
          <w:p w:rsidR="00F0471E" w:rsidRPr="00A14740" w:rsidRDefault="00F0471E" w:rsidP="00F0471E">
            <w:pPr>
              <w:rPr>
                <w:rFonts w:ascii="Calibri" w:hAnsi="Calibri"/>
                <w:sz w:val="22"/>
                <w:szCs w:val="22"/>
              </w:rPr>
            </w:pPr>
            <w:r w:rsidRPr="00A14740">
              <w:rPr>
                <w:rFonts w:asciiTheme="minorHAnsi" w:hAnsiTheme="minorHAnsi"/>
                <w:sz w:val="22"/>
                <w:szCs w:val="22"/>
              </w:rPr>
              <w:t>No plans to use</w:t>
            </w:r>
          </w:p>
        </w:tc>
        <w:tc>
          <w:tcPr>
            <w:tcW w:w="764" w:type="dxa"/>
            <w:shd w:val="clear" w:color="auto" w:fill="auto"/>
          </w:tcPr>
          <w:p w:rsidR="00F0471E" w:rsidRPr="00A14740" w:rsidRDefault="00F0471E" w:rsidP="00F0471E">
            <w:pPr>
              <w:rPr>
                <w:rFonts w:ascii="Calibri" w:hAnsi="Calibri"/>
                <w:sz w:val="22"/>
                <w:szCs w:val="22"/>
              </w:rPr>
            </w:pPr>
            <w:r w:rsidRPr="00A14740">
              <w:rPr>
                <w:rFonts w:asciiTheme="minorHAnsi" w:hAnsiTheme="minorHAnsi"/>
                <w:sz w:val="22"/>
                <w:szCs w:val="22"/>
              </w:rPr>
              <w:t>0</w:t>
            </w:r>
          </w:p>
        </w:tc>
        <w:tc>
          <w:tcPr>
            <w:tcW w:w="236" w:type="dxa"/>
            <w:vMerge/>
            <w:shd w:val="clear" w:color="auto" w:fill="D9D9D9"/>
          </w:tcPr>
          <w:p w:rsidR="00F0471E" w:rsidRPr="00A14740" w:rsidRDefault="00F0471E" w:rsidP="00F0471E">
            <w:pPr>
              <w:rPr>
                <w:rFonts w:ascii="Calibri" w:hAnsi="Calibri"/>
                <w:sz w:val="22"/>
                <w:szCs w:val="22"/>
              </w:rPr>
            </w:pPr>
          </w:p>
        </w:tc>
        <w:tc>
          <w:tcPr>
            <w:tcW w:w="2690" w:type="dxa"/>
            <w:shd w:val="clear" w:color="auto" w:fill="auto"/>
          </w:tcPr>
          <w:p w:rsidR="00F0471E" w:rsidRPr="00A14740" w:rsidRDefault="00F0471E" w:rsidP="00F0471E">
            <w:pPr>
              <w:rPr>
                <w:rFonts w:ascii="Calibri" w:hAnsi="Calibri"/>
                <w:sz w:val="22"/>
                <w:szCs w:val="22"/>
              </w:rPr>
            </w:pPr>
            <w:r w:rsidRPr="00A14740">
              <w:rPr>
                <w:rFonts w:ascii="Calibri" w:hAnsi="Calibri"/>
                <w:sz w:val="22"/>
                <w:szCs w:val="22"/>
              </w:rPr>
              <w:t>Active patient involvement</w:t>
            </w:r>
          </w:p>
        </w:tc>
        <w:tc>
          <w:tcPr>
            <w:tcW w:w="900" w:type="dxa"/>
            <w:shd w:val="clear" w:color="auto" w:fill="auto"/>
          </w:tcPr>
          <w:p w:rsidR="00F0471E" w:rsidRPr="00A14740" w:rsidRDefault="00F0471E" w:rsidP="00F0471E">
            <w:pPr>
              <w:rPr>
                <w:rFonts w:ascii="Calibri" w:hAnsi="Calibri"/>
                <w:sz w:val="22"/>
                <w:szCs w:val="22"/>
              </w:rPr>
            </w:pPr>
            <w:r w:rsidRPr="00A14740">
              <w:rPr>
                <w:rFonts w:ascii="Calibri" w:hAnsi="Calibri"/>
                <w:sz w:val="22"/>
                <w:szCs w:val="22"/>
              </w:rPr>
              <w:t>1</w:t>
            </w:r>
          </w:p>
        </w:tc>
        <w:tc>
          <w:tcPr>
            <w:tcW w:w="284" w:type="dxa"/>
            <w:vMerge/>
            <w:shd w:val="clear" w:color="auto" w:fill="D9D9D9"/>
          </w:tcPr>
          <w:p w:rsidR="00F0471E" w:rsidRPr="00A14740" w:rsidRDefault="00F0471E" w:rsidP="00F0471E">
            <w:pPr>
              <w:rPr>
                <w:rFonts w:ascii="Calibri" w:hAnsi="Calibri"/>
                <w:b/>
                <w:sz w:val="22"/>
                <w:szCs w:val="22"/>
                <w:highlight w:val="lightGray"/>
              </w:rPr>
            </w:pPr>
          </w:p>
        </w:tc>
        <w:tc>
          <w:tcPr>
            <w:tcW w:w="2866" w:type="dxa"/>
            <w:shd w:val="clear" w:color="auto" w:fill="auto"/>
          </w:tcPr>
          <w:p w:rsidR="00F0471E" w:rsidRPr="00A14740" w:rsidRDefault="00F0471E" w:rsidP="00F0471E">
            <w:pPr>
              <w:rPr>
                <w:rFonts w:ascii="Calibri" w:hAnsi="Calibri"/>
                <w:sz w:val="22"/>
                <w:szCs w:val="22"/>
              </w:rPr>
            </w:pPr>
            <w:r w:rsidRPr="00185A13">
              <w:rPr>
                <w:rFonts w:ascii="Calibri" w:hAnsi="Calibri"/>
                <w:sz w:val="22"/>
                <w:szCs w:val="22"/>
                <w:highlight w:val="yellow"/>
              </w:rPr>
              <w:t>Meaningful Use achieved by one provider</w:t>
            </w:r>
          </w:p>
        </w:tc>
        <w:tc>
          <w:tcPr>
            <w:tcW w:w="810" w:type="dxa"/>
            <w:shd w:val="clear" w:color="auto" w:fill="auto"/>
          </w:tcPr>
          <w:p w:rsidR="00F0471E" w:rsidRPr="00A14740" w:rsidRDefault="00F0471E" w:rsidP="00F0471E">
            <w:pPr>
              <w:jc w:val="center"/>
              <w:rPr>
                <w:rFonts w:ascii="Calibri" w:hAnsi="Calibri"/>
                <w:sz w:val="22"/>
                <w:szCs w:val="22"/>
              </w:rPr>
            </w:pPr>
            <w:r w:rsidRPr="00A14740">
              <w:rPr>
                <w:rFonts w:ascii="Calibri" w:hAnsi="Calibri"/>
                <w:sz w:val="22"/>
                <w:szCs w:val="22"/>
              </w:rPr>
              <w:t>0</w:t>
            </w:r>
          </w:p>
        </w:tc>
      </w:tr>
      <w:tr w:rsidR="00F0471E" w:rsidRPr="00A14740" w:rsidTr="003C6CCD">
        <w:tc>
          <w:tcPr>
            <w:tcW w:w="2088" w:type="dxa"/>
            <w:shd w:val="clear" w:color="auto" w:fill="auto"/>
          </w:tcPr>
          <w:p w:rsidR="00F0471E" w:rsidRPr="00A14740" w:rsidRDefault="00F0471E" w:rsidP="00F0471E">
            <w:pPr>
              <w:rPr>
                <w:rFonts w:ascii="Calibri" w:hAnsi="Calibri"/>
                <w:sz w:val="22"/>
                <w:szCs w:val="22"/>
                <w:highlight w:val="yellow"/>
              </w:rPr>
            </w:pPr>
            <w:r w:rsidRPr="00A14740">
              <w:rPr>
                <w:rFonts w:asciiTheme="minorHAnsi" w:hAnsiTheme="minorHAnsi"/>
                <w:sz w:val="22"/>
                <w:szCs w:val="22"/>
              </w:rPr>
              <w:t>Enrolling patients, using Viewer, Hospital alerts, or have Direct account</w:t>
            </w:r>
          </w:p>
        </w:tc>
        <w:tc>
          <w:tcPr>
            <w:tcW w:w="764" w:type="dxa"/>
            <w:shd w:val="clear" w:color="auto" w:fill="auto"/>
          </w:tcPr>
          <w:p w:rsidR="00F0471E" w:rsidRPr="00A14740" w:rsidRDefault="00F0471E" w:rsidP="00F0471E">
            <w:pPr>
              <w:rPr>
                <w:rFonts w:ascii="Calibri" w:hAnsi="Calibri"/>
                <w:sz w:val="22"/>
                <w:szCs w:val="22"/>
                <w:highlight w:val="yellow"/>
              </w:rPr>
            </w:pPr>
            <w:r w:rsidRPr="00A14740">
              <w:rPr>
                <w:rFonts w:asciiTheme="minorHAnsi" w:hAnsiTheme="minorHAnsi"/>
                <w:sz w:val="22"/>
                <w:szCs w:val="22"/>
              </w:rPr>
              <w:t>1</w:t>
            </w:r>
          </w:p>
        </w:tc>
        <w:tc>
          <w:tcPr>
            <w:tcW w:w="236" w:type="dxa"/>
            <w:vMerge/>
            <w:shd w:val="clear" w:color="auto" w:fill="D9D9D9"/>
          </w:tcPr>
          <w:p w:rsidR="00F0471E" w:rsidRPr="00A14740" w:rsidRDefault="00F0471E" w:rsidP="00F0471E">
            <w:pPr>
              <w:rPr>
                <w:rFonts w:ascii="Calibri" w:hAnsi="Calibri"/>
                <w:sz w:val="22"/>
                <w:szCs w:val="22"/>
              </w:rPr>
            </w:pPr>
          </w:p>
        </w:tc>
        <w:tc>
          <w:tcPr>
            <w:tcW w:w="2690" w:type="dxa"/>
            <w:shd w:val="clear" w:color="auto" w:fill="auto"/>
          </w:tcPr>
          <w:p w:rsidR="00F0471E" w:rsidRPr="00A14740" w:rsidRDefault="00F0471E" w:rsidP="00F0471E">
            <w:pPr>
              <w:rPr>
                <w:rFonts w:ascii="Calibri" w:hAnsi="Calibri"/>
                <w:sz w:val="22"/>
                <w:szCs w:val="22"/>
              </w:rPr>
            </w:pPr>
            <w:r w:rsidRPr="00A14740">
              <w:rPr>
                <w:rFonts w:ascii="Calibri" w:hAnsi="Calibri"/>
                <w:sz w:val="22"/>
                <w:szCs w:val="22"/>
              </w:rPr>
              <w:t>High-level of patient involvement</w:t>
            </w:r>
          </w:p>
        </w:tc>
        <w:tc>
          <w:tcPr>
            <w:tcW w:w="900" w:type="dxa"/>
            <w:shd w:val="clear" w:color="auto" w:fill="auto"/>
          </w:tcPr>
          <w:p w:rsidR="00F0471E" w:rsidRPr="00A14740" w:rsidRDefault="00F0471E" w:rsidP="00F0471E">
            <w:pPr>
              <w:rPr>
                <w:rFonts w:ascii="Calibri" w:hAnsi="Calibri"/>
                <w:sz w:val="22"/>
                <w:szCs w:val="22"/>
              </w:rPr>
            </w:pPr>
            <w:r w:rsidRPr="00A14740">
              <w:rPr>
                <w:rFonts w:ascii="Calibri" w:hAnsi="Calibri"/>
                <w:sz w:val="22"/>
                <w:szCs w:val="22"/>
              </w:rPr>
              <w:t>2</w:t>
            </w:r>
          </w:p>
        </w:tc>
        <w:tc>
          <w:tcPr>
            <w:tcW w:w="284" w:type="dxa"/>
            <w:vMerge/>
            <w:shd w:val="clear" w:color="auto" w:fill="D9D9D9"/>
          </w:tcPr>
          <w:p w:rsidR="00F0471E" w:rsidRPr="00A14740" w:rsidRDefault="00F0471E" w:rsidP="00F0471E">
            <w:pPr>
              <w:rPr>
                <w:rFonts w:ascii="Calibri" w:hAnsi="Calibri"/>
                <w:b/>
                <w:sz w:val="22"/>
                <w:szCs w:val="22"/>
                <w:highlight w:val="lightGray"/>
              </w:rPr>
            </w:pPr>
          </w:p>
        </w:tc>
        <w:tc>
          <w:tcPr>
            <w:tcW w:w="2866" w:type="dxa"/>
          </w:tcPr>
          <w:p w:rsidR="00F0471E" w:rsidRPr="00A14740" w:rsidRDefault="00F0471E" w:rsidP="00F0471E">
            <w:pPr>
              <w:rPr>
                <w:rFonts w:ascii="Calibri" w:hAnsi="Calibri"/>
                <w:sz w:val="22"/>
                <w:szCs w:val="22"/>
              </w:rPr>
            </w:pPr>
            <w:r w:rsidRPr="00860E10">
              <w:rPr>
                <w:rFonts w:ascii="Calibri" w:hAnsi="Calibri"/>
                <w:sz w:val="22"/>
                <w:szCs w:val="22"/>
              </w:rPr>
              <w:t xml:space="preserve">Registries for </w:t>
            </w:r>
            <w:r w:rsidR="00860E10" w:rsidRPr="00860E10">
              <w:rPr>
                <w:rFonts w:ascii="Calibri" w:hAnsi="Calibri"/>
                <w:sz w:val="22"/>
                <w:szCs w:val="22"/>
              </w:rPr>
              <w:t>high risk patients</w:t>
            </w:r>
          </w:p>
        </w:tc>
        <w:tc>
          <w:tcPr>
            <w:tcW w:w="810" w:type="dxa"/>
          </w:tcPr>
          <w:p w:rsidR="00F0471E" w:rsidRPr="00A14740" w:rsidRDefault="00F0471E" w:rsidP="00F0471E">
            <w:pPr>
              <w:jc w:val="center"/>
              <w:rPr>
                <w:rFonts w:ascii="Calibri" w:hAnsi="Calibri"/>
                <w:sz w:val="22"/>
                <w:szCs w:val="22"/>
              </w:rPr>
            </w:pPr>
            <w:r w:rsidRPr="00A14740">
              <w:rPr>
                <w:rFonts w:ascii="Calibri" w:hAnsi="Calibri"/>
                <w:sz w:val="22"/>
                <w:szCs w:val="22"/>
              </w:rPr>
              <w:t xml:space="preserve">0 </w:t>
            </w:r>
          </w:p>
        </w:tc>
      </w:tr>
      <w:tr w:rsidR="00F0471E" w:rsidRPr="00A14740" w:rsidTr="003C6CCD">
        <w:trPr>
          <w:trHeight w:val="288"/>
        </w:trPr>
        <w:tc>
          <w:tcPr>
            <w:tcW w:w="2088" w:type="dxa"/>
          </w:tcPr>
          <w:p w:rsidR="00F0471E" w:rsidRPr="00A14740" w:rsidRDefault="00F0471E" w:rsidP="00F0471E">
            <w:pPr>
              <w:rPr>
                <w:rFonts w:ascii="Calibri" w:hAnsi="Calibri"/>
                <w:sz w:val="22"/>
                <w:szCs w:val="22"/>
              </w:rPr>
            </w:pPr>
          </w:p>
        </w:tc>
        <w:tc>
          <w:tcPr>
            <w:tcW w:w="764" w:type="dxa"/>
            <w:shd w:val="clear" w:color="auto" w:fill="auto"/>
          </w:tcPr>
          <w:p w:rsidR="00F0471E" w:rsidRPr="00A14740" w:rsidRDefault="00F0471E" w:rsidP="00F0471E">
            <w:pPr>
              <w:jc w:val="center"/>
              <w:rPr>
                <w:rFonts w:ascii="Calibri" w:hAnsi="Calibri"/>
                <w:sz w:val="22"/>
                <w:szCs w:val="22"/>
              </w:rPr>
            </w:pPr>
          </w:p>
        </w:tc>
        <w:tc>
          <w:tcPr>
            <w:tcW w:w="236" w:type="dxa"/>
            <w:vMerge/>
            <w:shd w:val="clear" w:color="auto" w:fill="D9D9D9"/>
          </w:tcPr>
          <w:p w:rsidR="00F0471E" w:rsidRPr="00A14740" w:rsidRDefault="00F0471E" w:rsidP="00F0471E">
            <w:pPr>
              <w:rPr>
                <w:rFonts w:ascii="Calibri" w:hAnsi="Calibri"/>
                <w:sz w:val="22"/>
                <w:szCs w:val="22"/>
              </w:rPr>
            </w:pPr>
          </w:p>
        </w:tc>
        <w:tc>
          <w:tcPr>
            <w:tcW w:w="2690" w:type="dxa"/>
            <w:shd w:val="clear" w:color="auto" w:fill="auto"/>
          </w:tcPr>
          <w:p w:rsidR="00F0471E" w:rsidRPr="00A14740" w:rsidRDefault="00F0471E" w:rsidP="00F0471E">
            <w:pPr>
              <w:rPr>
                <w:rFonts w:ascii="Calibri" w:hAnsi="Calibri"/>
                <w:sz w:val="22"/>
                <w:szCs w:val="22"/>
              </w:rPr>
            </w:pPr>
          </w:p>
        </w:tc>
        <w:tc>
          <w:tcPr>
            <w:tcW w:w="900" w:type="dxa"/>
            <w:shd w:val="clear" w:color="auto" w:fill="auto"/>
          </w:tcPr>
          <w:p w:rsidR="00F0471E" w:rsidRPr="00A14740" w:rsidRDefault="00F0471E" w:rsidP="00F0471E">
            <w:pPr>
              <w:rPr>
                <w:rFonts w:ascii="Calibri" w:hAnsi="Calibri"/>
                <w:sz w:val="22"/>
                <w:szCs w:val="22"/>
              </w:rPr>
            </w:pPr>
          </w:p>
        </w:tc>
        <w:tc>
          <w:tcPr>
            <w:tcW w:w="284" w:type="dxa"/>
            <w:vMerge/>
            <w:shd w:val="clear" w:color="auto" w:fill="D9D9D9"/>
          </w:tcPr>
          <w:p w:rsidR="00F0471E" w:rsidRPr="00A14740" w:rsidRDefault="00F0471E" w:rsidP="00F0471E">
            <w:pPr>
              <w:rPr>
                <w:rFonts w:ascii="Calibri" w:hAnsi="Calibri"/>
                <w:b/>
                <w:sz w:val="22"/>
                <w:szCs w:val="22"/>
                <w:highlight w:val="lightGray"/>
              </w:rPr>
            </w:pPr>
          </w:p>
        </w:tc>
        <w:tc>
          <w:tcPr>
            <w:tcW w:w="2866" w:type="dxa"/>
          </w:tcPr>
          <w:p w:rsidR="00F0471E" w:rsidRPr="00A14740" w:rsidRDefault="00F0471E" w:rsidP="00F0471E">
            <w:pPr>
              <w:rPr>
                <w:rFonts w:ascii="Calibri" w:hAnsi="Calibri"/>
                <w:sz w:val="22"/>
                <w:szCs w:val="22"/>
              </w:rPr>
            </w:pPr>
            <w:r w:rsidRPr="00A14740">
              <w:rPr>
                <w:rFonts w:ascii="Calibri" w:hAnsi="Calibri"/>
                <w:sz w:val="22"/>
                <w:szCs w:val="22"/>
              </w:rPr>
              <w:t>Additional patient registries</w:t>
            </w:r>
          </w:p>
        </w:tc>
        <w:tc>
          <w:tcPr>
            <w:tcW w:w="810" w:type="dxa"/>
          </w:tcPr>
          <w:p w:rsidR="00F0471E" w:rsidRPr="00A14740" w:rsidRDefault="00F0471E" w:rsidP="00F0471E">
            <w:pPr>
              <w:jc w:val="center"/>
              <w:rPr>
                <w:rFonts w:ascii="Calibri" w:hAnsi="Calibri"/>
                <w:sz w:val="22"/>
                <w:szCs w:val="22"/>
              </w:rPr>
            </w:pPr>
            <w:r w:rsidRPr="00A14740">
              <w:rPr>
                <w:rFonts w:ascii="Calibri" w:hAnsi="Calibri"/>
                <w:sz w:val="22"/>
                <w:szCs w:val="22"/>
              </w:rPr>
              <w:t>Add 1 point</w:t>
            </w:r>
          </w:p>
        </w:tc>
      </w:tr>
      <w:tr w:rsidR="00F0471E" w:rsidRPr="00A14740" w:rsidTr="00F0471E">
        <w:trPr>
          <w:trHeight w:val="288"/>
        </w:trPr>
        <w:tc>
          <w:tcPr>
            <w:tcW w:w="2088" w:type="dxa"/>
            <w:shd w:val="clear" w:color="auto" w:fill="D9D9D9" w:themeFill="background1" w:themeFillShade="D9"/>
          </w:tcPr>
          <w:p w:rsidR="00F0471E" w:rsidRPr="00A14740" w:rsidRDefault="00F0471E" w:rsidP="00F0471E">
            <w:pPr>
              <w:jc w:val="center"/>
              <w:rPr>
                <w:rFonts w:ascii="Calibri" w:hAnsi="Calibri"/>
                <w:sz w:val="22"/>
                <w:szCs w:val="22"/>
              </w:rPr>
            </w:pPr>
            <w:r w:rsidRPr="00A14740">
              <w:rPr>
                <w:rFonts w:ascii="Calibri" w:hAnsi="Calibri"/>
                <w:b/>
                <w:sz w:val="22"/>
                <w:szCs w:val="22"/>
              </w:rPr>
              <w:t>Geographic Distribution (max 2)</w:t>
            </w:r>
          </w:p>
        </w:tc>
        <w:tc>
          <w:tcPr>
            <w:tcW w:w="764" w:type="dxa"/>
            <w:shd w:val="clear" w:color="auto" w:fill="D9D9D9" w:themeFill="background1" w:themeFillShade="D9"/>
          </w:tcPr>
          <w:p w:rsidR="00F0471E" w:rsidRPr="00A14740" w:rsidRDefault="00F0471E" w:rsidP="00F0471E">
            <w:pPr>
              <w:rPr>
                <w:rFonts w:ascii="Calibri" w:hAnsi="Calibri"/>
                <w:sz w:val="22"/>
                <w:szCs w:val="22"/>
              </w:rPr>
            </w:pPr>
            <w:r w:rsidRPr="00A14740">
              <w:rPr>
                <w:rFonts w:ascii="Calibri" w:hAnsi="Calibri"/>
                <w:b/>
                <w:sz w:val="22"/>
                <w:szCs w:val="22"/>
              </w:rPr>
              <w:t>Score</w:t>
            </w:r>
          </w:p>
        </w:tc>
        <w:tc>
          <w:tcPr>
            <w:tcW w:w="236" w:type="dxa"/>
            <w:vMerge/>
            <w:shd w:val="clear" w:color="auto" w:fill="D9D9D9"/>
          </w:tcPr>
          <w:p w:rsidR="00F0471E" w:rsidRPr="00A14740" w:rsidRDefault="00F0471E" w:rsidP="00F0471E">
            <w:pPr>
              <w:rPr>
                <w:rFonts w:ascii="Calibri" w:hAnsi="Calibri"/>
                <w:sz w:val="22"/>
                <w:szCs w:val="22"/>
              </w:rPr>
            </w:pPr>
          </w:p>
        </w:tc>
        <w:tc>
          <w:tcPr>
            <w:tcW w:w="2690" w:type="dxa"/>
            <w:shd w:val="clear" w:color="auto" w:fill="D9D9D9" w:themeFill="background1" w:themeFillShade="D9"/>
          </w:tcPr>
          <w:p w:rsidR="00F0471E" w:rsidRDefault="00F0471E" w:rsidP="00F0471E">
            <w:pPr>
              <w:jc w:val="center"/>
              <w:rPr>
                <w:rFonts w:asciiTheme="minorHAnsi" w:hAnsiTheme="minorHAnsi"/>
                <w:b/>
                <w:sz w:val="22"/>
                <w:szCs w:val="22"/>
              </w:rPr>
            </w:pPr>
            <w:r w:rsidRPr="00A14740">
              <w:rPr>
                <w:rFonts w:asciiTheme="minorHAnsi" w:hAnsiTheme="minorHAnsi"/>
                <w:b/>
                <w:sz w:val="22"/>
                <w:szCs w:val="22"/>
              </w:rPr>
              <w:t xml:space="preserve">% Medicaid for </w:t>
            </w:r>
            <w:r w:rsidRPr="00DE4643">
              <w:rPr>
                <w:rFonts w:asciiTheme="minorHAnsi" w:hAnsiTheme="minorHAnsi"/>
                <w:b/>
                <w:sz w:val="22"/>
                <w:szCs w:val="22"/>
              </w:rPr>
              <w:t>Pediatric Applications</w:t>
            </w:r>
            <w:r w:rsidRPr="00A14740">
              <w:rPr>
                <w:rFonts w:asciiTheme="minorHAnsi" w:hAnsiTheme="minorHAnsi"/>
                <w:b/>
                <w:sz w:val="22"/>
                <w:szCs w:val="22"/>
              </w:rPr>
              <w:t xml:space="preserve"> </w:t>
            </w:r>
          </w:p>
          <w:p w:rsidR="00F0471E" w:rsidRPr="00A14740" w:rsidRDefault="00F0471E" w:rsidP="00F0471E">
            <w:pPr>
              <w:jc w:val="center"/>
              <w:rPr>
                <w:rFonts w:ascii="Calibri" w:hAnsi="Calibri"/>
                <w:sz w:val="22"/>
                <w:szCs w:val="22"/>
              </w:rPr>
            </w:pPr>
            <w:r w:rsidRPr="00A14740">
              <w:rPr>
                <w:rFonts w:asciiTheme="minorHAnsi" w:hAnsiTheme="minorHAnsi"/>
                <w:b/>
                <w:sz w:val="22"/>
                <w:szCs w:val="22"/>
              </w:rPr>
              <w:t>(max 3)</w:t>
            </w:r>
          </w:p>
        </w:tc>
        <w:tc>
          <w:tcPr>
            <w:tcW w:w="900" w:type="dxa"/>
            <w:shd w:val="clear" w:color="auto" w:fill="D9D9D9" w:themeFill="background1" w:themeFillShade="D9"/>
          </w:tcPr>
          <w:p w:rsidR="00F0471E" w:rsidRPr="00A14740" w:rsidRDefault="00F0471E" w:rsidP="00F0471E">
            <w:pPr>
              <w:rPr>
                <w:rFonts w:ascii="Calibri" w:hAnsi="Calibri"/>
                <w:sz w:val="22"/>
                <w:szCs w:val="22"/>
              </w:rPr>
            </w:pPr>
            <w:r w:rsidRPr="00A14740">
              <w:rPr>
                <w:rFonts w:asciiTheme="minorHAnsi" w:hAnsiTheme="minorHAnsi"/>
                <w:b/>
                <w:sz w:val="22"/>
                <w:szCs w:val="22"/>
              </w:rPr>
              <w:t>Score</w:t>
            </w:r>
          </w:p>
        </w:tc>
        <w:tc>
          <w:tcPr>
            <w:tcW w:w="284" w:type="dxa"/>
            <w:vMerge/>
            <w:shd w:val="clear" w:color="auto" w:fill="D9D9D9"/>
          </w:tcPr>
          <w:p w:rsidR="00F0471E" w:rsidRPr="00A14740" w:rsidRDefault="00F0471E" w:rsidP="00F0471E">
            <w:pPr>
              <w:rPr>
                <w:rFonts w:ascii="Calibri" w:hAnsi="Calibri"/>
                <w:b/>
                <w:sz w:val="22"/>
                <w:szCs w:val="22"/>
                <w:highlight w:val="lightGray"/>
              </w:rPr>
            </w:pPr>
          </w:p>
        </w:tc>
        <w:tc>
          <w:tcPr>
            <w:tcW w:w="2866" w:type="dxa"/>
          </w:tcPr>
          <w:p w:rsidR="00F0471E" w:rsidRPr="00A14740" w:rsidRDefault="00F0471E" w:rsidP="00F0471E">
            <w:pPr>
              <w:rPr>
                <w:rFonts w:ascii="Calibri" w:hAnsi="Calibri"/>
                <w:sz w:val="22"/>
                <w:szCs w:val="22"/>
              </w:rPr>
            </w:pPr>
            <w:r w:rsidRPr="00A14740">
              <w:rPr>
                <w:rFonts w:ascii="Calibri" w:hAnsi="Calibri"/>
                <w:sz w:val="22"/>
                <w:szCs w:val="22"/>
              </w:rPr>
              <w:t xml:space="preserve">Standard reporting from EHR capabilities </w:t>
            </w:r>
          </w:p>
        </w:tc>
        <w:tc>
          <w:tcPr>
            <w:tcW w:w="810" w:type="dxa"/>
          </w:tcPr>
          <w:p w:rsidR="00F0471E" w:rsidRPr="00A14740" w:rsidRDefault="00F0471E" w:rsidP="00F0471E">
            <w:pPr>
              <w:jc w:val="center"/>
              <w:rPr>
                <w:rFonts w:ascii="Calibri" w:hAnsi="Calibri"/>
                <w:sz w:val="22"/>
                <w:szCs w:val="22"/>
              </w:rPr>
            </w:pPr>
            <w:r w:rsidRPr="00A14740">
              <w:rPr>
                <w:rFonts w:ascii="Calibri" w:hAnsi="Calibri"/>
                <w:sz w:val="22"/>
                <w:szCs w:val="22"/>
              </w:rPr>
              <w:t>Add 1 point</w:t>
            </w:r>
          </w:p>
        </w:tc>
      </w:tr>
      <w:tr w:rsidR="00F0471E" w:rsidRPr="00A14740" w:rsidTr="003C6CCD">
        <w:trPr>
          <w:trHeight w:val="288"/>
        </w:trPr>
        <w:tc>
          <w:tcPr>
            <w:tcW w:w="2088" w:type="dxa"/>
          </w:tcPr>
          <w:p w:rsidR="00F0471E" w:rsidRPr="00A14740" w:rsidRDefault="00F0471E" w:rsidP="00F0471E">
            <w:pPr>
              <w:rPr>
                <w:rFonts w:ascii="Calibri" w:hAnsi="Calibri"/>
                <w:sz w:val="22"/>
                <w:szCs w:val="22"/>
              </w:rPr>
            </w:pPr>
            <w:r w:rsidRPr="00A14740">
              <w:rPr>
                <w:rFonts w:ascii="Calibri" w:hAnsi="Calibri"/>
                <w:sz w:val="22"/>
                <w:szCs w:val="22"/>
              </w:rPr>
              <w:t xml:space="preserve">New area </w:t>
            </w:r>
          </w:p>
        </w:tc>
        <w:tc>
          <w:tcPr>
            <w:tcW w:w="764" w:type="dxa"/>
            <w:shd w:val="clear" w:color="auto" w:fill="auto"/>
          </w:tcPr>
          <w:p w:rsidR="00F0471E" w:rsidRPr="00A14740" w:rsidRDefault="00F0471E" w:rsidP="00F0471E">
            <w:pPr>
              <w:rPr>
                <w:rFonts w:ascii="Calibri" w:hAnsi="Calibri"/>
                <w:sz w:val="22"/>
                <w:szCs w:val="22"/>
              </w:rPr>
            </w:pPr>
            <w:r w:rsidRPr="00A14740">
              <w:rPr>
                <w:rFonts w:ascii="Calibri" w:hAnsi="Calibri"/>
                <w:sz w:val="22"/>
                <w:szCs w:val="22"/>
              </w:rPr>
              <w:t>Add 1 point</w:t>
            </w:r>
          </w:p>
        </w:tc>
        <w:tc>
          <w:tcPr>
            <w:tcW w:w="236" w:type="dxa"/>
            <w:vMerge/>
            <w:shd w:val="clear" w:color="auto" w:fill="D9D9D9"/>
          </w:tcPr>
          <w:p w:rsidR="00F0471E" w:rsidRPr="00A14740" w:rsidRDefault="00F0471E" w:rsidP="00F0471E">
            <w:pPr>
              <w:rPr>
                <w:rFonts w:ascii="Calibri" w:hAnsi="Calibri"/>
                <w:sz w:val="22"/>
                <w:szCs w:val="22"/>
              </w:rPr>
            </w:pPr>
          </w:p>
        </w:tc>
        <w:tc>
          <w:tcPr>
            <w:tcW w:w="2690" w:type="dxa"/>
          </w:tcPr>
          <w:p w:rsidR="00F0471E" w:rsidRPr="00A14740" w:rsidRDefault="00F0471E" w:rsidP="00F0471E">
            <w:pPr>
              <w:rPr>
                <w:rFonts w:ascii="Calibri" w:hAnsi="Calibri"/>
                <w:sz w:val="22"/>
                <w:szCs w:val="22"/>
              </w:rPr>
            </w:pPr>
            <w:r w:rsidRPr="00A14740">
              <w:rPr>
                <w:rFonts w:asciiTheme="minorHAnsi" w:hAnsiTheme="minorHAnsi"/>
                <w:sz w:val="22"/>
                <w:szCs w:val="22"/>
              </w:rPr>
              <w:t xml:space="preserve"> 0-10</w:t>
            </w:r>
          </w:p>
        </w:tc>
        <w:tc>
          <w:tcPr>
            <w:tcW w:w="900" w:type="dxa"/>
          </w:tcPr>
          <w:p w:rsidR="00F0471E" w:rsidRPr="00A14740" w:rsidRDefault="00F0471E" w:rsidP="00F0471E">
            <w:pPr>
              <w:rPr>
                <w:rFonts w:ascii="Calibri" w:hAnsi="Calibri"/>
                <w:sz w:val="22"/>
                <w:szCs w:val="22"/>
              </w:rPr>
            </w:pPr>
            <w:r w:rsidRPr="00A14740">
              <w:rPr>
                <w:rFonts w:asciiTheme="minorHAnsi" w:hAnsiTheme="minorHAnsi"/>
                <w:sz w:val="22"/>
                <w:szCs w:val="22"/>
              </w:rPr>
              <w:t>1</w:t>
            </w:r>
          </w:p>
        </w:tc>
        <w:tc>
          <w:tcPr>
            <w:tcW w:w="284" w:type="dxa"/>
            <w:vMerge/>
            <w:shd w:val="clear" w:color="auto" w:fill="D9D9D9"/>
          </w:tcPr>
          <w:p w:rsidR="00F0471E" w:rsidRPr="00A14740" w:rsidRDefault="00F0471E" w:rsidP="00F0471E">
            <w:pPr>
              <w:rPr>
                <w:rFonts w:ascii="Calibri" w:hAnsi="Calibri"/>
                <w:b/>
                <w:sz w:val="22"/>
                <w:szCs w:val="22"/>
                <w:highlight w:val="lightGray"/>
              </w:rPr>
            </w:pPr>
          </w:p>
        </w:tc>
        <w:tc>
          <w:tcPr>
            <w:tcW w:w="2866" w:type="dxa"/>
          </w:tcPr>
          <w:p w:rsidR="00F0471E" w:rsidRPr="00A14740" w:rsidRDefault="00F0471E" w:rsidP="00F0471E">
            <w:pPr>
              <w:rPr>
                <w:rFonts w:ascii="Calibri" w:hAnsi="Calibri"/>
                <w:sz w:val="22"/>
                <w:szCs w:val="22"/>
              </w:rPr>
            </w:pPr>
            <w:r w:rsidRPr="00A14740">
              <w:rPr>
                <w:rFonts w:ascii="Calibri" w:hAnsi="Calibri"/>
                <w:sz w:val="22"/>
                <w:szCs w:val="22"/>
              </w:rPr>
              <w:t xml:space="preserve">Standard plus custom reporting capability </w:t>
            </w:r>
          </w:p>
        </w:tc>
        <w:tc>
          <w:tcPr>
            <w:tcW w:w="810" w:type="dxa"/>
          </w:tcPr>
          <w:p w:rsidR="00F0471E" w:rsidRPr="00A14740" w:rsidRDefault="00F0471E" w:rsidP="00F0471E">
            <w:pPr>
              <w:jc w:val="center"/>
              <w:rPr>
                <w:rFonts w:ascii="Calibri" w:hAnsi="Calibri"/>
                <w:sz w:val="22"/>
                <w:szCs w:val="22"/>
              </w:rPr>
            </w:pPr>
            <w:r w:rsidRPr="00A14740">
              <w:rPr>
                <w:rFonts w:ascii="Calibri" w:hAnsi="Calibri"/>
                <w:sz w:val="22"/>
                <w:szCs w:val="22"/>
              </w:rPr>
              <w:t>Add 1 point</w:t>
            </w:r>
          </w:p>
        </w:tc>
      </w:tr>
      <w:tr w:rsidR="00F0471E" w:rsidRPr="00A14740" w:rsidTr="003C6CCD">
        <w:trPr>
          <w:trHeight w:val="288"/>
        </w:trPr>
        <w:tc>
          <w:tcPr>
            <w:tcW w:w="2088" w:type="dxa"/>
          </w:tcPr>
          <w:p w:rsidR="00F0471E" w:rsidRPr="00A14740" w:rsidRDefault="00F0471E" w:rsidP="00F0471E">
            <w:pPr>
              <w:rPr>
                <w:rFonts w:ascii="Calibri" w:hAnsi="Calibri"/>
                <w:sz w:val="22"/>
                <w:szCs w:val="22"/>
              </w:rPr>
            </w:pPr>
            <w:r w:rsidRPr="00A14740">
              <w:rPr>
                <w:rFonts w:ascii="Calibri" w:hAnsi="Calibri"/>
                <w:sz w:val="22"/>
                <w:szCs w:val="22"/>
              </w:rPr>
              <w:t>Area with CHT</w:t>
            </w:r>
          </w:p>
        </w:tc>
        <w:tc>
          <w:tcPr>
            <w:tcW w:w="764" w:type="dxa"/>
            <w:shd w:val="clear" w:color="auto" w:fill="auto"/>
          </w:tcPr>
          <w:p w:rsidR="00F0471E" w:rsidRPr="00A14740" w:rsidRDefault="00F0471E" w:rsidP="00F0471E">
            <w:pPr>
              <w:rPr>
                <w:rFonts w:ascii="Calibri" w:hAnsi="Calibri"/>
                <w:sz w:val="22"/>
                <w:szCs w:val="22"/>
              </w:rPr>
            </w:pPr>
            <w:r w:rsidRPr="00A14740">
              <w:rPr>
                <w:rFonts w:ascii="Calibri" w:hAnsi="Calibri"/>
                <w:sz w:val="22"/>
                <w:szCs w:val="22"/>
              </w:rPr>
              <w:t>Add 1 point</w:t>
            </w:r>
          </w:p>
        </w:tc>
        <w:tc>
          <w:tcPr>
            <w:tcW w:w="236" w:type="dxa"/>
            <w:vMerge/>
            <w:shd w:val="clear" w:color="auto" w:fill="D9D9D9"/>
          </w:tcPr>
          <w:p w:rsidR="00F0471E" w:rsidRPr="00A14740" w:rsidRDefault="00F0471E" w:rsidP="00F0471E">
            <w:pPr>
              <w:rPr>
                <w:rFonts w:ascii="Calibri" w:hAnsi="Calibri"/>
                <w:sz w:val="22"/>
                <w:szCs w:val="22"/>
              </w:rPr>
            </w:pPr>
          </w:p>
        </w:tc>
        <w:tc>
          <w:tcPr>
            <w:tcW w:w="2690" w:type="dxa"/>
          </w:tcPr>
          <w:p w:rsidR="00F0471E" w:rsidRPr="00A14740" w:rsidRDefault="00F0471E" w:rsidP="00F0471E">
            <w:pPr>
              <w:rPr>
                <w:rFonts w:ascii="Calibri" w:hAnsi="Calibri"/>
                <w:sz w:val="22"/>
                <w:szCs w:val="22"/>
              </w:rPr>
            </w:pPr>
            <w:r w:rsidRPr="00A14740">
              <w:rPr>
                <w:rFonts w:asciiTheme="minorHAnsi" w:hAnsiTheme="minorHAnsi"/>
                <w:sz w:val="22"/>
                <w:szCs w:val="22"/>
              </w:rPr>
              <w:t>10-20</w:t>
            </w:r>
          </w:p>
        </w:tc>
        <w:tc>
          <w:tcPr>
            <w:tcW w:w="900" w:type="dxa"/>
          </w:tcPr>
          <w:p w:rsidR="00F0471E" w:rsidRPr="00A14740" w:rsidRDefault="00F0471E" w:rsidP="00F0471E">
            <w:pPr>
              <w:rPr>
                <w:rFonts w:ascii="Calibri" w:hAnsi="Calibri"/>
                <w:sz w:val="22"/>
                <w:szCs w:val="22"/>
              </w:rPr>
            </w:pPr>
            <w:r w:rsidRPr="00A14740">
              <w:rPr>
                <w:rFonts w:asciiTheme="minorHAnsi" w:hAnsiTheme="minorHAnsi"/>
                <w:sz w:val="22"/>
                <w:szCs w:val="22"/>
              </w:rPr>
              <w:t>2</w:t>
            </w:r>
          </w:p>
        </w:tc>
        <w:tc>
          <w:tcPr>
            <w:tcW w:w="284" w:type="dxa"/>
            <w:vMerge/>
            <w:shd w:val="clear" w:color="auto" w:fill="D9D9D9"/>
          </w:tcPr>
          <w:p w:rsidR="00F0471E" w:rsidRPr="00A14740" w:rsidRDefault="00F0471E" w:rsidP="00F0471E">
            <w:pPr>
              <w:rPr>
                <w:rFonts w:ascii="Calibri" w:hAnsi="Calibri"/>
                <w:b/>
                <w:sz w:val="22"/>
                <w:szCs w:val="22"/>
                <w:highlight w:val="lightGray"/>
              </w:rPr>
            </w:pPr>
          </w:p>
        </w:tc>
        <w:tc>
          <w:tcPr>
            <w:tcW w:w="2866" w:type="dxa"/>
          </w:tcPr>
          <w:p w:rsidR="00F0471E" w:rsidRPr="00A14740" w:rsidRDefault="00F0471E" w:rsidP="00F0471E">
            <w:pPr>
              <w:rPr>
                <w:rFonts w:ascii="Calibri" w:hAnsi="Calibri"/>
                <w:sz w:val="22"/>
                <w:szCs w:val="22"/>
              </w:rPr>
            </w:pPr>
            <w:r w:rsidRPr="00A14740">
              <w:rPr>
                <w:rFonts w:ascii="Calibri" w:hAnsi="Calibri"/>
                <w:sz w:val="22"/>
                <w:szCs w:val="22"/>
              </w:rPr>
              <w:t xml:space="preserve">Designated staff/support </w:t>
            </w:r>
          </w:p>
        </w:tc>
        <w:tc>
          <w:tcPr>
            <w:tcW w:w="810" w:type="dxa"/>
          </w:tcPr>
          <w:p w:rsidR="00F0471E" w:rsidRPr="00A14740" w:rsidRDefault="00F0471E" w:rsidP="00F0471E">
            <w:pPr>
              <w:jc w:val="center"/>
              <w:rPr>
                <w:rFonts w:ascii="Calibri" w:hAnsi="Calibri"/>
                <w:sz w:val="22"/>
                <w:szCs w:val="22"/>
              </w:rPr>
            </w:pPr>
            <w:r w:rsidRPr="00A14740">
              <w:rPr>
                <w:rFonts w:ascii="Calibri" w:hAnsi="Calibri"/>
                <w:sz w:val="22"/>
                <w:szCs w:val="22"/>
              </w:rPr>
              <w:t>Add 1 point</w:t>
            </w:r>
          </w:p>
        </w:tc>
      </w:tr>
      <w:tr w:rsidR="00F0471E" w:rsidRPr="00A14740" w:rsidTr="00F0471E">
        <w:trPr>
          <w:trHeight w:val="288"/>
        </w:trPr>
        <w:tc>
          <w:tcPr>
            <w:tcW w:w="2088" w:type="dxa"/>
            <w:shd w:val="clear" w:color="auto" w:fill="D9D9D9" w:themeFill="background1" w:themeFillShade="D9"/>
          </w:tcPr>
          <w:p w:rsidR="00F0471E" w:rsidRPr="00A14740" w:rsidRDefault="00F0471E" w:rsidP="00F0471E">
            <w:pPr>
              <w:jc w:val="center"/>
              <w:rPr>
                <w:rFonts w:ascii="Calibri" w:hAnsi="Calibri"/>
                <w:sz w:val="22"/>
                <w:szCs w:val="22"/>
              </w:rPr>
            </w:pPr>
            <w:r w:rsidRPr="00A14740">
              <w:rPr>
                <w:rFonts w:ascii="Calibri" w:hAnsi="Calibri"/>
                <w:b/>
                <w:sz w:val="22"/>
                <w:szCs w:val="22"/>
              </w:rPr>
              <w:t>NCM/CC Capacity (max 2)</w:t>
            </w:r>
          </w:p>
        </w:tc>
        <w:tc>
          <w:tcPr>
            <w:tcW w:w="764" w:type="dxa"/>
            <w:shd w:val="clear" w:color="auto" w:fill="D9D9D9" w:themeFill="background1" w:themeFillShade="D9"/>
          </w:tcPr>
          <w:p w:rsidR="00F0471E" w:rsidRPr="00A14740" w:rsidRDefault="00F0471E" w:rsidP="00F0471E">
            <w:pPr>
              <w:jc w:val="center"/>
              <w:rPr>
                <w:rFonts w:ascii="Calibri" w:hAnsi="Calibri"/>
                <w:sz w:val="22"/>
                <w:szCs w:val="22"/>
              </w:rPr>
            </w:pPr>
            <w:r w:rsidRPr="00A14740">
              <w:rPr>
                <w:rFonts w:ascii="Calibri" w:hAnsi="Calibri"/>
                <w:b/>
                <w:sz w:val="22"/>
                <w:szCs w:val="22"/>
              </w:rPr>
              <w:t xml:space="preserve">Score </w:t>
            </w:r>
          </w:p>
        </w:tc>
        <w:tc>
          <w:tcPr>
            <w:tcW w:w="236" w:type="dxa"/>
            <w:vMerge/>
            <w:shd w:val="clear" w:color="auto" w:fill="D9D9D9"/>
          </w:tcPr>
          <w:p w:rsidR="00F0471E" w:rsidRPr="00A14740" w:rsidRDefault="00F0471E" w:rsidP="00F0471E">
            <w:pPr>
              <w:rPr>
                <w:rFonts w:ascii="Calibri" w:hAnsi="Calibri"/>
                <w:sz w:val="22"/>
                <w:szCs w:val="22"/>
              </w:rPr>
            </w:pPr>
          </w:p>
        </w:tc>
        <w:tc>
          <w:tcPr>
            <w:tcW w:w="2690" w:type="dxa"/>
          </w:tcPr>
          <w:p w:rsidR="00F0471E" w:rsidRPr="00A14740" w:rsidRDefault="00F0471E" w:rsidP="00F0471E">
            <w:pPr>
              <w:rPr>
                <w:rFonts w:ascii="Calibri" w:hAnsi="Calibri"/>
                <w:sz w:val="22"/>
                <w:szCs w:val="22"/>
              </w:rPr>
            </w:pPr>
            <w:r w:rsidRPr="00A14740">
              <w:rPr>
                <w:rFonts w:asciiTheme="minorHAnsi" w:hAnsiTheme="minorHAnsi"/>
                <w:sz w:val="22"/>
                <w:szCs w:val="22"/>
              </w:rPr>
              <w:t>20-30</w:t>
            </w:r>
          </w:p>
        </w:tc>
        <w:tc>
          <w:tcPr>
            <w:tcW w:w="900" w:type="dxa"/>
          </w:tcPr>
          <w:p w:rsidR="00F0471E" w:rsidRPr="00A14740" w:rsidRDefault="00F0471E" w:rsidP="00F0471E">
            <w:pPr>
              <w:rPr>
                <w:rFonts w:ascii="Calibri" w:hAnsi="Calibri"/>
                <w:sz w:val="22"/>
                <w:szCs w:val="22"/>
              </w:rPr>
            </w:pPr>
            <w:r w:rsidRPr="00A14740">
              <w:rPr>
                <w:rFonts w:asciiTheme="minorHAnsi" w:hAnsiTheme="minorHAnsi"/>
                <w:sz w:val="22"/>
                <w:szCs w:val="22"/>
              </w:rPr>
              <w:t>3</w:t>
            </w:r>
          </w:p>
        </w:tc>
        <w:tc>
          <w:tcPr>
            <w:tcW w:w="284" w:type="dxa"/>
            <w:vMerge/>
            <w:shd w:val="clear" w:color="auto" w:fill="D9D9D9"/>
          </w:tcPr>
          <w:p w:rsidR="00F0471E" w:rsidRPr="00A14740" w:rsidRDefault="00F0471E" w:rsidP="00F0471E">
            <w:pPr>
              <w:rPr>
                <w:rFonts w:ascii="Calibri" w:hAnsi="Calibri"/>
                <w:b/>
                <w:sz w:val="22"/>
                <w:szCs w:val="22"/>
                <w:highlight w:val="lightGray"/>
              </w:rPr>
            </w:pPr>
          </w:p>
        </w:tc>
        <w:tc>
          <w:tcPr>
            <w:tcW w:w="2866" w:type="dxa"/>
            <w:shd w:val="clear" w:color="auto" w:fill="D9D9D9" w:themeFill="background1" w:themeFillShade="D9"/>
          </w:tcPr>
          <w:p w:rsidR="00F0471E" w:rsidRDefault="00F0471E" w:rsidP="00F0471E">
            <w:pPr>
              <w:jc w:val="center"/>
              <w:rPr>
                <w:rFonts w:ascii="Calibri" w:hAnsi="Calibri"/>
                <w:b/>
                <w:sz w:val="22"/>
                <w:szCs w:val="22"/>
              </w:rPr>
            </w:pPr>
            <w:r w:rsidRPr="00A14740">
              <w:rPr>
                <w:rFonts w:ascii="Calibri" w:hAnsi="Calibri"/>
                <w:b/>
                <w:sz w:val="22"/>
                <w:szCs w:val="22"/>
              </w:rPr>
              <w:t>Behavioral Health</w:t>
            </w:r>
          </w:p>
          <w:p w:rsidR="00F0471E" w:rsidRPr="00A14740" w:rsidRDefault="00F0471E" w:rsidP="00F0471E">
            <w:pPr>
              <w:jc w:val="center"/>
              <w:rPr>
                <w:rFonts w:ascii="Calibri" w:hAnsi="Calibri"/>
                <w:sz w:val="22"/>
                <w:szCs w:val="22"/>
              </w:rPr>
            </w:pPr>
            <w:r w:rsidRPr="00A14740">
              <w:rPr>
                <w:rFonts w:ascii="Calibri" w:hAnsi="Calibri"/>
                <w:b/>
                <w:sz w:val="22"/>
                <w:szCs w:val="22"/>
              </w:rPr>
              <w:t>(max 3)</w:t>
            </w:r>
          </w:p>
        </w:tc>
        <w:tc>
          <w:tcPr>
            <w:tcW w:w="810" w:type="dxa"/>
            <w:shd w:val="clear" w:color="auto" w:fill="D9D9D9" w:themeFill="background1" w:themeFillShade="D9"/>
          </w:tcPr>
          <w:p w:rsidR="00F0471E" w:rsidRPr="00A14740" w:rsidRDefault="00F0471E" w:rsidP="00F0471E">
            <w:pPr>
              <w:jc w:val="center"/>
              <w:rPr>
                <w:rFonts w:ascii="Calibri" w:hAnsi="Calibri"/>
                <w:sz w:val="22"/>
                <w:szCs w:val="22"/>
              </w:rPr>
            </w:pPr>
            <w:r w:rsidRPr="00A14740">
              <w:rPr>
                <w:rFonts w:ascii="Calibri" w:hAnsi="Calibri"/>
                <w:b/>
                <w:sz w:val="22"/>
                <w:szCs w:val="22"/>
              </w:rPr>
              <w:t>Score</w:t>
            </w:r>
          </w:p>
        </w:tc>
      </w:tr>
      <w:tr w:rsidR="00F0471E" w:rsidRPr="00A14740" w:rsidTr="00F0471E">
        <w:trPr>
          <w:trHeight w:val="288"/>
        </w:trPr>
        <w:tc>
          <w:tcPr>
            <w:tcW w:w="2088" w:type="dxa"/>
            <w:shd w:val="clear" w:color="auto" w:fill="FFFFFF" w:themeFill="background1"/>
          </w:tcPr>
          <w:p w:rsidR="00F0471E" w:rsidRPr="00A14740" w:rsidRDefault="00F0471E" w:rsidP="00F0471E">
            <w:pPr>
              <w:rPr>
                <w:rFonts w:ascii="Calibri" w:hAnsi="Calibri"/>
                <w:sz w:val="22"/>
                <w:szCs w:val="22"/>
              </w:rPr>
            </w:pPr>
            <w:r w:rsidRPr="00A14740">
              <w:rPr>
                <w:rFonts w:ascii="Calibri" w:hAnsi="Calibri"/>
                <w:sz w:val="22"/>
                <w:szCs w:val="22"/>
              </w:rPr>
              <w:t>None</w:t>
            </w:r>
          </w:p>
        </w:tc>
        <w:tc>
          <w:tcPr>
            <w:tcW w:w="764" w:type="dxa"/>
            <w:shd w:val="clear" w:color="auto" w:fill="FFFFFF" w:themeFill="background1"/>
          </w:tcPr>
          <w:p w:rsidR="00F0471E" w:rsidRPr="00A14740" w:rsidRDefault="00F0471E" w:rsidP="00F0471E">
            <w:pPr>
              <w:jc w:val="center"/>
              <w:rPr>
                <w:rFonts w:ascii="Calibri" w:hAnsi="Calibri"/>
                <w:sz w:val="22"/>
                <w:szCs w:val="22"/>
              </w:rPr>
            </w:pPr>
            <w:r w:rsidRPr="00A14740">
              <w:rPr>
                <w:rFonts w:ascii="Calibri" w:hAnsi="Calibri"/>
                <w:sz w:val="22"/>
                <w:szCs w:val="22"/>
              </w:rPr>
              <w:t>0</w:t>
            </w:r>
          </w:p>
        </w:tc>
        <w:tc>
          <w:tcPr>
            <w:tcW w:w="236" w:type="dxa"/>
            <w:vMerge/>
            <w:shd w:val="clear" w:color="auto" w:fill="D9D9D9" w:themeFill="background1" w:themeFillShade="D9"/>
          </w:tcPr>
          <w:p w:rsidR="00F0471E" w:rsidRPr="00A14740" w:rsidRDefault="00F0471E" w:rsidP="00F0471E">
            <w:pPr>
              <w:rPr>
                <w:rFonts w:ascii="Calibri" w:hAnsi="Calibri"/>
                <w:sz w:val="22"/>
                <w:szCs w:val="22"/>
              </w:rPr>
            </w:pPr>
          </w:p>
        </w:tc>
        <w:tc>
          <w:tcPr>
            <w:tcW w:w="2690" w:type="dxa"/>
            <w:shd w:val="clear" w:color="auto" w:fill="D9D9D9" w:themeFill="background1" w:themeFillShade="D9"/>
          </w:tcPr>
          <w:p w:rsidR="00F0471E" w:rsidRPr="00A14740" w:rsidRDefault="00F0471E" w:rsidP="00F0471E">
            <w:pPr>
              <w:jc w:val="center"/>
              <w:rPr>
                <w:rFonts w:ascii="Calibri" w:hAnsi="Calibri"/>
                <w:b/>
                <w:sz w:val="22"/>
                <w:szCs w:val="22"/>
              </w:rPr>
            </w:pPr>
            <w:r w:rsidRPr="00A14740">
              <w:rPr>
                <w:rFonts w:ascii="Calibri" w:hAnsi="Calibri"/>
                <w:b/>
                <w:sz w:val="22"/>
                <w:szCs w:val="22"/>
              </w:rPr>
              <w:t>NCQA</w:t>
            </w:r>
          </w:p>
          <w:p w:rsidR="00F0471E" w:rsidRPr="00A14740" w:rsidRDefault="00F0471E" w:rsidP="00F0471E">
            <w:pPr>
              <w:jc w:val="center"/>
              <w:rPr>
                <w:rFonts w:ascii="Calibri" w:hAnsi="Calibri"/>
                <w:sz w:val="22"/>
                <w:szCs w:val="22"/>
              </w:rPr>
            </w:pPr>
            <w:r>
              <w:rPr>
                <w:rFonts w:ascii="Calibri" w:hAnsi="Calibri"/>
                <w:b/>
                <w:sz w:val="22"/>
                <w:szCs w:val="22"/>
              </w:rPr>
              <w:t>(max 1</w:t>
            </w:r>
            <w:r w:rsidRPr="00A14740">
              <w:rPr>
                <w:rFonts w:ascii="Calibri" w:hAnsi="Calibri"/>
                <w:b/>
                <w:sz w:val="22"/>
                <w:szCs w:val="22"/>
              </w:rPr>
              <w:t>)</w:t>
            </w:r>
          </w:p>
        </w:tc>
        <w:tc>
          <w:tcPr>
            <w:tcW w:w="900" w:type="dxa"/>
            <w:shd w:val="clear" w:color="auto" w:fill="D9D9D9" w:themeFill="background1" w:themeFillShade="D9"/>
          </w:tcPr>
          <w:p w:rsidR="00F0471E" w:rsidRPr="00A14740" w:rsidRDefault="00F0471E" w:rsidP="00F0471E">
            <w:pPr>
              <w:jc w:val="center"/>
              <w:rPr>
                <w:rFonts w:ascii="Calibri" w:hAnsi="Calibri"/>
                <w:sz w:val="22"/>
                <w:szCs w:val="22"/>
              </w:rPr>
            </w:pPr>
            <w:r w:rsidRPr="00A14740">
              <w:rPr>
                <w:rFonts w:ascii="Calibri" w:hAnsi="Calibri"/>
                <w:b/>
                <w:sz w:val="22"/>
                <w:szCs w:val="22"/>
              </w:rPr>
              <w:t>Score</w:t>
            </w:r>
          </w:p>
        </w:tc>
        <w:tc>
          <w:tcPr>
            <w:tcW w:w="284" w:type="dxa"/>
            <w:vMerge/>
            <w:shd w:val="clear" w:color="auto" w:fill="D9D9D9" w:themeFill="background1" w:themeFillShade="D9"/>
          </w:tcPr>
          <w:p w:rsidR="00F0471E" w:rsidRPr="00A14740" w:rsidRDefault="00F0471E" w:rsidP="00F0471E">
            <w:pPr>
              <w:rPr>
                <w:rFonts w:ascii="Calibri" w:hAnsi="Calibri"/>
                <w:b/>
                <w:sz w:val="22"/>
                <w:szCs w:val="22"/>
                <w:highlight w:val="lightGray"/>
              </w:rPr>
            </w:pPr>
          </w:p>
        </w:tc>
        <w:tc>
          <w:tcPr>
            <w:tcW w:w="2866" w:type="dxa"/>
            <w:shd w:val="clear" w:color="auto" w:fill="FFFFFF" w:themeFill="background1"/>
          </w:tcPr>
          <w:p w:rsidR="00F0471E" w:rsidRPr="00A14740" w:rsidRDefault="00F0471E" w:rsidP="00F0471E">
            <w:pPr>
              <w:rPr>
                <w:rFonts w:ascii="Calibri" w:hAnsi="Calibri"/>
                <w:sz w:val="22"/>
                <w:szCs w:val="22"/>
              </w:rPr>
            </w:pPr>
            <w:r w:rsidRPr="00A14740">
              <w:rPr>
                <w:rFonts w:ascii="Calibri" w:hAnsi="Calibri"/>
                <w:sz w:val="22"/>
                <w:szCs w:val="22"/>
              </w:rPr>
              <w:t>Compacts</w:t>
            </w:r>
          </w:p>
        </w:tc>
        <w:tc>
          <w:tcPr>
            <w:tcW w:w="810" w:type="dxa"/>
            <w:shd w:val="clear" w:color="auto" w:fill="FFFFFF" w:themeFill="background1"/>
          </w:tcPr>
          <w:p w:rsidR="00F0471E" w:rsidRPr="00A14740" w:rsidRDefault="00F0471E" w:rsidP="00F0471E">
            <w:pPr>
              <w:jc w:val="center"/>
              <w:rPr>
                <w:rFonts w:ascii="Calibri" w:hAnsi="Calibri"/>
                <w:sz w:val="22"/>
                <w:szCs w:val="22"/>
              </w:rPr>
            </w:pPr>
            <w:r w:rsidRPr="00A14740">
              <w:rPr>
                <w:rFonts w:ascii="Calibri" w:hAnsi="Calibri"/>
                <w:sz w:val="22"/>
                <w:szCs w:val="22"/>
              </w:rPr>
              <w:t>1</w:t>
            </w:r>
          </w:p>
        </w:tc>
      </w:tr>
      <w:tr w:rsidR="00F0471E" w:rsidRPr="00A14740" w:rsidTr="003C6CCD">
        <w:trPr>
          <w:trHeight w:val="288"/>
        </w:trPr>
        <w:tc>
          <w:tcPr>
            <w:tcW w:w="2088" w:type="dxa"/>
            <w:shd w:val="clear" w:color="auto" w:fill="auto"/>
          </w:tcPr>
          <w:p w:rsidR="00F0471E" w:rsidRPr="00A14740" w:rsidRDefault="00F0471E" w:rsidP="00F0471E">
            <w:pPr>
              <w:rPr>
                <w:rFonts w:ascii="Calibri" w:hAnsi="Calibri"/>
                <w:sz w:val="22"/>
                <w:szCs w:val="22"/>
              </w:rPr>
            </w:pPr>
            <w:r>
              <w:rPr>
                <w:rFonts w:ascii="Calibri" w:hAnsi="Calibri"/>
                <w:sz w:val="22"/>
                <w:szCs w:val="22"/>
              </w:rPr>
              <w:t xml:space="preserve">Some experience with </w:t>
            </w:r>
            <w:r w:rsidRPr="00A14740">
              <w:rPr>
                <w:rFonts w:ascii="Calibri" w:hAnsi="Calibri"/>
                <w:sz w:val="22"/>
                <w:szCs w:val="22"/>
              </w:rPr>
              <w:t>CC</w:t>
            </w:r>
          </w:p>
        </w:tc>
        <w:tc>
          <w:tcPr>
            <w:tcW w:w="764" w:type="dxa"/>
            <w:shd w:val="clear" w:color="auto" w:fill="auto"/>
          </w:tcPr>
          <w:p w:rsidR="00F0471E" w:rsidRPr="00A14740" w:rsidRDefault="00F0471E" w:rsidP="00F0471E">
            <w:pPr>
              <w:jc w:val="center"/>
              <w:rPr>
                <w:rFonts w:ascii="Calibri" w:hAnsi="Calibri"/>
                <w:sz w:val="22"/>
                <w:szCs w:val="22"/>
              </w:rPr>
            </w:pPr>
            <w:r w:rsidRPr="00A14740">
              <w:rPr>
                <w:rFonts w:ascii="Calibri" w:hAnsi="Calibri"/>
                <w:sz w:val="22"/>
                <w:szCs w:val="22"/>
              </w:rPr>
              <w:t>1</w:t>
            </w:r>
          </w:p>
        </w:tc>
        <w:tc>
          <w:tcPr>
            <w:tcW w:w="236" w:type="dxa"/>
            <w:vMerge/>
            <w:shd w:val="clear" w:color="auto" w:fill="D9D9D9"/>
          </w:tcPr>
          <w:p w:rsidR="00F0471E" w:rsidRPr="00A14740" w:rsidRDefault="00F0471E" w:rsidP="00F0471E">
            <w:pPr>
              <w:rPr>
                <w:rFonts w:ascii="Calibri" w:hAnsi="Calibri"/>
                <w:sz w:val="22"/>
                <w:szCs w:val="22"/>
              </w:rPr>
            </w:pPr>
          </w:p>
        </w:tc>
        <w:tc>
          <w:tcPr>
            <w:tcW w:w="2690" w:type="dxa"/>
            <w:shd w:val="clear" w:color="auto" w:fill="auto"/>
          </w:tcPr>
          <w:p w:rsidR="00F0471E" w:rsidRPr="00A14740" w:rsidRDefault="00F0471E" w:rsidP="00F0471E">
            <w:pPr>
              <w:rPr>
                <w:rFonts w:ascii="Calibri" w:hAnsi="Calibri"/>
                <w:sz w:val="22"/>
                <w:szCs w:val="22"/>
              </w:rPr>
            </w:pPr>
            <w:r>
              <w:rPr>
                <w:rFonts w:ascii="Calibri" w:hAnsi="Calibri"/>
                <w:sz w:val="22"/>
                <w:szCs w:val="22"/>
              </w:rPr>
              <w:t>Recognition achieved</w:t>
            </w:r>
          </w:p>
        </w:tc>
        <w:tc>
          <w:tcPr>
            <w:tcW w:w="900" w:type="dxa"/>
            <w:shd w:val="clear" w:color="auto" w:fill="auto"/>
          </w:tcPr>
          <w:p w:rsidR="00F0471E" w:rsidRPr="00A14740" w:rsidRDefault="00F0471E" w:rsidP="00F0471E">
            <w:pPr>
              <w:jc w:val="center"/>
              <w:rPr>
                <w:rFonts w:ascii="Calibri" w:hAnsi="Calibri"/>
                <w:sz w:val="22"/>
                <w:szCs w:val="22"/>
              </w:rPr>
            </w:pPr>
            <w:r w:rsidRPr="00A14740">
              <w:rPr>
                <w:rFonts w:ascii="Calibri" w:hAnsi="Calibri"/>
                <w:sz w:val="22"/>
                <w:szCs w:val="22"/>
              </w:rPr>
              <w:t>1</w:t>
            </w:r>
          </w:p>
        </w:tc>
        <w:tc>
          <w:tcPr>
            <w:tcW w:w="284" w:type="dxa"/>
            <w:vMerge/>
            <w:shd w:val="clear" w:color="auto" w:fill="D9D9D9"/>
          </w:tcPr>
          <w:p w:rsidR="00F0471E" w:rsidRPr="00A14740" w:rsidRDefault="00F0471E" w:rsidP="00F0471E">
            <w:pPr>
              <w:rPr>
                <w:rFonts w:ascii="Calibri" w:hAnsi="Calibri"/>
                <w:b/>
                <w:sz w:val="22"/>
                <w:szCs w:val="22"/>
                <w:highlight w:val="lightGray"/>
              </w:rPr>
            </w:pPr>
          </w:p>
        </w:tc>
        <w:tc>
          <w:tcPr>
            <w:tcW w:w="2866" w:type="dxa"/>
          </w:tcPr>
          <w:p w:rsidR="00F0471E" w:rsidRPr="00A14740" w:rsidRDefault="00F0471E" w:rsidP="00F0471E">
            <w:pPr>
              <w:rPr>
                <w:rFonts w:ascii="Calibri" w:hAnsi="Calibri"/>
                <w:sz w:val="22"/>
                <w:szCs w:val="22"/>
              </w:rPr>
            </w:pPr>
            <w:r w:rsidRPr="00A14740">
              <w:rPr>
                <w:rFonts w:ascii="Calibri" w:hAnsi="Calibri"/>
                <w:sz w:val="22"/>
                <w:szCs w:val="22"/>
              </w:rPr>
              <w:t>Co-located</w:t>
            </w:r>
          </w:p>
        </w:tc>
        <w:tc>
          <w:tcPr>
            <w:tcW w:w="810" w:type="dxa"/>
          </w:tcPr>
          <w:p w:rsidR="00F0471E" w:rsidRPr="00A14740" w:rsidRDefault="00F0471E" w:rsidP="00F0471E">
            <w:pPr>
              <w:jc w:val="center"/>
              <w:rPr>
                <w:rFonts w:ascii="Calibri" w:hAnsi="Calibri"/>
                <w:sz w:val="22"/>
                <w:szCs w:val="22"/>
              </w:rPr>
            </w:pPr>
            <w:r w:rsidRPr="00A14740">
              <w:rPr>
                <w:rFonts w:ascii="Calibri" w:hAnsi="Calibri"/>
                <w:sz w:val="22"/>
                <w:szCs w:val="22"/>
              </w:rPr>
              <w:t>2</w:t>
            </w:r>
          </w:p>
        </w:tc>
      </w:tr>
      <w:tr w:rsidR="00F0471E" w:rsidRPr="00A14740" w:rsidTr="003C6CCD">
        <w:trPr>
          <w:trHeight w:val="288"/>
        </w:trPr>
        <w:tc>
          <w:tcPr>
            <w:tcW w:w="2088" w:type="dxa"/>
          </w:tcPr>
          <w:p w:rsidR="00F0471E" w:rsidRPr="00A14740" w:rsidRDefault="00F0471E" w:rsidP="00F0471E">
            <w:pPr>
              <w:rPr>
                <w:rFonts w:ascii="Calibri" w:hAnsi="Calibri"/>
                <w:sz w:val="22"/>
                <w:szCs w:val="22"/>
              </w:rPr>
            </w:pPr>
            <w:r>
              <w:rPr>
                <w:rFonts w:ascii="Calibri" w:hAnsi="Calibri"/>
                <w:sz w:val="22"/>
                <w:szCs w:val="22"/>
              </w:rPr>
              <w:t xml:space="preserve">High level of </w:t>
            </w:r>
            <w:r w:rsidRPr="00A14740">
              <w:rPr>
                <w:rFonts w:ascii="Calibri" w:hAnsi="Calibri"/>
                <w:sz w:val="22"/>
                <w:szCs w:val="22"/>
              </w:rPr>
              <w:t>CC experience embedded in practice</w:t>
            </w:r>
          </w:p>
        </w:tc>
        <w:tc>
          <w:tcPr>
            <w:tcW w:w="764" w:type="dxa"/>
            <w:shd w:val="clear" w:color="auto" w:fill="auto"/>
          </w:tcPr>
          <w:p w:rsidR="00F0471E" w:rsidRPr="00A14740" w:rsidRDefault="00F0471E" w:rsidP="00F0471E">
            <w:pPr>
              <w:jc w:val="center"/>
              <w:rPr>
                <w:rFonts w:ascii="Calibri" w:hAnsi="Calibri"/>
                <w:sz w:val="22"/>
                <w:szCs w:val="22"/>
              </w:rPr>
            </w:pPr>
            <w:r w:rsidRPr="00A14740">
              <w:rPr>
                <w:rFonts w:ascii="Calibri" w:hAnsi="Calibri"/>
                <w:sz w:val="22"/>
                <w:szCs w:val="22"/>
              </w:rPr>
              <w:t>2</w:t>
            </w:r>
          </w:p>
        </w:tc>
        <w:tc>
          <w:tcPr>
            <w:tcW w:w="236" w:type="dxa"/>
            <w:vMerge/>
            <w:shd w:val="clear" w:color="auto" w:fill="D9D9D9"/>
          </w:tcPr>
          <w:p w:rsidR="00F0471E" w:rsidRPr="00A14740" w:rsidRDefault="00F0471E" w:rsidP="00F0471E">
            <w:pPr>
              <w:rPr>
                <w:rFonts w:ascii="Calibri" w:hAnsi="Calibri"/>
                <w:sz w:val="22"/>
                <w:szCs w:val="22"/>
              </w:rPr>
            </w:pPr>
          </w:p>
        </w:tc>
        <w:tc>
          <w:tcPr>
            <w:tcW w:w="2690" w:type="dxa"/>
          </w:tcPr>
          <w:p w:rsidR="00F0471E" w:rsidRPr="00A14740" w:rsidRDefault="00F0471E" w:rsidP="00F0471E">
            <w:pPr>
              <w:rPr>
                <w:rFonts w:ascii="Calibri" w:hAnsi="Calibri"/>
                <w:sz w:val="22"/>
                <w:szCs w:val="22"/>
              </w:rPr>
            </w:pPr>
          </w:p>
        </w:tc>
        <w:tc>
          <w:tcPr>
            <w:tcW w:w="900" w:type="dxa"/>
          </w:tcPr>
          <w:p w:rsidR="00F0471E" w:rsidRPr="00A14740" w:rsidRDefault="00F0471E" w:rsidP="00F0471E">
            <w:pPr>
              <w:jc w:val="center"/>
              <w:rPr>
                <w:rFonts w:ascii="Calibri" w:hAnsi="Calibri"/>
                <w:sz w:val="22"/>
                <w:szCs w:val="22"/>
              </w:rPr>
            </w:pPr>
          </w:p>
        </w:tc>
        <w:tc>
          <w:tcPr>
            <w:tcW w:w="284" w:type="dxa"/>
            <w:vMerge/>
            <w:shd w:val="clear" w:color="auto" w:fill="D9D9D9"/>
          </w:tcPr>
          <w:p w:rsidR="00F0471E" w:rsidRPr="00A14740" w:rsidRDefault="00F0471E" w:rsidP="00F0471E">
            <w:pPr>
              <w:rPr>
                <w:rFonts w:ascii="Calibri" w:hAnsi="Calibri"/>
                <w:b/>
                <w:sz w:val="22"/>
                <w:szCs w:val="22"/>
                <w:highlight w:val="lightGray"/>
              </w:rPr>
            </w:pPr>
          </w:p>
        </w:tc>
        <w:tc>
          <w:tcPr>
            <w:tcW w:w="2866" w:type="dxa"/>
          </w:tcPr>
          <w:p w:rsidR="00F0471E" w:rsidRPr="00A14740" w:rsidRDefault="00F0471E" w:rsidP="00F0471E">
            <w:pPr>
              <w:rPr>
                <w:rFonts w:ascii="Calibri" w:hAnsi="Calibri"/>
                <w:sz w:val="22"/>
                <w:szCs w:val="22"/>
              </w:rPr>
            </w:pPr>
            <w:r w:rsidRPr="00A14740">
              <w:rPr>
                <w:rFonts w:ascii="Calibri" w:hAnsi="Calibri"/>
                <w:sz w:val="22"/>
                <w:szCs w:val="22"/>
              </w:rPr>
              <w:t>Fully integrated</w:t>
            </w:r>
          </w:p>
        </w:tc>
        <w:tc>
          <w:tcPr>
            <w:tcW w:w="810" w:type="dxa"/>
          </w:tcPr>
          <w:p w:rsidR="00F0471E" w:rsidRPr="00A14740" w:rsidRDefault="00F0471E" w:rsidP="00F0471E">
            <w:pPr>
              <w:jc w:val="center"/>
              <w:rPr>
                <w:rFonts w:ascii="Calibri" w:hAnsi="Calibri"/>
                <w:sz w:val="22"/>
                <w:szCs w:val="22"/>
              </w:rPr>
            </w:pPr>
            <w:r w:rsidRPr="00A14740">
              <w:rPr>
                <w:rFonts w:ascii="Calibri" w:hAnsi="Calibri"/>
                <w:sz w:val="22"/>
                <w:szCs w:val="22"/>
              </w:rPr>
              <w:t>3</w:t>
            </w:r>
          </w:p>
        </w:tc>
      </w:tr>
    </w:tbl>
    <w:p w:rsidR="000A0289" w:rsidRPr="00157046" w:rsidRDefault="000A0289" w:rsidP="00B239EA">
      <w:pPr>
        <w:rPr>
          <w:rFonts w:asciiTheme="minorHAnsi" w:hAnsiTheme="minorHAnsi"/>
          <w:b/>
          <w:sz w:val="28"/>
          <w:szCs w:val="22"/>
          <w:u w:val="single"/>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F8466E" w:rsidRDefault="00F8466E">
      <w:pPr>
        <w:rPr>
          <w:rFonts w:asciiTheme="minorHAnsi" w:hAnsiTheme="minorHAnsi"/>
          <w:i/>
          <w:sz w:val="22"/>
          <w:szCs w:val="22"/>
          <w:highlight w:val="yellow"/>
        </w:rPr>
      </w:pPr>
    </w:p>
    <w:p w:rsidR="00595A43" w:rsidRPr="00157046" w:rsidRDefault="00AC7680">
      <w:pPr>
        <w:rPr>
          <w:rFonts w:asciiTheme="minorHAnsi" w:hAnsiTheme="minorHAnsi"/>
          <w:b/>
          <w:sz w:val="22"/>
          <w:szCs w:val="22"/>
          <w:u w:val="single"/>
        </w:rPr>
      </w:pPr>
      <w:r w:rsidRPr="00E87A2A">
        <w:rPr>
          <w:rFonts w:asciiTheme="minorHAnsi" w:hAnsiTheme="minorHAnsi"/>
          <w:i/>
          <w:sz w:val="22"/>
          <w:szCs w:val="22"/>
          <w:highlight w:val="yellow"/>
        </w:rPr>
        <w:t>Prerequisites are highlighted in yellow and are required elements for acceptance, so are not assigned a point value</w:t>
      </w:r>
    </w:p>
    <w:p w:rsidR="00D61790" w:rsidRDefault="00D61790" w:rsidP="001A0085">
      <w:pPr>
        <w:jc w:val="center"/>
        <w:rPr>
          <w:rFonts w:asciiTheme="minorHAnsi" w:hAnsiTheme="minorHAnsi"/>
          <w:b/>
          <w:sz w:val="22"/>
          <w:szCs w:val="22"/>
          <w:u w:val="single"/>
        </w:rPr>
      </w:pPr>
    </w:p>
    <w:p w:rsidR="003B5BCB" w:rsidRPr="002A2B6B" w:rsidRDefault="003B5BCB" w:rsidP="002A2B6B"/>
    <w:p w:rsidR="00557A03" w:rsidRPr="007D46E1" w:rsidRDefault="00557A03" w:rsidP="007D46E1"/>
    <w:p w:rsidR="009945B0" w:rsidRPr="007C3EC9" w:rsidRDefault="009945B0" w:rsidP="009945B0">
      <w:pPr>
        <w:rPr>
          <w:rFonts w:asciiTheme="minorHAnsi" w:hAnsiTheme="minorHAnsi"/>
          <w:b/>
          <w:sz w:val="22"/>
          <w:szCs w:val="22"/>
          <w:u w:val="single"/>
        </w:rPr>
      </w:pPr>
      <w:r w:rsidRPr="00157046">
        <w:rPr>
          <w:rFonts w:asciiTheme="minorHAnsi" w:hAnsiTheme="minorHAnsi"/>
          <w:b/>
          <w:sz w:val="22"/>
          <w:szCs w:val="22"/>
          <w:u w:val="single"/>
        </w:rPr>
        <w:t xml:space="preserve">Prerequisites </w:t>
      </w:r>
    </w:p>
    <w:p w:rsidR="009945B0" w:rsidRDefault="00B02BF4" w:rsidP="009945B0">
      <w:pPr>
        <w:pStyle w:val="ListParagraph"/>
        <w:numPr>
          <w:ilvl w:val="0"/>
          <w:numId w:val="38"/>
        </w:numPr>
        <w:spacing w:before="120" w:after="120"/>
        <w:rPr>
          <w:rFonts w:asciiTheme="minorHAnsi" w:hAnsiTheme="minorHAnsi"/>
          <w:sz w:val="22"/>
          <w:szCs w:val="22"/>
        </w:rPr>
      </w:pPr>
      <w:r w:rsidRPr="009945B0">
        <w:rPr>
          <w:rFonts w:asciiTheme="minorHAnsi" w:hAnsiTheme="minorHAnsi"/>
          <w:sz w:val="22"/>
          <w:szCs w:val="22"/>
        </w:rPr>
        <w:t xml:space="preserve">Pediatric practices must have a fully implemented and functional certified electronic health record (EHR).  </w:t>
      </w:r>
      <w:r w:rsidRPr="009945B0">
        <w:rPr>
          <w:rFonts w:asciiTheme="minorHAnsi" w:hAnsiTheme="minorHAnsi"/>
          <w:b/>
          <w:sz w:val="22"/>
          <w:szCs w:val="22"/>
        </w:rPr>
        <w:t>Pediatric practices</w:t>
      </w:r>
      <w:r w:rsidR="00860E10">
        <w:rPr>
          <w:rFonts w:asciiTheme="minorHAnsi" w:hAnsiTheme="minorHAnsi"/>
          <w:sz w:val="22"/>
          <w:szCs w:val="22"/>
        </w:rPr>
        <w:t xml:space="preserve"> will be expected to </w:t>
      </w:r>
      <w:r w:rsidR="001C2D88">
        <w:rPr>
          <w:rFonts w:asciiTheme="minorHAnsi" w:hAnsiTheme="minorHAnsi"/>
          <w:sz w:val="22"/>
          <w:szCs w:val="22"/>
        </w:rPr>
        <w:t xml:space="preserve">use </w:t>
      </w:r>
      <w:r w:rsidR="001C2D88" w:rsidRPr="009945B0">
        <w:rPr>
          <w:rFonts w:asciiTheme="minorHAnsi" w:hAnsiTheme="minorHAnsi"/>
          <w:sz w:val="22"/>
          <w:szCs w:val="22"/>
        </w:rPr>
        <w:t>EHR</w:t>
      </w:r>
      <w:r w:rsidRPr="009945B0">
        <w:rPr>
          <w:rFonts w:asciiTheme="minorHAnsi" w:hAnsiTheme="minorHAnsi"/>
          <w:sz w:val="22"/>
          <w:szCs w:val="22"/>
        </w:rPr>
        <w:t xml:space="preserve"> </w:t>
      </w:r>
      <w:r w:rsidR="00860E10">
        <w:rPr>
          <w:rFonts w:asciiTheme="minorHAnsi" w:hAnsiTheme="minorHAnsi"/>
          <w:sz w:val="22"/>
          <w:szCs w:val="22"/>
        </w:rPr>
        <w:t xml:space="preserve">a) </w:t>
      </w:r>
      <w:r w:rsidRPr="009945B0">
        <w:rPr>
          <w:rFonts w:asciiTheme="minorHAnsi" w:hAnsiTheme="minorHAnsi"/>
          <w:sz w:val="22"/>
          <w:szCs w:val="22"/>
        </w:rPr>
        <w:t>to i</w:t>
      </w:r>
      <w:r w:rsidR="00860E10">
        <w:rPr>
          <w:rFonts w:asciiTheme="minorHAnsi" w:hAnsiTheme="minorHAnsi"/>
          <w:sz w:val="22"/>
          <w:szCs w:val="22"/>
        </w:rPr>
        <w:t xml:space="preserve">dentify children and families that will benefit from care coordination and b) report on clinical quality measures (such as developmental screening, BMI with follow up and adolescent well child visits. </w:t>
      </w:r>
    </w:p>
    <w:p w:rsidR="009945B0" w:rsidRDefault="00B02BF4" w:rsidP="009945B0">
      <w:pPr>
        <w:pStyle w:val="ListParagraph"/>
        <w:numPr>
          <w:ilvl w:val="0"/>
          <w:numId w:val="38"/>
        </w:numPr>
        <w:spacing w:before="120" w:after="120"/>
        <w:rPr>
          <w:rFonts w:asciiTheme="minorHAnsi" w:hAnsiTheme="minorHAnsi"/>
          <w:sz w:val="22"/>
          <w:szCs w:val="22"/>
        </w:rPr>
      </w:pPr>
      <w:r w:rsidRPr="009945B0">
        <w:rPr>
          <w:rFonts w:asciiTheme="minorHAnsi" w:hAnsiTheme="minorHAnsi"/>
          <w:sz w:val="22"/>
          <w:szCs w:val="22"/>
        </w:rPr>
        <w:t xml:space="preserve">At least one provider in the practice must have attested to Stage 1 Meaningful Use.  </w:t>
      </w:r>
    </w:p>
    <w:p w:rsidR="009945B0" w:rsidRDefault="00B02BF4" w:rsidP="009945B0">
      <w:pPr>
        <w:pStyle w:val="ListParagraph"/>
        <w:numPr>
          <w:ilvl w:val="0"/>
          <w:numId w:val="38"/>
        </w:numPr>
        <w:spacing w:before="120" w:after="120"/>
        <w:rPr>
          <w:rFonts w:asciiTheme="minorHAnsi" w:hAnsiTheme="minorHAnsi"/>
          <w:sz w:val="22"/>
          <w:szCs w:val="22"/>
        </w:rPr>
      </w:pPr>
      <w:r w:rsidRPr="009945B0">
        <w:rPr>
          <w:rFonts w:asciiTheme="minorHAnsi" w:hAnsiTheme="minorHAnsi"/>
          <w:sz w:val="22"/>
          <w:szCs w:val="22"/>
        </w:rPr>
        <w:t>Practices must submit let</w:t>
      </w:r>
      <w:r w:rsidR="003C5F33">
        <w:rPr>
          <w:rFonts w:asciiTheme="minorHAnsi" w:hAnsiTheme="minorHAnsi"/>
          <w:sz w:val="22"/>
          <w:szCs w:val="22"/>
        </w:rPr>
        <w:t>ter of support from at least on</w:t>
      </w:r>
      <w:r w:rsidR="006E1F83">
        <w:rPr>
          <w:rFonts w:asciiTheme="minorHAnsi" w:hAnsiTheme="minorHAnsi"/>
          <w:sz w:val="22"/>
          <w:szCs w:val="22"/>
        </w:rPr>
        <w:t xml:space="preserve">e </w:t>
      </w:r>
      <w:r w:rsidRPr="009945B0">
        <w:rPr>
          <w:rFonts w:asciiTheme="minorHAnsi" w:hAnsiTheme="minorHAnsi"/>
          <w:sz w:val="22"/>
          <w:szCs w:val="22"/>
        </w:rPr>
        <w:t xml:space="preserve">physician, nurse practitioner, or physician assistant leader in the practice.  This letter shall describe how the clinician intends to engage with the care team(s) to provide ongoing leadership including: planned time commitment and ongoing strategies to share and address results, challenges, progress and successes with practice staff and the patient community (one </w:t>
      </w:r>
      <w:r w:rsidR="00A41CB6" w:rsidRPr="009945B0">
        <w:rPr>
          <w:rFonts w:asciiTheme="minorHAnsi" w:hAnsiTheme="minorHAnsi"/>
          <w:sz w:val="22"/>
          <w:szCs w:val="22"/>
        </w:rPr>
        <w:t>page) *</w:t>
      </w:r>
      <w:r w:rsidRPr="009945B0">
        <w:rPr>
          <w:rFonts w:asciiTheme="minorHAnsi" w:hAnsiTheme="minorHAnsi"/>
          <w:sz w:val="22"/>
          <w:szCs w:val="22"/>
        </w:rPr>
        <w:t xml:space="preserve">. </w:t>
      </w:r>
    </w:p>
    <w:p w:rsidR="00B02BF4" w:rsidRDefault="00B02BF4" w:rsidP="009945B0">
      <w:pPr>
        <w:pStyle w:val="ListParagraph"/>
        <w:numPr>
          <w:ilvl w:val="0"/>
          <w:numId w:val="38"/>
        </w:numPr>
        <w:spacing w:before="120" w:after="120"/>
        <w:rPr>
          <w:rFonts w:asciiTheme="minorHAnsi" w:hAnsiTheme="minorHAnsi"/>
          <w:sz w:val="22"/>
          <w:szCs w:val="22"/>
        </w:rPr>
      </w:pPr>
      <w:r w:rsidRPr="009945B0">
        <w:rPr>
          <w:rFonts w:asciiTheme="minorHAnsi" w:hAnsiTheme="minorHAnsi"/>
          <w:sz w:val="22"/>
          <w:szCs w:val="22"/>
        </w:rPr>
        <w:t>Pr</w:t>
      </w:r>
      <w:r w:rsidR="003C5F33">
        <w:rPr>
          <w:rFonts w:asciiTheme="minorHAnsi" w:hAnsiTheme="minorHAnsi"/>
          <w:sz w:val="22"/>
          <w:szCs w:val="22"/>
        </w:rPr>
        <w:t xml:space="preserve">actices that are part of an SOC </w:t>
      </w:r>
      <w:r w:rsidRPr="009945B0">
        <w:rPr>
          <w:rFonts w:asciiTheme="minorHAnsi" w:hAnsiTheme="minorHAnsi"/>
          <w:sz w:val="22"/>
          <w:szCs w:val="22"/>
        </w:rPr>
        <w:t xml:space="preserve">must submit </w:t>
      </w:r>
      <w:r w:rsidR="003C5F33">
        <w:rPr>
          <w:rFonts w:asciiTheme="minorHAnsi" w:hAnsiTheme="minorHAnsi"/>
          <w:sz w:val="22"/>
          <w:szCs w:val="22"/>
        </w:rPr>
        <w:t xml:space="preserve">a letter of support from the SCO indicating that the SOC </w:t>
      </w:r>
      <w:r w:rsidRPr="009945B0">
        <w:rPr>
          <w:rFonts w:asciiTheme="minorHAnsi" w:hAnsiTheme="minorHAnsi"/>
          <w:sz w:val="22"/>
          <w:szCs w:val="22"/>
        </w:rPr>
        <w:t>will provide the practice with financial and technical</w:t>
      </w:r>
      <w:r w:rsidR="003C5F33">
        <w:rPr>
          <w:rFonts w:asciiTheme="minorHAnsi" w:hAnsiTheme="minorHAnsi"/>
          <w:sz w:val="22"/>
          <w:szCs w:val="22"/>
        </w:rPr>
        <w:t xml:space="preserve"> </w:t>
      </w:r>
      <w:r w:rsidR="003C5F33" w:rsidRPr="001A34E6">
        <w:rPr>
          <w:rFonts w:asciiTheme="minorHAnsi" w:hAnsiTheme="minorHAnsi"/>
          <w:sz w:val="22"/>
          <w:szCs w:val="22"/>
        </w:rPr>
        <w:t>support</w:t>
      </w:r>
      <w:r w:rsidR="001A34E6">
        <w:rPr>
          <w:rFonts w:asciiTheme="minorHAnsi" w:hAnsiTheme="minorHAnsi"/>
          <w:sz w:val="22"/>
          <w:szCs w:val="22"/>
        </w:rPr>
        <w:t xml:space="preserve"> (</w:t>
      </w:r>
      <w:hyperlink r:id="rId37" w:history="1">
        <w:r w:rsidR="001A34E6" w:rsidRPr="00B06398">
          <w:rPr>
            <w:rStyle w:val="Hyperlink"/>
            <w:rFonts w:asciiTheme="minorHAnsi" w:hAnsiTheme="minorHAnsi"/>
            <w:sz w:val="22"/>
            <w:szCs w:val="22"/>
          </w:rPr>
          <w:t>sample SOC lette</w:t>
        </w:r>
        <w:r w:rsidR="00E24DB1" w:rsidRPr="00B06398">
          <w:rPr>
            <w:rStyle w:val="Hyperlink"/>
            <w:rFonts w:asciiTheme="minorHAnsi" w:hAnsiTheme="minorHAnsi"/>
            <w:sz w:val="22"/>
            <w:szCs w:val="22"/>
          </w:rPr>
          <w:t>r of support</w:t>
        </w:r>
        <w:r w:rsidR="001A34E6" w:rsidRPr="00B06398">
          <w:rPr>
            <w:rStyle w:val="Hyperlink"/>
            <w:rFonts w:asciiTheme="minorHAnsi" w:hAnsiTheme="minorHAnsi"/>
            <w:sz w:val="22"/>
            <w:szCs w:val="22"/>
          </w:rPr>
          <w:t>)</w:t>
        </w:r>
      </w:hyperlink>
      <w:r w:rsidR="001A34E6">
        <w:rPr>
          <w:rFonts w:asciiTheme="minorHAnsi" w:hAnsiTheme="minorHAnsi"/>
          <w:sz w:val="22"/>
          <w:szCs w:val="22"/>
        </w:rPr>
        <w:t>.</w:t>
      </w:r>
      <w:r w:rsidR="003C5F33" w:rsidRPr="001A34E6">
        <w:rPr>
          <w:rFonts w:asciiTheme="minorHAnsi" w:hAnsiTheme="minorHAnsi"/>
          <w:sz w:val="22"/>
          <w:szCs w:val="22"/>
        </w:rPr>
        <w:t xml:space="preserve"> </w:t>
      </w:r>
    </w:p>
    <w:p w:rsidR="009945B0" w:rsidRDefault="009945B0" w:rsidP="009945B0">
      <w:pPr>
        <w:rPr>
          <w:rFonts w:asciiTheme="minorHAnsi" w:hAnsiTheme="minorHAnsi"/>
          <w:b/>
          <w:sz w:val="28"/>
          <w:szCs w:val="22"/>
          <w:u w:val="single"/>
        </w:rPr>
      </w:pPr>
      <w:r w:rsidRPr="009945B0">
        <w:rPr>
          <w:rFonts w:asciiTheme="minorHAnsi" w:hAnsiTheme="minorHAnsi"/>
          <w:b/>
          <w:sz w:val="28"/>
          <w:szCs w:val="22"/>
          <w:u w:val="single"/>
        </w:rPr>
        <w:t>Reviewer Scoring Notes</w:t>
      </w:r>
    </w:p>
    <w:p w:rsidR="007B6C69" w:rsidRPr="009945B0" w:rsidRDefault="007B6C69" w:rsidP="009945B0">
      <w:pPr>
        <w:rPr>
          <w:rFonts w:asciiTheme="minorHAnsi" w:hAnsiTheme="minorHAnsi"/>
          <w:b/>
          <w:sz w:val="28"/>
          <w:szCs w:val="22"/>
          <w:u w:val="single"/>
        </w:rPr>
      </w:pPr>
    </w:p>
    <w:p w:rsidR="00A347A5" w:rsidRDefault="00A347A5" w:rsidP="007B6C69">
      <w:pPr>
        <w:pStyle w:val="ListParagraph"/>
        <w:numPr>
          <w:ilvl w:val="0"/>
          <w:numId w:val="16"/>
        </w:numPr>
        <w:shd w:val="clear" w:color="auto" w:fill="FFFFFF" w:themeFill="background1"/>
        <w:ind w:left="360"/>
        <w:rPr>
          <w:rFonts w:asciiTheme="minorHAnsi" w:hAnsiTheme="minorHAnsi"/>
          <w:sz w:val="22"/>
          <w:szCs w:val="22"/>
        </w:rPr>
      </w:pPr>
      <w:r w:rsidRPr="007B6C69">
        <w:rPr>
          <w:rFonts w:asciiTheme="minorHAnsi" w:hAnsiTheme="minorHAnsi"/>
          <w:sz w:val="22"/>
          <w:szCs w:val="22"/>
          <w:u w:val="single"/>
          <w:shd w:val="clear" w:color="auto" w:fill="FFFFFF" w:themeFill="background1"/>
        </w:rPr>
        <w:t>Current Care for Pediatric Applications</w:t>
      </w:r>
      <w:r w:rsidRPr="007B6C69">
        <w:rPr>
          <w:rFonts w:asciiTheme="minorHAnsi" w:hAnsiTheme="minorHAnsi"/>
          <w:sz w:val="22"/>
          <w:szCs w:val="22"/>
          <w:shd w:val="clear" w:color="auto" w:fill="FFFFFF" w:themeFill="background1"/>
        </w:rPr>
        <w:t>:</w:t>
      </w:r>
      <w:r w:rsidRPr="00A620ED">
        <w:rPr>
          <w:rFonts w:asciiTheme="minorHAnsi" w:hAnsiTheme="minorHAnsi"/>
          <w:sz w:val="22"/>
          <w:szCs w:val="22"/>
        </w:rPr>
        <w:t xml:space="preserve"> A total of 1 point is available. Add 1 point for </w:t>
      </w:r>
      <w:r>
        <w:rPr>
          <w:rFonts w:asciiTheme="minorHAnsi" w:hAnsiTheme="minorHAnsi"/>
          <w:sz w:val="22"/>
          <w:szCs w:val="22"/>
        </w:rPr>
        <w:t>either item</w:t>
      </w:r>
      <w:r w:rsidRPr="00A620ED">
        <w:rPr>
          <w:rFonts w:asciiTheme="minorHAnsi" w:hAnsiTheme="minorHAnsi"/>
          <w:sz w:val="22"/>
          <w:szCs w:val="22"/>
        </w:rPr>
        <w:t xml:space="preserve"> that the applicant reports: enrolling patients, using CurrentCare Viewer</w:t>
      </w:r>
      <w:r>
        <w:rPr>
          <w:rFonts w:asciiTheme="minorHAnsi" w:hAnsiTheme="minorHAnsi"/>
          <w:sz w:val="22"/>
          <w:szCs w:val="22"/>
        </w:rPr>
        <w:t xml:space="preserve">, </w:t>
      </w:r>
      <w:r w:rsidRPr="00A620ED">
        <w:rPr>
          <w:rFonts w:asciiTheme="minorHAnsi" w:hAnsiTheme="minorHAnsi"/>
          <w:sz w:val="22"/>
          <w:szCs w:val="22"/>
        </w:rPr>
        <w:t>using Hospital Alerts,</w:t>
      </w:r>
      <w:r>
        <w:rPr>
          <w:rFonts w:asciiTheme="minorHAnsi" w:hAnsiTheme="minorHAnsi"/>
          <w:sz w:val="22"/>
          <w:szCs w:val="22"/>
        </w:rPr>
        <w:t xml:space="preserve"> or</w:t>
      </w:r>
      <w:r w:rsidRPr="00A620ED">
        <w:rPr>
          <w:rFonts w:asciiTheme="minorHAnsi" w:hAnsiTheme="minorHAnsi"/>
          <w:sz w:val="22"/>
          <w:szCs w:val="22"/>
        </w:rPr>
        <w:t xml:space="preserve"> has Direct account.</w:t>
      </w:r>
    </w:p>
    <w:p w:rsidR="007B6C69" w:rsidRDefault="007B6C69" w:rsidP="007B6C69">
      <w:pPr>
        <w:pStyle w:val="ListParagraph"/>
        <w:numPr>
          <w:ilvl w:val="0"/>
          <w:numId w:val="16"/>
        </w:numPr>
        <w:shd w:val="clear" w:color="auto" w:fill="FFFFFF" w:themeFill="background1"/>
        <w:ind w:left="360"/>
        <w:rPr>
          <w:rFonts w:asciiTheme="minorHAnsi" w:hAnsiTheme="minorHAnsi"/>
          <w:sz w:val="22"/>
          <w:szCs w:val="22"/>
        </w:rPr>
      </w:pPr>
      <w:r w:rsidRPr="00BA592B">
        <w:rPr>
          <w:rFonts w:asciiTheme="minorHAnsi" w:hAnsiTheme="minorHAnsi"/>
          <w:sz w:val="22"/>
          <w:szCs w:val="22"/>
          <w:u w:val="single"/>
          <w:shd w:val="clear" w:color="auto" w:fill="FFFFFF" w:themeFill="background1"/>
        </w:rPr>
        <w:t>Geographic Distribution</w:t>
      </w:r>
      <w:r w:rsidRPr="00BA592B">
        <w:rPr>
          <w:rFonts w:asciiTheme="minorHAnsi" w:hAnsiTheme="minorHAnsi"/>
          <w:sz w:val="22"/>
          <w:szCs w:val="22"/>
          <w:shd w:val="clear" w:color="auto" w:fill="FFFFFF" w:themeFill="background1"/>
        </w:rPr>
        <w:t>:</w:t>
      </w:r>
      <w:r w:rsidRPr="000B2E02">
        <w:rPr>
          <w:rFonts w:asciiTheme="minorHAnsi" w:hAnsiTheme="minorHAnsi"/>
          <w:sz w:val="22"/>
          <w:szCs w:val="22"/>
        </w:rPr>
        <w:t xml:space="preserve"> A total of 2 points are available. </w:t>
      </w:r>
      <w:r>
        <w:rPr>
          <w:rFonts w:asciiTheme="minorHAnsi" w:hAnsiTheme="minorHAnsi"/>
          <w:sz w:val="22"/>
          <w:szCs w:val="22"/>
        </w:rPr>
        <w:t xml:space="preserve"> Assign</w:t>
      </w:r>
      <w:r w:rsidRPr="000B2E02">
        <w:rPr>
          <w:rFonts w:asciiTheme="minorHAnsi" w:hAnsiTheme="minorHAnsi"/>
          <w:sz w:val="22"/>
          <w:szCs w:val="22"/>
        </w:rPr>
        <w:t xml:space="preserve"> 1 point if practice is in city or town currently underrepresented in CTC-RI. </w:t>
      </w:r>
      <w:r>
        <w:rPr>
          <w:rFonts w:asciiTheme="minorHAnsi" w:hAnsiTheme="minorHAnsi"/>
          <w:sz w:val="22"/>
          <w:szCs w:val="22"/>
        </w:rPr>
        <w:t>Add an extra</w:t>
      </w:r>
      <w:r w:rsidRPr="000B2E02">
        <w:rPr>
          <w:rFonts w:asciiTheme="minorHAnsi" w:hAnsiTheme="minorHAnsi"/>
          <w:sz w:val="22"/>
          <w:szCs w:val="22"/>
        </w:rPr>
        <w:t xml:space="preserve"> point if practice is in city or town currently served by the CTC-RI </w:t>
      </w:r>
      <w:r>
        <w:rPr>
          <w:rFonts w:asciiTheme="minorHAnsi" w:hAnsiTheme="minorHAnsi"/>
          <w:sz w:val="22"/>
          <w:szCs w:val="22"/>
        </w:rPr>
        <w:t>CHT</w:t>
      </w:r>
      <w:r w:rsidRPr="000B2E02">
        <w:rPr>
          <w:rFonts w:asciiTheme="minorHAnsi" w:hAnsiTheme="minorHAnsi"/>
          <w:sz w:val="22"/>
          <w:szCs w:val="22"/>
        </w:rPr>
        <w:t xml:space="preserve"> (So</w:t>
      </w:r>
      <w:r w:rsidR="003C5F33">
        <w:rPr>
          <w:rFonts w:asciiTheme="minorHAnsi" w:hAnsiTheme="minorHAnsi"/>
          <w:sz w:val="22"/>
          <w:szCs w:val="22"/>
        </w:rPr>
        <w:t xml:space="preserve">uth County, Pawtucket, Newport, Providence, Woonsocket, West Warwick). </w:t>
      </w:r>
    </w:p>
    <w:p w:rsidR="007B6C69" w:rsidRPr="00931976" w:rsidRDefault="007B6C69" w:rsidP="007B6C69">
      <w:pPr>
        <w:pStyle w:val="ListParagraph"/>
        <w:numPr>
          <w:ilvl w:val="0"/>
          <w:numId w:val="16"/>
        </w:numPr>
        <w:shd w:val="clear" w:color="auto" w:fill="FFFFFF" w:themeFill="background1"/>
        <w:ind w:left="360"/>
        <w:rPr>
          <w:rFonts w:asciiTheme="minorHAnsi" w:hAnsiTheme="minorHAnsi"/>
          <w:sz w:val="22"/>
          <w:szCs w:val="22"/>
        </w:rPr>
      </w:pPr>
      <w:r w:rsidRPr="00931976">
        <w:rPr>
          <w:rFonts w:asciiTheme="minorHAnsi" w:hAnsiTheme="minorHAnsi"/>
          <w:sz w:val="22"/>
          <w:szCs w:val="22"/>
          <w:u w:val="single"/>
          <w:shd w:val="clear" w:color="auto" w:fill="FFFFFF" w:themeFill="background1"/>
        </w:rPr>
        <w:t>NCM/CC Capacity</w:t>
      </w:r>
      <w:r w:rsidRPr="00931976">
        <w:rPr>
          <w:rFonts w:asciiTheme="minorHAnsi" w:hAnsiTheme="minorHAnsi"/>
          <w:sz w:val="22"/>
          <w:szCs w:val="22"/>
          <w:shd w:val="clear" w:color="auto" w:fill="FFFFFF" w:themeFill="background1"/>
        </w:rPr>
        <w:t>:</w:t>
      </w:r>
      <w:r w:rsidRPr="00931976">
        <w:rPr>
          <w:rFonts w:asciiTheme="minorHAnsi" w:hAnsiTheme="minorHAnsi"/>
          <w:sz w:val="22"/>
          <w:szCs w:val="22"/>
        </w:rPr>
        <w:t xml:space="preserve"> A total of 2 points are available. Assign 1 point if the practice reports having an NCM/CC, but has not reported case load. Assign 2 points based on applicant’s description of NCM functions and capacity in the practice.</w:t>
      </w:r>
    </w:p>
    <w:p w:rsidR="007B6C69" w:rsidRPr="00344859" w:rsidRDefault="007B6C69" w:rsidP="007B6C69">
      <w:pPr>
        <w:pStyle w:val="ListParagraph"/>
        <w:numPr>
          <w:ilvl w:val="0"/>
          <w:numId w:val="16"/>
        </w:numPr>
        <w:shd w:val="clear" w:color="auto" w:fill="FFFFFF" w:themeFill="background1"/>
        <w:ind w:left="360"/>
        <w:rPr>
          <w:rFonts w:asciiTheme="minorHAnsi" w:hAnsiTheme="minorHAnsi"/>
          <w:sz w:val="22"/>
          <w:szCs w:val="22"/>
          <w:u w:val="single"/>
        </w:rPr>
      </w:pPr>
      <w:r w:rsidRPr="00BA592B">
        <w:rPr>
          <w:rFonts w:asciiTheme="minorHAnsi" w:hAnsiTheme="minorHAnsi"/>
          <w:sz w:val="22"/>
          <w:szCs w:val="22"/>
          <w:u w:val="single"/>
          <w:shd w:val="clear" w:color="auto" w:fill="FFFFFF" w:themeFill="background1"/>
        </w:rPr>
        <w:t>Patient Involvement:</w:t>
      </w:r>
      <w:r w:rsidRPr="00344859">
        <w:rPr>
          <w:rFonts w:asciiTheme="minorHAnsi" w:hAnsiTheme="minorHAnsi"/>
          <w:sz w:val="22"/>
          <w:szCs w:val="22"/>
        </w:rPr>
        <w:t xml:space="preserve"> </w:t>
      </w:r>
      <w:r>
        <w:rPr>
          <w:rFonts w:asciiTheme="minorHAnsi" w:hAnsiTheme="minorHAnsi"/>
          <w:sz w:val="22"/>
          <w:szCs w:val="22"/>
        </w:rPr>
        <w:t xml:space="preserve"> </w:t>
      </w:r>
      <w:r w:rsidRPr="00344859">
        <w:rPr>
          <w:rFonts w:asciiTheme="minorHAnsi" w:hAnsiTheme="minorHAnsi"/>
          <w:sz w:val="22"/>
          <w:szCs w:val="22"/>
        </w:rPr>
        <w:t xml:space="preserve">A total of 2 points available. Assign 1 point if applicant reported active patient involvement. An extra point can be added at reviewer’s discretion based on applicant’s description of patients’ role and number of active patients.   </w:t>
      </w:r>
    </w:p>
    <w:p w:rsidR="007B6C69" w:rsidRPr="00181C35" w:rsidRDefault="007B6C69" w:rsidP="007B6C69">
      <w:pPr>
        <w:pStyle w:val="ListParagraph"/>
        <w:numPr>
          <w:ilvl w:val="0"/>
          <w:numId w:val="16"/>
        </w:numPr>
        <w:shd w:val="clear" w:color="auto" w:fill="FFFFFF" w:themeFill="background1"/>
        <w:ind w:left="360"/>
        <w:rPr>
          <w:rFonts w:asciiTheme="minorHAnsi" w:hAnsiTheme="minorHAnsi"/>
          <w:sz w:val="22"/>
          <w:szCs w:val="22"/>
        </w:rPr>
      </w:pPr>
      <w:r w:rsidRPr="00181C35">
        <w:rPr>
          <w:rFonts w:asciiTheme="minorHAnsi" w:hAnsiTheme="minorHAnsi"/>
          <w:sz w:val="22"/>
          <w:szCs w:val="22"/>
          <w:u w:val="single"/>
        </w:rPr>
        <w:t>% Medicaid for Pediatric Applications:</w:t>
      </w:r>
      <w:r w:rsidRPr="00181C35">
        <w:rPr>
          <w:rFonts w:asciiTheme="minorHAnsi" w:hAnsiTheme="minorHAnsi"/>
          <w:sz w:val="22"/>
          <w:szCs w:val="22"/>
        </w:rPr>
        <w:t xml:space="preserve">  A total of 3 points is available. Combine percentage of Medicaid and NHP patients. Add 1 point if 0-10; add 1 point is 10-20; and add 1 point is 20-30.</w:t>
      </w:r>
    </w:p>
    <w:p w:rsidR="007B6C69" w:rsidRPr="000B2E02" w:rsidRDefault="007B6C69" w:rsidP="007B6C69">
      <w:pPr>
        <w:pStyle w:val="ListParagraph"/>
        <w:numPr>
          <w:ilvl w:val="0"/>
          <w:numId w:val="16"/>
        </w:numPr>
        <w:shd w:val="clear" w:color="auto" w:fill="FFFFFF" w:themeFill="background1"/>
        <w:ind w:left="360"/>
        <w:rPr>
          <w:rFonts w:asciiTheme="minorHAnsi" w:hAnsiTheme="minorHAnsi"/>
          <w:sz w:val="22"/>
          <w:szCs w:val="22"/>
        </w:rPr>
      </w:pPr>
      <w:r>
        <w:rPr>
          <w:rFonts w:asciiTheme="minorHAnsi" w:hAnsiTheme="minorHAnsi"/>
          <w:sz w:val="22"/>
          <w:szCs w:val="22"/>
          <w:u w:val="single"/>
          <w:shd w:val="clear" w:color="auto" w:fill="FFFFFF" w:themeFill="background1"/>
        </w:rPr>
        <w:t>NCQA</w:t>
      </w:r>
      <w:r w:rsidRPr="00A27037">
        <w:rPr>
          <w:rFonts w:asciiTheme="minorHAnsi" w:hAnsiTheme="minorHAnsi"/>
          <w:sz w:val="22"/>
          <w:szCs w:val="22"/>
        </w:rPr>
        <w:t>:</w:t>
      </w:r>
      <w:r>
        <w:rPr>
          <w:rFonts w:asciiTheme="minorHAnsi" w:hAnsiTheme="minorHAnsi"/>
          <w:sz w:val="22"/>
          <w:szCs w:val="22"/>
        </w:rPr>
        <w:t xml:space="preserve"> A total of 1 point is available.  Assign 1 point if practice has received NCQA recognition.</w:t>
      </w:r>
    </w:p>
    <w:p w:rsidR="00A347A5" w:rsidRPr="00A620ED" w:rsidRDefault="00A347A5" w:rsidP="007B6C69">
      <w:pPr>
        <w:pStyle w:val="ListParagraph"/>
        <w:numPr>
          <w:ilvl w:val="0"/>
          <w:numId w:val="16"/>
        </w:numPr>
        <w:shd w:val="clear" w:color="auto" w:fill="FFFFFF" w:themeFill="background1"/>
        <w:ind w:left="360"/>
        <w:rPr>
          <w:rFonts w:asciiTheme="minorHAnsi" w:hAnsiTheme="minorHAnsi"/>
          <w:sz w:val="22"/>
          <w:szCs w:val="22"/>
        </w:rPr>
      </w:pPr>
      <w:r>
        <w:rPr>
          <w:rFonts w:asciiTheme="minorHAnsi" w:hAnsiTheme="minorHAnsi"/>
          <w:sz w:val="22"/>
          <w:szCs w:val="22"/>
          <w:u w:val="single"/>
          <w:shd w:val="clear" w:color="auto" w:fill="FFFFFF" w:themeFill="background1"/>
        </w:rPr>
        <w:t>EHR Capacity</w:t>
      </w:r>
      <w:r w:rsidRPr="00A347A5">
        <w:rPr>
          <w:rFonts w:asciiTheme="minorHAnsi" w:hAnsiTheme="minorHAnsi"/>
          <w:sz w:val="22"/>
          <w:szCs w:val="22"/>
        </w:rPr>
        <w:t>:</w:t>
      </w:r>
      <w:r w:rsidR="00A86876">
        <w:rPr>
          <w:rFonts w:asciiTheme="minorHAnsi" w:hAnsiTheme="minorHAnsi"/>
          <w:sz w:val="22"/>
          <w:szCs w:val="22"/>
        </w:rPr>
        <w:t xml:space="preserve"> A total of 4</w:t>
      </w:r>
      <w:r>
        <w:rPr>
          <w:rFonts w:asciiTheme="minorHAnsi" w:hAnsiTheme="minorHAnsi"/>
          <w:sz w:val="22"/>
          <w:szCs w:val="22"/>
        </w:rPr>
        <w:t xml:space="preserve"> points are available.  Add 1 point </w:t>
      </w:r>
      <w:r w:rsidR="00D37AEC">
        <w:rPr>
          <w:rFonts w:asciiTheme="minorHAnsi" w:hAnsiTheme="minorHAnsi"/>
          <w:sz w:val="22"/>
          <w:szCs w:val="22"/>
        </w:rPr>
        <w:t>each for: additional patient registries; standard reporting for EHR capabilities; standard plus custom reporting capability; and/or</w:t>
      </w:r>
      <w:r w:rsidR="003F1896">
        <w:rPr>
          <w:rFonts w:asciiTheme="minorHAnsi" w:hAnsiTheme="minorHAnsi"/>
          <w:sz w:val="22"/>
          <w:szCs w:val="22"/>
        </w:rPr>
        <w:t xml:space="preserve"> d</w:t>
      </w:r>
      <w:r w:rsidR="00A86876">
        <w:rPr>
          <w:rFonts w:asciiTheme="minorHAnsi" w:hAnsiTheme="minorHAnsi"/>
          <w:sz w:val="22"/>
          <w:szCs w:val="22"/>
        </w:rPr>
        <w:t>esignated staff/support.</w:t>
      </w:r>
    </w:p>
    <w:p w:rsidR="00D35B1F" w:rsidRPr="00D84E5F" w:rsidRDefault="00D35B1F" w:rsidP="007B6C69">
      <w:pPr>
        <w:pStyle w:val="ListParagraph"/>
        <w:numPr>
          <w:ilvl w:val="0"/>
          <w:numId w:val="16"/>
        </w:numPr>
        <w:shd w:val="clear" w:color="auto" w:fill="FFFFFF" w:themeFill="background1"/>
        <w:ind w:left="360"/>
        <w:rPr>
          <w:rFonts w:asciiTheme="minorHAnsi" w:hAnsiTheme="minorHAnsi"/>
          <w:sz w:val="22"/>
          <w:szCs w:val="22"/>
          <w:u w:val="single"/>
        </w:rPr>
      </w:pPr>
      <w:r w:rsidRPr="00D84E5F">
        <w:rPr>
          <w:rFonts w:asciiTheme="minorHAnsi" w:hAnsiTheme="minorHAnsi"/>
          <w:sz w:val="22"/>
          <w:szCs w:val="22"/>
          <w:u w:val="single"/>
          <w:shd w:val="clear" w:color="auto" w:fill="FFFFFF" w:themeFill="background1"/>
        </w:rPr>
        <w:t>Behavioral Health</w:t>
      </w:r>
      <w:r w:rsidRPr="00D84E5F">
        <w:rPr>
          <w:rFonts w:asciiTheme="minorHAnsi" w:hAnsiTheme="minorHAnsi"/>
          <w:sz w:val="22"/>
          <w:szCs w:val="22"/>
          <w:shd w:val="clear" w:color="auto" w:fill="FFFFFF" w:themeFill="background1"/>
        </w:rPr>
        <w:t>:</w:t>
      </w:r>
      <w:r w:rsidRPr="00D84E5F">
        <w:rPr>
          <w:rFonts w:asciiTheme="minorHAnsi" w:hAnsiTheme="minorHAnsi"/>
          <w:sz w:val="22"/>
          <w:szCs w:val="22"/>
        </w:rPr>
        <w:t xml:space="preserve"> A total of 3 points are available.  Assign 1 point if practice uses only compacts with behavioral health provider.  Assign 2 points if practice has co-located behavioral health.  Assign 3 points if practice has fully integrated behavioral health provider. </w:t>
      </w:r>
    </w:p>
    <w:p w:rsidR="00557A03" w:rsidRPr="00773793" w:rsidRDefault="00AC7680" w:rsidP="007B6C69">
      <w:pPr>
        <w:pStyle w:val="ListParagraph"/>
        <w:numPr>
          <w:ilvl w:val="0"/>
          <w:numId w:val="16"/>
        </w:numPr>
        <w:shd w:val="clear" w:color="auto" w:fill="FFFFFF" w:themeFill="background1"/>
        <w:ind w:left="360"/>
        <w:rPr>
          <w:rFonts w:asciiTheme="minorHAnsi" w:hAnsiTheme="minorHAnsi"/>
          <w:sz w:val="22"/>
          <w:szCs w:val="22"/>
        </w:rPr>
      </w:pPr>
      <w:r w:rsidRPr="00773793">
        <w:rPr>
          <w:rFonts w:asciiTheme="minorHAnsi" w:hAnsiTheme="minorHAnsi"/>
          <w:sz w:val="22"/>
          <w:szCs w:val="22"/>
          <w:u w:val="single"/>
        </w:rPr>
        <w:t xml:space="preserve">Essay </w:t>
      </w:r>
      <w:r w:rsidR="00603EED" w:rsidRPr="00773793">
        <w:rPr>
          <w:rFonts w:asciiTheme="minorHAnsi" w:hAnsiTheme="minorHAnsi"/>
          <w:sz w:val="22"/>
          <w:szCs w:val="22"/>
          <w:u w:val="single"/>
        </w:rPr>
        <w:t>Q</w:t>
      </w:r>
      <w:r w:rsidRPr="00773793">
        <w:rPr>
          <w:rFonts w:asciiTheme="minorHAnsi" w:hAnsiTheme="minorHAnsi"/>
          <w:sz w:val="22"/>
          <w:szCs w:val="22"/>
          <w:u w:val="single"/>
        </w:rPr>
        <w:t>uestions</w:t>
      </w:r>
      <w:r w:rsidR="00A715A1" w:rsidRPr="00773793">
        <w:rPr>
          <w:rFonts w:asciiTheme="minorHAnsi" w:hAnsiTheme="minorHAnsi"/>
          <w:sz w:val="22"/>
          <w:szCs w:val="22"/>
        </w:rPr>
        <w:t xml:space="preserve">: </w:t>
      </w:r>
      <w:r w:rsidRPr="00773793">
        <w:rPr>
          <w:rFonts w:asciiTheme="minorHAnsi" w:hAnsiTheme="minorHAnsi"/>
          <w:sz w:val="22"/>
          <w:szCs w:val="22"/>
        </w:rPr>
        <w:t>A total of 10 points is possible for each question</w:t>
      </w:r>
      <w:r w:rsidR="00773793" w:rsidRPr="00773793">
        <w:rPr>
          <w:rFonts w:asciiTheme="minorHAnsi" w:hAnsiTheme="minorHAnsi"/>
          <w:sz w:val="22"/>
          <w:szCs w:val="22"/>
        </w:rPr>
        <w:t xml:space="preserve">: </w:t>
      </w:r>
      <w:r w:rsidRPr="00773793">
        <w:rPr>
          <w:rFonts w:asciiTheme="minorHAnsi" w:hAnsiTheme="minorHAnsi"/>
          <w:sz w:val="22"/>
          <w:szCs w:val="22"/>
        </w:rPr>
        <w:t xml:space="preserve"> 2 points if question answered; </w:t>
      </w:r>
      <w:r w:rsidR="00773793" w:rsidRPr="00773793">
        <w:rPr>
          <w:rFonts w:asciiTheme="minorHAnsi" w:hAnsiTheme="minorHAnsi"/>
          <w:sz w:val="22"/>
          <w:szCs w:val="22"/>
        </w:rPr>
        <w:t xml:space="preserve">an </w:t>
      </w:r>
      <w:r w:rsidRPr="00773793">
        <w:rPr>
          <w:rFonts w:asciiTheme="minorHAnsi" w:hAnsiTheme="minorHAnsi"/>
          <w:sz w:val="22"/>
          <w:szCs w:val="22"/>
        </w:rPr>
        <w:t>additional 2-3 points if response demonstrated organizational interest/commitment and moderate degree of readiness; additional 4-5 points for above</w:t>
      </w:r>
      <w:r w:rsidR="00603EED" w:rsidRPr="00773793">
        <w:rPr>
          <w:rFonts w:asciiTheme="minorHAnsi" w:hAnsiTheme="minorHAnsi"/>
          <w:sz w:val="22"/>
          <w:szCs w:val="22"/>
        </w:rPr>
        <w:t xml:space="preserve"> </w:t>
      </w:r>
      <w:r w:rsidRPr="00773793">
        <w:rPr>
          <w:rFonts w:asciiTheme="minorHAnsi" w:hAnsiTheme="minorHAnsi"/>
          <w:sz w:val="22"/>
          <w:szCs w:val="22"/>
        </w:rPr>
        <w:t>average response suggesting that the practice has high degree of readiness, has begun transformation work</w:t>
      </w:r>
      <w:r w:rsidR="00773793" w:rsidRPr="00773793">
        <w:rPr>
          <w:rFonts w:asciiTheme="minorHAnsi" w:hAnsiTheme="minorHAnsi"/>
          <w:sz w:val="22"/>
          <w:szCs w:val="22"/>
        </w:rPr>
        <w:t>,</w:t>
      </w:r>
      <w:r w:rsidRPr="00773793">
        <w:rPr>
          <w:rFonts w:asciiTheme="minorHAnsi" w:hAnsiTheme="minorHAnsi"/>
          <w:sz w:val="22"/>
          <w:szCs w:val="22"/>
        </w:rPr>
        <w:t xml:space="preserve"> and is making progress towards PCMH transformation.</w:t>
      </w:r>
    </w:p>
    <w:p w:rsidR="00E21423" w:rsidRPr="008C2E8D" w:rsidRDefault="00AC7680" w:rsidP="007B6C69">
      <w:pPr>
        <w:pStyle w:val="ListParagraph"/>
        <w:numPr>
          <w:ilvl w:val="0"/>
          <w:numId w:val="16"/>
        </w:numPr>
        <w:shd w:val="clear" w:color="auto" w:fill="FFFFFF" w:themeFill="background1"/>
        <w:ind w:left="360"/>
        <w:rPr>
          <w:rFonts w:asciiTheme="minorHAnsi" w:hAnsiTheme="minorHAnsi"/>
          <w:sz w:val="22"/>
          <w:szCs w:val="22"/>
        </w:rPr>
      </w:pPr>
      <w:r w:rsidRPr="008C2E8D">
        <w:rPr>
          <w:rFonts w:asciiTheme="minorHAnsi" w:hAnsiTheme="minorHAnsi"/>
          <w:sz w:val="22"/>
          <w:szCs w:val="22"/>
          <w:u w:val="single"/>
        </w:rPr>
        <w:t>Bonus of up to 2 points at the discretion of the reviewer if a unique, innovative or exceptional feature is described.</w:t>
      </w:r>
    </w:p>
    <w:p w:rsidR="00E21423" w:rsidRPr="00157046" w:rsidRDefault="00E21423" w:rsidP="006634EF">
      <w:pPr>
        <w:rPr>
          <w:rFonts w:asciiTheme="minorHAnsi" w:hAnsiTheme="minorHAnsi"/>
          <w:sz w:val="22"/>
          <w:szCs w:val="22"/>
        </w:rPr>
        <w:sectPr w:rsidR="00E21423" w:rsidRPr="00157046" w:rsidSect="00EC0827">
          <w:headerReference w:type="default" r:id="rId38"/>
          <w:footerReference w:type="default" r:id="rId39"/>
          <w:pgSz w:w="15840" w:h="12240" w:orient="landscape" w:code="1"/>
          <w:pgMar w:top="990" w:right="450" w:bottom="900" w:left="720" w:header="720" w:footer="66" w:gutter="0"/>
          <w:cols w:space="720"/>
          <w:docGrid w:linePitch="326"/>
        </w:sectPr>
      </w:pPr>
    </w:p>
    <w:tbl>
      <w:tblPr>
        <w:tblStyle w:val="TableGrid"/>
        <w:tblpPr w:leftFromText="180" w:rightFromText="180" w:vertAnchor="page" w:horzAnchor="margin" w:tblpXSpec="right" w:tblpY="1456"/>
        <w:tblW w:w="14405" w:type="dxa"/>
        <w:tblLayout w:type="fixed"/>
        <w:tblLook w:val="04A0" w:firstRow="1" w:lastRow="0" w:firstColumn="1" w:lastColumn="0" w:noHBand="0" w:noVBand="1"/>
      </w:tblPr>
      <w:tblGrid>
        <w:gridCol w:w="535"/>
        <w:gridCol w:w="450"/>
        <w:gridCol w:w="450"/>
        <w:gridCol w:w="450"/>
        <w:gridCol w:w="1085"/>
        <w:gridCol w:w="720"/>
        <w:gridCol w:w="720"/>
        <w:gridCol w:w="720"/>
        <w:gridCol w:w="720"/>
        <w:gridCol w:w="720"/>
        <w:gridCol w:w="720"/>
        <w:gridCol w:w="720"/>
        <w:gridCol w:w="720"/>
        <w:gridCol w:w="810"/>
        <w:gridCol w:w="815"/>
        <w:gridCol w:w="810"/>
        <w:gridCol w:w="810"/>
        <w:gridCol w:w="810"/>
        <w:gridCol w:w="810"/>
        <w:gridCol w:w="810"/>
      </w:tblGrid>
      <w:tr w:rsidR="00AD4646" w:rsidRPr="00157046" w:rsidTr="003A4AD1">
        <w:tc>
          <w:tcPr>
            <w:tcW w:w="14405" w:type="dxa"/>
            <w:gridSpan w:val="20"/>
            <w:shd w:val="clear" w:color="auto" w:fill="D9D9D9" w:themeFill="background1" w:themeFillShade="D9"/>
          </w:tcPr>
          <w:p w:rsidR="00AD4646" w:rsidRPr="00955BBA" w:rsidRDefault="00AD4646" w:rsidP="006D7C94">
            <w:pPr>
              <w:jc w:val="center"/>
              <w:rPr>
                <w:rFonts w:asciiTheme="minorHAnsi" w:hAnsiTheme="minorHAnsi"/>
                <w:b/>
                <w:sz w:val="16"/>
                <w:szCs w:val="16"/>
              </w:rPr>
            </w:pPr>
            <w:r w:rsidRPr="00157046">
              <w:rPr>
                <w:rFonts w:asciiTheme="minorHAnsi" w:hAnsiTheme="minorHAnsi"/>
                <w:b/>
                <w:sz w:val="28"/>
                <w:szCs w:val="22"/>
                <w:u w:val="single"/>
              </w:rPr>
              <w:t>Reviewers Score Sheet</w:t>
            </w:r>
            <w:r w:rsidRPr="00955BBA">
              <w:rPr>
                <w:rFonts w:asciiTheme="minorHAnsi" w:hAnsiTheme="minorHAnsi"/>
                <w:b/>
                <w:sz w:val="16"/>
                <w:szCs w:val="16"/>
              </w:rPr>
              <w:t xml:space="preserve"> </w:t>
            </w:r>
          </w:p>
        </w:tc>
      </w:tr>
      <w:tr w:rsidR="006D7C94" w:rsidRPr="00157046" w:rsidTr="003A4AD1">
        <w:tc>
          <w:tcPr>
            <w:tcW w:w="535" w:type="dxa"/>
            <w:shd w:val="clear" w:color="auto" w:fill="D9D9D9" w:themeFill="background1" w:themeFillShade="D9"/>
          </w:tcPr>
          <w:p w:rsidR="00AD4646" w:rsidRPr="00B47CE7" w:rsidRDefault="00AD4646" w:rsidP="006D7C94">
            <w:pPr>
              <w:rPr>
                <w:rFonts w:asciiTheme="minorHAnsi" w:hAnsiTheme="minorHAnsi"/>
                <w:sz w:val="15"/>
                <w:szCs w:val="15"/>
              </w:rPr>
            </w:pPr>
          </w:p>
        </w:tc>
        <w:tc>
          <w:tcPr>
            <w:tcW w:w="8195" w:type="dxa"/>
            <w:gridSpan w:val="12"/>
            <w:shd w:val="clear" w:color="auto" w:fill="D9D9D9" w:themeFill="background1" w:themeFillShade="D9"/>
          </w:tcPr>
          <w:p w:rsidR="00AD4646" w:rsidRPr="00955BBA" w:rsidRDefault="00AD4646" w:rsidP="006D7C94">
            <w:pPr>
              <w:jc w:val="center"/>
              <w:rPr>
                <w:rFonts w:asciiTheme="minorHAnsi" w:hAnsiTheme="minorHAnsi"/>
                <w:b/>
                <w:sz w:val="15"/>
                <w:szCs w:val="15"/>
              </w:rPr>
            </w:pPr>
            <w:r>
              <w:rPr>
                <w:rFonts w:asciiTheme="minorHAnsi" w:hAnsiTheme="minorHAnsi"/>
                <w:b/>
                <w:sz w:val="15"/>
                <w:szCs w:val="15"/>
              </w:rPr>
              <w:t>Application</w:t>
            </w:r>
          </w:p>
        </w:tc>
        <w:tc>
          <w:tcPr>
            <w:tcW w:w="4865" w:type="dxa"/>
            <w:gridSpan w:val="6"/>
            <w:shd w:val="clear" w:color="auto" w:fill="D9D9D9" w:themeFill="background1" w:themeFillShade="D9"/>
          </w:tcPr>
          <w:p w:rsidR="00AD4646" w:rsidRPr="00955BBA" w:rsidRDefault="00AD4646" w:rsidP="006D7C94">
            <w:pPr>
              <w:jc w:val="center"/>
              <w:rPr>
                <w:rFonts w:asciiTheme="minorHAnsi" w:hAnsiTheme="minorHAnsi"/>
                <w:b/>
                <w:sz w:val="15"/>
                <w:szCs w:val="15"/>
              </w:rPr>
            </w:pPr>
            <w:r>
              <w:rPr>
                <w:rFonts w:asciiTheme="minorHAnsi" w:hAnsiTheme="minorHAnsi"/>
                <w:b/>
                <w:sz w:val="15"/>
                <w:szCs w:val="15"/>
              </w:rPr>
              <w:t>Essay Questions</w:t>
            </w:r>
          </w:p>
        </w:tc>
        <w:tc>
          <w:tcPr>
            <w:tcW w:w="810" w:type="dxa"/>
            <w:shd w:val="clear" w:color="auto" w:fill="D9D9D9" w:themeFill="background1" w:themeFillShade="D9"/>
          </w:tcPr>
          <w:p w:rsidR="00AD4646" w:rsidRPr="00955BBA" w:rsidRDefault="00AD4646" w:rsidP="006D7C94">
            <w:pPr>
              <w:jc w:val="center"/>
              <w:rPr>
                <w:rFonts w:asciiTheme="minorHAnsi" w:hAnsiTheme="minorHAnsi"/>
                <w:b/>
                <w:sz w:val="16"/>
                <w:szCs w:val="16"/>
              </w:rPr>
            </w:pPr>
            <w:r>
              <w:rPr>
                <w:rFonts w:asciiTheme="minorHAnsi" w:hAnsiTheme="minorHAnsi"/>
                <w:b/>
                <w:sz w:val="16"/>
                <w:szCs w:val="16"/>
              </w:rPr>
              <w:t>Total</w:t>
            </w:r>
          </w:p>
        </w:tc>
      </w:tr>
      <w:tr w:rsidR="006D7C94" w:rsidRPr="00157046" w:rsidTr="003A4AD1">
        <w:tc>
          <w:tcPr>
            <w:tcW w:w="535"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sidRPr="00B47CE7">
              <w:rPr>
                <w:rFonts w:asciiTheme="minorHAnsi" w:hAnsiTheme="minorHAnsi"/>
                <w:sz w:val="15"/>
                <w:szCs w:val="15"/>
              </w:rPr>
              <w:t>App</w:t>
            </w:r>
          </w:p>
          <w:p w:rsidR="007B6C69" w:rsidRPr="00B47CE7" w:rsidRDefault="007B6C69" w:rsidP="003A4AD1">
            <w:pPr>
              <w:jc w:val="center"/>
              <w:rPr>
                <w:rFonts w:asciiTheme="minorHAnsi" w:hAnsiTheme="minorHAnsi"/>
                <w:sz w:val="15"/>
                <w:szCs w:val="15"/>
              </w:rPr>
            </w:pPr>
            <w:r w:rsidRPr="00B47CE7">
              <w:rPr>
                <w:rFonts w:asciiTheme="minorHAnsi" w:hAnsiTheme="minorHAnsi"/>
                <w:sz w:val="15"/>
                <w:szCs w:val="15"/>
              </w:rPr>
              <w:t>#</w:t>
            </w:r>
          </w:p>
        </w:tc>
        <w:tc>
          <w:tcPr>
            <w:tcW w:w="450"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Pr>
                <w:rFonts w:asciiTheme="minorHAnsi" w:hAnsiTheme="minorHAnsi"/>
                <w:sz w:val="15"/>
                <w:szCs w:val="15"/>
              </w:rPr>
              <w:t>PR 1</w:t>
            </w:r>
          </w:p>
          <w:p w:rsidR="007B6C69" w:rsidRPr="00B47CE7" w:rsidDel="002D3BD1" w:rsidRDefault="007B6C69" w:rsidP="003A4AD1">
            <w:pPr>
              <w:jc w:val="center"/>
              <w:rPr>
                <w:rFonts w:asciiTheme="minorHAnsi" w:hAnsiTheme="minorHAnsi"/>
                <w:sz w:val="15"/>
                <w:szCs w:val="15"/>
              </w:rPr>
            </w:pPr>
          </w:p>
        </w:tc>
        <w:tc>
          <w:tcPr>
            <w:tcW w:w="450" w:type="dxa"/>
            <w:shd w:val="clear" w:color="auto" w:fill="D9D9D9" w:themeFill="background1" w:themeFillShade="D9"/>
          </w:tcPr>
          <w:p w:rsidR="007B6C69" w:rsidRDefault="007B6C69" w:rsidP="003A4AD1">
            <w:pPr>
              <w:jc w:val="center"/>
              <w:rPr>
                <w:rFonts w:asciiTheme="minorHAnsi" w:hAnsiTheme="minorHAnsi"/>
                <w:sz w:val="15"/>
                <w:szCs w:val="15"/>
              </w:rPr>
            </w:pPr>
            <w:r>
              <w:rPr>
                <w:rFonts w:asciiTheme="minorHAnsi" w:hAnsiTheme="minorHAnsi"/>
                <w:sz w:val="15"/>
                <w:szCs w:val="15"/>
              </w:rPr>
              <w:t>PR</w:t>
            </w:r>
          </w:p>
          <w:p w:rsidR="007B6C69" w:rsidRPr="00B47CE7" w:rsidRDefault="007B6C69" w:rsidP="003A4AD1">
            <w:pPr>
              <w:jc w:val="center"/>
              <w:rPr>
                <w:rFonts w:asciiTheme="minorHAnsi" w:hAnsiTheme="minorHAnsi"/>
                <w:sz w:val="15"/>
                <w:szCs w:val="15"/>
              </w:rPr>
            </w:pPr>
            <w:r>
              <w:rPr>
                <w:rFonts w:asciiTheme="minorHAnsi" w:hAnsiTheme="minorHAnsi"/>
                <w:sz w:val="15"/>
                <w:szCs w:val="15"/>
              </w:rPr>
              <w:t>2</w:t>
            </w:r>
          </w:p>
          <w:p w:rsidR="007B6C69" w:rsidRPr="00B47CE7" w:rsidDel="002D3BD1" w:rsidRDefault="007B6C69" w:rsidP="003A4AD1">
            <w:pPr>
              <w:jc w:val="center"/>
              <w:rPr>
                <w:rFonts w:asciiTheme="minorHAnsi" w:hAnsiTheme="minorHAnsi"/>
                <w:sz w:val="15"/>
                <w:szCs w:val="15"/>
              </w:rPr>
            </w:pPr>
          </w:p>
        </w:tc>
        <w:tc>
          <w:tcPr>
            <w:tcW w:w="450" w:type="dxa"/>
            <w:shd w:val="clear" w:color="auto" w:fill="D9D9D9" w:themeFill="background1" w:themeFillShade="D9"/>
          </w:tcPr>
          <w:p w:rsidR="007B6C69" w:rsidRDefault="007B6C69" w:rsidP="003A4AD1">
            <w:pPr>
              <w:jc w:val="center"/>
              <w:rPr>
                <w:rFonts w:asciiTheme="minorHAnsi" w:hAnsiTheme="minorHAnsi"/>
                <w:sz w:val="15"/>
                <w:szCs w:val="15"/>
              </w:rPr>
            </w:pPr>
            <w:r>
              <w:rPr>
                <w:rFonts w:asciiTheme="minorHAnsi" w:hAnsiTheme="minorHAnsi"/>
                <w:sz w:val="15"/>
                <w:szCs w:val="15"/>
              </w:rPr>
              <w:t>PR</w:t>
            </w:r>
          </w:p>
          <w:p w:rsidR="007B6C69" w:rsidRPr="00B47CE7" w:rsidRDefault="007B6C69" w:rsidP="003A4AD1">
            <w:pPr>
              <w:jc w:val="center"/>
              <w:rPr>
                <w:rFonts w:asciiTheme="minorHAnsi" w:hAnsiTheme="minorHAnsi"/>
                <w:sz w:val="15"/>
                <w:szCs w:val="15"/>
              </w:rPr>
            </w:pPr>
            <w:r>
              <w:rPr>
                <w:rFonts w:asciiTheme="minorHAnsi" w:hAnsiTheme="minorHAnsi"/>
                <w:sz w:val="15"/>
                <w:szCs w:val="15"/>
              </w:rPr>
              <w:t>3</w:t>
            </w:r>
          </w:p>
          <w:p w:rsidR="007B6C69" w:rsidRPr="00B47CE7" w:rsidRDefault="007B6C69" w:rsidP="003A4AD1">
            <w:pPr>
              <w:jc w:val="center"/>
              <w:rPr>
                <w:rFonts w:asciiTheme="minorHAnsi" w:hAnsiTheme="minorHAnsi"/>
                <w:sz w:val="15"/>
                <w:szCs w:val="15"/>
              </w:rPr>
            </w:pPr>
          </w:p>
        </w:tc>
        <w:tc>
          <w:tcPr>
            <w:tcW w:w="1085" w:type="dxa"/>
            <w:shd w:val="clear" w:color="auto" w:fill="D9D9D9" w:themeFill="background1" w:themeFillShade="D9"/>
          </w:tcPr>
          <w:p w:rsidR="007B6C69" w:rsidRDefault="007B6C69" w:rsidP="003A4AD1">
            <w:pPr>
              <w:jc w:val="center"/>
              <w:rPr>
                <w:rFonts w:asciiTheme="minorHAnsi" w:hAnsiTheme="minorHAnsi"/>
                <w:sz w:val="15"/>
                <w:szCs w:val="15"/>
              </w:rPr>
            </w:pPr>
            <w:r>
              <w:rPr>
                <w:rFonts w:asciiTheme="minorHAnsi" w:hAnsiTheme="minorHAnsi"/>
                <w:sz w:val="15"/>
                <w:szCs w:val="15"/>
              </w:rPr>
              <w:t>PR</w:t>
            </w:r>
          </w:p>
          <w:p w:rsidR="007B6C69" w:rsidRPr="00B47CE7" w:rsidRDefault="007B6C69" w:rsidP="003A4AD1">
            <w:pPr>
              <w:jc w:val="center"/>
              <w:rPr>
                <w:rFonts w:asciiTheme="minorHAnsi" w:hAnsiTheme="minorHAnsi"/>
                <w:sz w:val="15"/>
                <w:szCs w:val="15"/>
              </w:rPr>
            </w:pPr>
            <w:r>
              <w:rPr>
                <w:rFonts w:asciiTheme="minorHAnsi" w:hAnsiTheme="minorHAnsi"/>
                <w:sz w:val="15"/>
                <w:szCs w:val="15"/>
              </w:rPr>
              <w:t>4(if applicable)</w:t>
            </w:r>
          </w:p>
        </w:tc>
        <w:tc>
          <w:tcPr>
            <w:tcW w:w="720"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Pr>
                <w:rFonts w:asciiTheme="minorHAnsi" w:hAnsiTheme="minorHAnsi"/>
                <w:sz w:val="15"/>
                <w:szCs w:val="15"/>
              </w:rPr>
              <w:t>Curr Care (max 1)</w:t>
            </w:r>
          </w:p>
        </w:tc>
        <w:tc>
          <w:tcPr>
            <w:tcW w:w="720"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sidRPr="00B47CE7">
              <w:rPr>
                <w:rFonts w:asciiTheme="minorHAnsi" w:hAnsiTheme="minorHAnsi"/>
                <w:sz w:val="15"/>
                <w:szCs w:val="15"/>
              </w:rPr>
              <w:t xml:space="preserve">Geo Dist </w:t>
            </w:r>
            <w:r w:rsidRPr="00B47CE7">
              <w:rPr>
                <w:rFonts w:asciiTheme="minorHAnsi" w:hAnsiTheme="minorHAnsi"/>
                <w:i/>
                <w:sz w:val="15"/>
                <w:szCs w:val="15"/>
              </w:rPr>
              <w:t>(max 2</w:t>
            </w:r>
            <w:r>
              <w:rPr>
                <w:rFonts w:asciiTheme="minorHAnsi" w:hAnsiTheme="minorHAnsi"/>
                <w:i/>
                <w:sz w:val="15"/>
                <w:szCs w:val="15"/>
              </w:rPr>
              <w:t>)</w:t>
            </w:r>
          </w:p>
          <w:p w:rsidR="007B6C69" w:rsidRPr="00B47CE7" w:rsidRDefault="007B6C69" w:rsidP="003A4AD1">
            <w:pPr>
              <w:jc w:val="center"/>
              <w:rPr>
                <w:rFonts w:asciiTheme="minorHAnsi" w:hAnsiTheme="minorHAnsi"/>
                <w:sz w:val="15"/>
                <w:szCs w:val="15"/>
              </w:rPr>
            </w:pPr>
          </w:p>
        </w:tc>
        <w:tc>
          <w:tcPr>
            <w:tcW w:w="720"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Pr>
                <w:rFonts w:asciiTheme="minorHAnsi" w:hAnsiTheme="minorHAnsi"/>
                <w:sz w:val="15"/>
                <w:szCs w:val="15"/>
              </w:rPr>
              <w:t>NCM/ CC Cap</w:t>
            </w:r>
          </w:p>
          <w:p w:rsidR="007B6C69" w:rsidRPr="00B47CE7" w:rsidRDefault="007B6C69" w:rsidP="003A4AD1">
            <w:pPr>
              <w:jc w:val="center"/>
              <w:rPr>
                <w:rFonts w:asciiTheme="minorHAnsi" w:hAnsiTheme="minorHAnsi"/>
                <w:sz w:val="15"/>
                <w:szCs w:val="15"/>
              </w:rPr>
            </w:pPr>
            <w:r w:rsidRPr="00B47CE7">
              <w:rPr>
                <w:rFonts w:asciiTheme="minorHAnsi" w:hAnsiTheme="minorHAnsi"/>
                <w:i/>
                <w:sz w:val="15"/>
                <w:szCs w:val="15"/>
              </w:rPr>
              <w:t>(max 2</w:t>
            </w:r>
            <w:r>
              <w:rPr>
                <w:rFonts w:asciiTheme="minorHAnsi" w:hAnsiTheme="minorHAnsi"/>
                <w:i/>
                <w:sz w:val="15"/>
                <w:szCs w:val="15"/>
              </w:rPr>
              <w:t>)</w:t>
            </w:r>
          </w:p>
          <w:p w:rsidR="007B6C69" w:rsidRPr="00B47CE7" w:rsidRDefault="007B6C69" w:rsidP="003A4AD1">
            <w:pPr>
              <w:jc w:val="center"/>
              <w:rPr>
                <w:rFonts w:asciiTheme="minorHAnsi" w:hAnsiTheme="minorHAnsi"/>
                <w:sz w:val="15"/>
                <w:szCs w:val="15"/>
              </w:rPr>
            </w:pPr>
          </w:p>
        </w:tc>
        <w:tc>
          <w:tcPr>
            <w:tcW w:w="720"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sidRPr="00B47CE7">
              <w:rPr>
                <w:rFonts w:asciiTheme="minorHAnsi" w:hAnsiTheme="minorHAnsi"/>
                <w:sz w:val="15"/>
                <w:szCs w:val="15"/>
              </w:rPr>
              <w:t xml:space="preserve">Pt Inv </w:t>
            </w:r>
            <w:r w:rsidRPr="00B47CE7">
              <w:rPr>
                <w:rFonts w:asciiTheme="minorHAnsi" w:hAnsiTheme="minorHAnsi"/>
                <w:i/>
                <w:sz w:val="15"/>
                <w:szCs w:val="15"/>
              </w:rPr>
              <w:t>(max 2)</w:t>
            </w:r>
          </w:p>
          <w:p w:rsidR="007B6C69" w:rsidRPr="00B47CE7" w:rsidRDefault="007B6C69" w:rsidP="003A4AD1">
            <w:pPr>
              <w:jc w:val="center"/>
              <w:rPr>
                <w:rFonts w:asciiTheme="minorHAnsi" w:hAnsiTheme="minorHAnsi"/>
                <w:sz w:val="15"/>
                <w:szCs w:val="15"/>
              </w:rPr>
            </w:pPr>
          </w:p>
        </w:tc>
        <w:tc>
          <w:tcPr>
            <w:tcW w:w="720" w:type="dxa"/>
            <w:shd w:val="clear" w:color="auto" w:fill="D9D9D9" w:themeFill="background1" w:themeFillShade="D9"/>
          </w:tcPr>
          <w:p w:rsidR="00AB4114" w:rsidRPr="00B47CE7" w:rsidRDefault="00AB4114" w:rsidP="003A4AD1">
            <w:pPr>
              <w:jc w:val="center"/>
              <w:rPr>
                <w:rFonts w:asciiTheme="minorHAnsi" w:hAnsiTheme="minorHAnsi"/>
                <w:sz w:val="15"/>
                <w:szCs w:val="15"/>
              </w:rPr>
            </w:pPr>
            <w:r>
              <w:rPr>
                <w:rFonts w:asciiTheme="minorHAnsi" w:hAnsiTheme="minorHAnsi"/>
                <w:sz w:val="15"/>
                <w:szCs w:val="15"/>
              </w:rPr>
              <w:t>% Med</w:t>
            </w:r>
          </w:p>
          <w:p w:rsidR="007B6C69" w:rsidRPr="00B47CE7" w:rsidRDefault="00AB4114" w:rsidP="003A4AD1">
            <w:pPr>
              <w:shd w:val="clear" w:color="auto" w:fill="D9D9D9" w:themeFill="background1" w:themeFillShade="D9"/>
              <w:jc w:val="center"/>
              <w:rPr>
                <w:rFonts w:asciiTheme="minorHAnsi" w:hAnsiTheme="minorHAnsi"/>
                <w:sz w:val="15"/>
                <w:szCs w:val="15"/>
              </w:rPr>
            </w:pPr>
            <w:r w:rsidRPr="00B47CE7">
              <w:rPr>
                <w:rFonts w:asciiTheme="minorHAnsi" w:hAnsiTheme="minorHAnsi"/>
                <w:i/>
                <w:sz w:val="15"/>
                <w:szCs w:val="15"/>
              </w:rPr>
              <w:t>(max 3)</w:t>
            </w:r>
          </w:p>
        </w:tc>
        <w:tc>
          <w:tcPr>
            <w:tcW w:w="720" w:type="dxa"/>
            <w:shd w:val="clear" w:color="auto" w:fill="D9D9D9" w:themeFill="background1" w:themeFillShade="D9"/>
          </w:tcPr>
          <w:p w:rsidR="00B35F02" w:rsidRPr="00B47CE7" w:rsidRDefault="00B35F02" w:rsidP="003A4AD1">
            <w:pPr>
              <w:shd w:val="clear" w:color="auto" w:fill="D9D9D9" w:themeFill="background1" w:themeFillShade="D9"/>
              <w:jc w:val="center"/>
              <w:rPr>
                <w:rFonts w:asciiTheme="minorHAnsi" w:hAnsiTheme="minorHAnsi"/>
                <w:sz w:val="15"/>
                <w:szCs w:val="15"/>
              </w:rPr>
            </w:pPr>
            <w:r w:rsidRPr="00B47CE7">
              <w:rPr>
                <w:rFonts w:asciiTheme="minorHAnsi" w:hAnsiTheme="minorHAnsi"/>
                <w:sz w:val="15"/>
                <w:szCs w:val="15"/>
              </w:rPr>
              <w:t>NCQA</w:t>
            </w:r>
          </w:p>
          <w:p w:rsidR="007B6C69" w:rsidRPr="00B47CE7" w:rsidRDefault="00B35F02" w:rsidP="003A4AD1">
            <w:pPr>
              <w:jc w:val="center"/>
              <w:rPr>
                <w:rFonts w:asciiTheme="minorHAnsi" w:hAnsiTheme="minorHAnsi"/>
                <w:sz w:val="15"/>
                <w:szCs w:val="15"/>
              </w:rPr>
            </w:pPr>
            <w:r>
              <w:rPr>
                <w:rFonts w:asciiTheme="minorHAnsi" w:hAnsiTheme="minorHAnsi"/>
                <w:i/>
                <w:sz w:val="15"/>
                <w:szCs w:val="15"/>
              </w:rPr>
              <w:t>(max 1</w:t>
            </w:r>
            <w:r w:rsidRPr="00B47CE7">
              <w:rPr>
                <w:rFonts w:asciiTheme="minorHAnsi" w:hAnsiTheme="minorHAnsi"/>
                <w:i/>
                <w:sz w:val="15"/>
                <w:szCs w:val="15"/>
              </w:rPr>
              <w:t>)</w:t>
            </w:r>
          </w:p>
        </w:tc>
        <w:tc>
          <w:tcPr>
            <w:tcW w:w="720"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sidRPr="00B47CE7">
              <w:rPr>
                <w:rFonts w:asciiTheme="minorHAnsi" w:hAnsiTheme="minorHAnsi"/>
                <w:sz w:val="15"/>
                <w:szCs w:val="15"/>
              </w:rPr>
              <w:t xml:space="preserve">EHR </w:t>
            </w:r>
            <w:r>
              <w:rPr>
                <w:rFonts w:asciiTheme="minorHAnsi" w:hAnsiTheme="minorHAnsi"/>
                <w:i/>
                <w:sz w:val="15"/>
                <w:szCs w:val="15"/>
              </w:rPr>
              <w:t>(max 4</w:t>
            </w:r>
            <w:r w:rsidRPr="00B47CE7">
              <w:rPr>
                <w:rFonts w:asciiTheme="minorHAnsi" w:hAnsiTheme="minorHAnsi"/>
                <w:i/>
                <w:sz w:val="15"/>
                <w:szCs w:val="15"/>
              </w:rPr>
              <w:t>)</w:t>
            </w:r>
          </w:p>
        </w:tc>
        <w:tc>
          <w:tcPr>
            <w:tcW w:w="720" w:type="dxa"/>
            <w:shd w:val="clear" w:color="auto" w:fill="D9D9D9" w:themeFill="background1" w:themeFillShade="D9"/>
          </w:tcPr>
          <w:p w:rsidR="00B35F02" w:rsidRPr="00B47CE7" w:rsidRDefault="00B35F02" w:rsidP="003A4AD1">
            <w:pPr>
              <w:jc w:val="center"/>
              <w:rPr>
                <w:rFonts w:asciiTheme="minorHAnsi" w:hAnsiTheme="minorHAnsi"/>
                <w:sz w:val="15"/>
                <w:szCs w:val="15"/>
              </w:rPr>
            </w:pPr>
            <w:r w:rsidRPr="00B47CE7">
              <w:rPr>
                <w:rFonts w:asciiTheme="minorHAnsi" w:hAnsiTheme="minorHAnsi"/>
                <w:sz w:val="15"/>
                <w:szCs w:val="15"/>
              </w:rPr>
              <w:t xml:space="preserve">BH </w:t>
            </w:r>
            <w:r w:rsidRPr="00B47CE7">
              <w:rPr>
                <w:rFonts w:asciiTheme="minorHAnsi" w:hAnsiTheme="minorHAnsi"/>
                <w:i/>
                <w:sz w:val="15"/>
                <w:szCs w:val="15"/>
              </w:rPr>
              <w:t>(max 3</w:t>
            </w:r>
            <w:r>
              <w:rPr>
                <w:rFonts w:asciiTheme="minorHAnsi" w:hAnsiTheme="minorHAnsi"/>
                <w:i/>
                <w:sz w:val="15"/>
                <w:szCs w:val="15"/>
              </w:rPr>
              <w:t>)</w:t>
            </w:r>
          </w:p>
          <w:p w:rsidR="007B6C69" w:rsidRPr="00B47CE7" w:rsidDel="002D3BD1" w:rsidRDefault="007B6C69" w:rsidP="003A4AD1">
            <w:pPr>
              <w:jc w:val="center"/>
              <w:rPr>
                <w:rFonts w:asciiTheme="minorHAnsi" w:hAnsiTheme="minorHAnsi"/>
                <w:sz w:val="15"/>
                <w:szCs w:val="15"/>
              </w:rPr>
            </w:pPr>
          </w:p>
        </w:tc>
        <w:tc>
          <w:tcPr>
            <w:tcW w:w="810"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sidRPr="00B47CE7">
              <w:rPr>
                <w:rFonts w:asciiTheme="minorHAnsi" w:hAnsiTheme="minorHAnsi"/>
                <w:sz w:val="15"/>
                <w:szCs w:val="15"/>
              </w:rPr>
              <w:t xml:space="preserve">E #1 </w:t>
            </w:r>
            <w:r w:rsidRPr="00B47CE7">
              <w:rPr>
                <w:rFonts w:asciiTheme="minorHAnsi" w:hAnsiTheme="minorHAnsi"/>
                <w:i/>
                <w:sz w:val="15"/>
                <w:szCs w:val="15"/>
              </w:rPr>
              <w:t>(max 10)</w:t>
            </w:r>
          </w:p>
        </w:tc>
        <w:tc>
          <w:tcPr>
            <w:tcW w:w="815" w:type="dxa"/>
            <w:shd w:val="clear" w:color="auto" w:fill="D9D9D9" w:themeFill="background1" w:themeFillShade="D9"/>
          </w:tcPr>
          <w:p w:rsidR="006D7C94" w:rsidRDefault="007B6C69" w:rsidP="006D7C94">
            <w:pPr>
              <w:jc w:val="center"/>
              <w:rPr>
                <w:rFonts w:asciiTheme="minorHAnsi" w:hAnsiTheme="minorHAnsi"/>
                <w:sz w:val="15"/>
                <w:szCs w:val="15"/>
              </w:rPr>
            </w:pPr>
            <w:r w:rsidRPr="00B47CE7">
              <w:rPr>
                <w:rFonts w:asciiTheme="minorHAnsi" w:hAnsiTheme="minorHAnsi"/>
                <w:sz w:val="15"/>
                <w:szCs w:val="15"/>
              </w:rPr>
              <w:t xml:space="preserve">E #2 </w:t>
            </w:r>
          </w:p>
          <w:p w:rsidR="007B6C69" w:rsidRPr="00B47CE7" w:rsidRDefault="007B6C69" w:rsidP="003A4AD1">
            <w:pPr>
              <w:jc w:val="center"/>
              <w:rPr>
                <w:rFonts w:asciiTheme="minorHAnsi" w:hAnsiTheme="minorHAnsi"/>
                <w:sz w:val="15"/>
                <w:szCs w:val="15"/>
              </w:rPr>
            </w:pPr>
            <w:r w:rsidRPr="00B47CE7">
              <w:rPr>
                <w:rFonts w:asciiTheme="minorHAnsi" w:hAnsiTheme="minorHAnsi"/>
                <w:i/>
                <w:sz w:val="15"/>
                <w:szCs w:val="15"/>
              </w:rPr>
              <w:t>(max 10)</w:t>
            </w:r>
          </w:p>
        </w:tc>
        <w:tc>
          <w:tcPr>
            <w:tcW w:w="810"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sidRPr="00B47CE7">
              <w:rPr>
                <w:rFonts w:asciiTheme="minorHAnsi" w:hAnsiTheme="minorHAnsi"/>
                <w:sz w:val="15"/>
                <w:szCs w:val="15"/>
              </w:rPr>
              <w:t xml:space="preserve">E #3 </w:t>
            </w:r>
            <w:r w:rsidRPr="00B47CE7">
              <w:rPr>
                <w:rFonts w:asciiTheme="minorHAnsi" w:hAnsiTheme="minorHAnsi"/>
                <w:i/>
                <w:sz w:val="15"/>
                <w:szCs w:val="15"/>
              </w:rPr>
              <w:t>(max 10)</w:t>
            </w:r>
          </w:p>
        </w:tc>
        <w:tc>
          <w:tcPr>
            <w:tcW w:w="810"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sidRPr="00B47CE7">
              <w:rPr>
                <w:rFonts w:asciiTheme="minorHAnsi" w:hAnsiTheme="minorHAnsi"/>
                <w:sz w:val="15"/>
                <w:szCs w:val="15"/>
              </w:rPr>
              <w:t xml:space="preserve">E #4 </w:t>
            </w:r>
            <w:r w:rsidRPr="00B47CE7">
              <w:rPr>
                <w:rFonts w:asciiTheme="minorHAnsi" w:hAnsiTheme="minorHAnsi"/>
                <w:i/>
                <w:sz w:val="15"/>
                <w:szCs w:val="15"/>
              </w:rPr>
              <w:t>(max 10)</w:t>
            </w:r>
          </w:p>
        </w:tc>
        <w:tc>
          <w:tcPr>
            <w:tcW w:w="810"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sidRPr="00B47CE7">
              <w:rPr>
                <w:rFonts w:asciiTheme="minorHAnsi" w:hAnsiTheme="minorHAnsi"/>
                <w:sz w:val="15"/>
                <w:szCs w:val="15"/>
              </w:rPr>
              <w:t xml:space="preserve">E #5 </w:t>
            </w:r>
            <w:r w:rsidRPr="00B47CE7">
              <w:rPr>
                <w:rFonts w:asciiTheme="minorHAnsi" w:hAnsiTheme="minorHAnsi"/>
                <w:i/>
                <w:sz w:val="15"/>
                <w:szCs w:val="15"/>
              </w:rPr>
              <w:t>(max 10)</w:t>
            </w:r>
          </w:p>
        </w:tc>
        <w:tc>
          <w:tcPr>
            <w:tcW w:w="810" w:type="dxa"/>
            <w:shd w:val="clear" w:color="auto" w:fill="D9D9D9" w:themeFill="background1" w:themeFillShade="D9"/>
          </w:tcPr>
          <w:p w:rsidR="007B6C69" w:rsidRPr="00B47CE7" w:rsidRDefault="007B6C69" w:rsidP="003A4AD1">
            <w:pPr>
              <w:jc w:val="center"/>
              <w:rPr>
                <w:rFonts w:asciiTheme="minorHAnsi" w:hAnsiTheme="minorHAnsi"/>
                <w:sz w:val="15"/>
                <w:szCs w:val="15"/>
              </w:rPr>
            </w:pPr>
            <w:r w:rsidRPr="00B47CE7">
              <w:rPr>
                <w:rFonts w:asciiTheme="minorHAnsi" w:hAnsiTheme="minorHAnsi"/>
                <w:sz w:val="15"/>
                <w:szCs w:val="15"/>
              </w:rPr>
              <w:t xml:space="preserve">E #6 </w:t>
            </w:r>
            <w:r w:rsidRPr="00B47CE7">
              <w:rPr>
                <w:rFonts w:asciiTheme="minorHAnsi" w:hAnsiTheme="minorHAnsi"/>
                <w:i/>
                <w:sz w:val="15"/>
                <w:szCs w:val="15"/>
              </w:rPr>
              <w:t>(max 10)</w:t>
            </w:r>
          </w:p>
        </w:tc>
        <w:tc>
          <w:tcPr>
            <w:tcW w:w="810" w:type="dxa"/>
            <w:shd w:val="clear" w:color="auto" w:fill="D9D9D9" w:themeFill="background1" w:themeFillShade="D9"/>
          </w:tcPr>
          <w:p w:rsidR="007B6C69" w:rsidRPr="00DA365F" w:rsidRDefault="007B6C69" w:rsidP="003A4AD1">
            <w:pPr>
              <w:jc w:val="center"/>
              <w:rPr>
                <w:rFonts w:asciiTheme="minorHAnsi" w:hAnsiTheme="minorHAnsi"/>
                <w:i/>
                <w:sz w:val="16"/>
                <w:szCs w:val="16"/>
              </w:rPr>
            </w:pPr>
            <w:r w:rsidRPr="00DA365F">
              <w:rPr>
                <w:rFonts w:asciiTheme="minorHAnsi" w:hAnsiTheme="minorHAnsi"/>
                <w:i/>
                <w:sz w:val="16"/>
                <w:szCs w:val="16"/>
              </w:rPr>
              <w:t>Pedi</w:t>
            </w:r>
          </w:p>
          <w:p w:rsidR="007B6C69" w:rsidRPr="00DA365F" w:rsidRDefault="007B6C69" w:rsidP="003A4AD1">
            <w:pPr>
              <w:jc w:val="center"/>
              <w:rPr>
                <w:rFonts w:asciiTheme="minorHAnsi" w:hAnsiTheme="minorHAnsi"/>
                <w:sz w:val="16"/>
                <w:szCs w:val="16"/>
              </w:rPr>
            </w:pPr>
            <w:r>
              <w:rPr>
                <w:rFonts w:asciiTheme="minorHAnsi" w:hAnsiTheme="minorHAnsi"/>
                <w:i/>
                <w:sz w:val="16"/>
                <w:szCs w:val="16"/>
              </w:rPr>
              <w:t>(max 78</w:t>
            </w:r>
            <w:r w:rsidRPr="00DA365F">
              <w:rPr>
                <w:rFonts w:asciiTheme="minorHAnsi" w:hAnsiTheme="minorHAnsi"/>
                <w:i/>
                <w:sz w:val="16"/>
                <w:szCs w:val="16"/>
              </w:rPr>
              <w:t>)</w:t>
            </w:r>
          </w:p>
        </w:tc>
      </w:tr>
      <w:tr w:rsidR="006D7C94" w:rsidRPr="00157046" w:rsidTr="003A4AD1">
        <w:tc>
          <w:tcPr>
            <w:tcW w:w="535" w:type="dxa"/>
          </w:tcPr>
          <w:p w:rsidR="007B6C69" w:rsidRPr="00CC3B57" w:rsidRDefault="007B6C69" w:rsidP="006D7C94">
            <w:pPr>
              <w:rPr>
                <w:rFonts w:asciiTheme="minorHAnsi" w:hAnsiTheme="minorHAnsi"/>
                <w:b/>
                <w:sz w:val="20"/>
                <w:szCs w:val="22"/>
              </w:rPr>
            </w:pPr>
            <w:r w:rsidRPr="00CC3B57">
              <w:rPr>
                <w:rFonts w:asciiTheme="minorHAnsi" w:hAnsiTheme="minorHAnsi"/>
                <w:b/>
                <w:sz w:val="20"/>
                <w:szCs w:val="22"/>
              </w:rPr>
              <w:t>1</w:t>
            </w: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1085"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5"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r>
      <w:tr w:rsidR="006D7C94" w:rsidRPr="00157046" w:rsidTr="003A4AD1">
        <w:tc>
          <w:tcPr>
            <w:tcW w:w="535" w:type="dxa"/>
          </w:tcPr>
          <w:p w:rsidR="007B6C69" w:rsidRPr="00CC3B57" w:rsidRDefault="007B6C69" w:rsidP="006D7C94">
            <w:pPr>
              <w:rPr>
                <w:rFonts w:asciiTheme="minorHAnsi" w:hAnsiTheme="minorHAnsi"/>
                <w:b/>
                <w:sz w:val="20"/>
                <w:szCs w:val="22"/>
              </w:rPr>
            </w:pPr>
            <w:r w:rsidRPr="00CC3B57">
              <w:rPr>
                <w:rFonts w:asciiTheme="minorHAnsi" w:hAnsiTheme="minorHAnsi"/>
                <w:b/>
                <w:sz w:val="20"/>
                <w:szCs w:val="22"/>
              </w:rPr>
              <w:t>2</w:t>
            </w: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1085"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5"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r>
      <w:tr w:rsidR="006D7C94" w:rsidRPr="00157046" w:rsidTr="003A4AD1">
        <w:tc>
          <w:tcPr>
            <w:tcW w:w="535" w:type="dxa"/>
          </w:tcPr>
          <w:p w:rsidR="007B6C69" w:rsidRPr="00CC3B57" w:rsidRDefault="007B6C69" w:rsidP="006D7C94">
            <w:pPr>
              <w:rPr>
                <w:rFonts w:asciiTheme="minorHAnsi" w:hAnsiTheme="minorHAnsi"/>
                <w:b/>
                <w:sz w:val="20"/>
                <w:szCs w:val="22"/>
              </w:rPr>
            </w:pPr>
            <w:r w:rsidRPr="00CC3B57">
              <w:rPr>
                <w:rFonts w:asciiTheme="minorHAnsi" w:hAnsiTheme="minorHAnsi"/>
                <w:b/>
                <w:sz w:val="20"/>
                <w:szCs w:val="22"/>
              </w:rPr>
              <w:t>3</w:t>
            </w: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1085"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5"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r>
      <w:tr w:rsidR="006D7C94" w:rsidRPr="00157046" w:rsidTr="003A4AD1">
        <w:tc>
          <w:tcPr>
            <w:tcW w:w="535" w:type="dxa"/>
          </w:tcPr>
          <w:p w:rsidR="007B6C69" w:rsidRPr="00CC3B57" w:rsidRDefault="007B6C69" w:rsidP="006D7C94">
            <w:pPr>
              <w:rPr>
                <w:rFonts w:asciiTheme="minorHAnsi" w:hAnsiTheme="minorHAnsi"/>
                <w:b/>
                <w:sz w:val="20"/>
                <w:szCs w:val="22"/>
              </w:rPr>
            </w:pPr>
            <w:r w:rsidRPr="00CC3B57">
              <w:rPr>
                <w:rFonts w:asciiTheme="minorHAnsi" w:hAnsiTheme="minorHAnsi"/>
                <w:b/>
                <w:sz w:val="20"/>
                <w:szCs w:val="22"/>
              </w:rPr>
              <w:t>4</w:t>
            </w: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1085"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5"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r>
      <w:tr w:rsidR="006D7C94" w:rsidRPr="00157046" w:rsidTr="003A4AD1">
        <w:tc>
          <w:tcPr>
            <w:tcW w:w="535" w:type="dxa"/>
          </w:tcPr>
          <w:p w:rsidR="007B6C69" w:rsidRPr="00CC3B57" w:rsidRDefault="007B6C69" w:rsidP="006D7C94">
            <w:pPr>
              <w:rPr>
                <w:rFonts w:asciiTheme="minorHAnsi" w:hAnsiTheme="minorHAnsi"/>
                <w:b/>
                <w:sz w:val="20"/>
                <w:szCs w:val="22"/>
              </w:rPr>
            </w:pPr>
            <w:r w:rsidRPr="00CC3B57">
              <w:rPr>
                <w:rFonts w:asciiTheme="minorHAnsi" w:hAnsiTheme="minorHAnsi"/>
                <w:b/>
                <w:sz w:val="20"/>
                <w:szCs w:val="22"/>
              </w:rPr>
              <w:t>5</w:t>
            </w: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1085"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5"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r>
      <w:tr w:rsidR="006D7C94" w:rsidRPr="00157046" w:rsidTr="003A4AD1">
        <w:tc>
          <w:tcPr>
            <w:tcW w:w="535" w:type="dxa"/>
          </w:tcPr>
          <w:p w:rsidR="007B6C69" w:rsidRPr="00CC3B57" w:rsidRDefault="007B6C69" w:rsidP="006D7C94">
            <w:pPr>
              <w:rPr>
                <w:rFonts w:asciiTheme="minorHAnsi" w:hAnsiTheme="minorHAnsi"/>
                <w:b/>
                <w:sz w:val="20"/>
                <w:szCs w:val="22"/>
              </w:rPr>
            </w:pPr>
            <w:r w:rsidRPr="00CC3B57">
              <w:rPr>
                <w:rFonts w:asciiTheme="minorHAnsi" w:hAnsiTheme="minorHAnsi"/>
                <w:b/>
                <w:sz w:val="20"/>
                <w:szCs w:val="22"/>
              </w:rPr>
              <w:t>6</w:t>
            </w: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1085"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5"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r>
      <w:tr w:rsidR="006D7C94" w:rsidRPr="00157046" w:rsidTr="003A4AD1">
        <w:tc>
          <w:tcPr>
            <w:tcW w:w="535" w:type="dxa"/>
          </w:tcPr>
          <w:p w:rsidR="007B6C69" w:rsidRPr="00CC3B57" w:rsidRDefault="007B6C69" w:rsidP="006D7C94">
            <w:pPr>
              <w:rPr>
                <w:rFonts w:asciiTheme="minorHAnsi" w:hAnsiTheme="minorHAnsi"/>
                <w:b/>
                <w:sz w:val="20"/>
                <w:szCs w:val="22"/>
              </w:rPr>
            </w:pPr>
            <w:r w:rsidRPr="00CC3B57">
              <w:rPr>
                <w:rFonts w:asciiTheme="minorHAnsi" w:hAnsiTheme="minorHAnsi"/>
                <w:b/>
                <w:sz w:val="20"/>
                <w:szCs w:val="22"/>
              </w:rPr>
              <w:t>7</w:t>
            </w: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1085"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5"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r>
      <w:tr w:rsidR="006D7C94" w:rsidRPr="00157046" w:rsidTr="003A4AD1">
        <w:tc>
          <w:tcPr>
            <w:tcW w:w="535" w:type="dxa"/>
          </w:tcPr>
          <w:p w:rsidR="007B6C69" w:rsidRPr="00CC3B57" w:rsidRDefault="007B6C69" w:rsidP="006D7C94">
            <w:pPr>
              <w:rPr>
                <w:rFonts w:asciiTheme="minorHAnsi" w:hAnsiTheme="minorHAnsi"/>
                <w:b/>
                <w:sz w:val="20"/>
                <w:szCs w:val="22"/>
              </w:rPr>
            </w:pPr>
            <w:r w:rsidRPr="00CC3B57">
              <w:rPr>
                <w:rFonts w:asciiTheme="minorHAnsi" w:hAnsiTheme="minorHAnsi"/>
                <w:b/>
                <w:sz w:val="20"/>
                <w:szCs w:val="22"/>
              </w:rPr>
              <w:t>8</w:t>
            </w: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1085"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5"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r>
      <w:tr w:rsidR="006D7C94" w:rsidRPr="00157046" w:rsidTr="003A4AD1">
        <w:tc>
          <w:tcPr>
            <w:tcW w:w="535" w:type="dxa"/>
          </w:tcPr>
          <w:p w:rsidR="007B6C69" w:rsidRPr="00CC3B57" w:rsidRDefault="007B6C69" w:rsidP="006D7C94">
            <w:pPr>
              <w:rPr>
                <w:rFonts w:asciiTheme="minorHAnsi" w:hAnsiTheme="minorHAnsi"/>
                <w:b/>
                <w:sz w:val="20"/>
                <w:szCs w:val="22"/>
              </w:rPr>
            </w:pPr>
            <w:r w:rsidRPr="00CC3B57">
              <w:rPr>
                <w:rFonts w:asciiTheme="minorHAnsi" w:hAnsiTheme="minorHAnsi"/>
                <w:b/>
                <w:sz w:val="20"/>
                <w:szCs w:val="22"/>
              </w:rPr>
              <w:t>9</w:t>
            </w: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1085"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5"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r>
      <w:tr w:rsidR="006D7C94" w:rsidRPr="00157046" w:rsidTr="003A4AD1">
        <w:tc>
          <w:tcPr>
            <w:tcW w:w="535" w:type="dxa"/>
          </w:tcPr>
          <w:p w:rsidR="007B6C69" w:rsidRPr="00CC3B57" w:rsidRDefault="007B6C69" w:rsidP="006D7C94">
            <w:pPr>
              <w:rPr>
                <w:rFonts w:asciiTheme="minorHAnsi" w:hAnsiTheme="minorHAnsi"/>
                <w:b/>
                <w:sz w:val="20"/>
                <w:szCs w:val="22"/>
              </w:rPr>
            </w:pPr>
            <w:r w:rsidRPr="00CC3B57">
              <w:rPr>
                <w:rFonts w:asciiTheme="minorHAnsi" w:hAnsiTheme="minorHAnsi"/>
                <w:b/>
                <w:sz w:val="20"/>
                <w:szCs w:val="22"/>
              </w:rPr>
              <w:t>10</w:t>
            </w: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450" w:type="dxa"/>
          </w:tcPr>
          <w:p w:rsidR="007B6C69" w:rsidRPr="00157046" w:rsidRDefault="007B6C69" w:rsidP="006D7C94">
            <w:pPr>
              <w:rPr>
                <w:rFonts w:asciiTheme="minorHAnsi" w:hAnsiTheme="minorHAnsi"/>
                <w:b/>
                <w:sz w:val="22"/>
                <w:szCs w:val="22"/>
              </w:rPr>
            </w:pPr>
          </w:p>
        </w:tc>
        <w:tc>
          <w:tcPr>
            <w:tcW w:w="1085"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72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5"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c>
          <w:tcPr>
            <w:tcW w:w="810" w:type="dxa"/>
          </w:tcPr>
          <w:p w:rsidR="007B6C69" w:rsidRPr="00157046" w:rsidRDefault="007B6C69" w:rsidP="006D7C94">
            <w:pPr>
              <w:rPr>
                <w:rFonts w:asciiTheme="minorHAnsi" w:hAnsiTheme="minorHAnsi"/>
                <w:b/>
                <w:sz w:val="22"/>
                <w:szCs w:val="22"/>
              </w:rPr>
            </w:pPr>
          </w:p>
        </w:tc>
      </w:tr>
    </w:tbl>
    <w:p w:rsidR="00AE451B" w:rsidRPr="00157046" w:rsidRDefault="00AE451B" w:rsidP="007B6C69">
      <w:pPr>
        <w:shd w:val="clear" w:color="auto" w:fill="FFFFFF" w:themeFill="background1"/>
        <w:tabs>
          <w:tab w:val="left" w:pos="1160"/>
        </w:tabs>
        <w:ind w:left="-90"/>
        <w:rPr>
          <w:rFonts w:asciiTheme="minorHAnsi" w:hAnsiTheme="minorHAnsi"/>
          <w:sz w:val="22"/>
          <w:szCs w:val="22"/>
        </w:rPr>
      </w:pPr>
    </w:p>
    <w:sectPr w:rsidR="00AE451B" w:rsidRPr="00157046" w:rsidSect="00B47CE7">
      <w:footerReference w:type="default" r:id="rId40"/>
      <w:pgSz w:w="15840" w:h="12240" w:orient="landscape" w:code="1"/>
      <w:pgMar w:top="994" w:right="720" w:bottom="907" w:left="3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4F4" w:rsidRDefault="00E744F4" w:rsidP="00F67CA9">
      <w:r>
        <w:separator/>
      </w:r>
    </w:p>
  </w:endnote>
  <w:endnote w:type="continuationSeparator" w:id="0">
    <w:p w:rsidR="00E744F4" w:rsidRDefault="00E744F4" w:rsidP="00F6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roman"/>
    <w:pitch w:val="default"/>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19953"/>
      <w:docPartObj>
        <w:docPartGallery w:val="Page Numbers (Bottom of Page)"/>
        <w:docPartUnique/>
      </w:docPartObj>
    </w:sdtPr>
    <w:sdtEndPr>
      <w:rPr>
        <w:rFonts w:asciiTheme="minorHAnsi" w:hAnsiTheme="minorHAnsi"/>
        <w:noProof/>
        <w:sz w:val="22"/>
        <w:szCs w:val="22"/>
      </w:rPr>
    </w:sdtEndPr>
    <w:sdtContent>
      <w:p w:rsidR="006D7C94" w:rsidRPr="003A69E5" w:rsidRDefault="006D7C94">
        <w:pPr>
          <w:pStyle w:val="Footer"/>
          <w:rPr>
            <w:rFonts w:asciiTheme="minorHAnsi" w:hAnsiTheme="minorHAnsi"/>
            <w:sz w:val="22"/>
            <w:szCs w:val="22"/>
          </w:rPr>
        </w:pPr>
        <w:r w:rsidRPr="003A69E5">
          <w:rPr>
            <w:rFonts w:asciiTheme="minorHAnsi" w:hAnsiTheme="minorHAnsi"/>
            <w:sz w:val="22"/>
            <w:szCs w:val="22"/>
          </w:rPr>
          <w:fldChar w:fldCharType="begin"/>
        </w:r>
        <w:r w:rsidRPr="003A69E5">
          <w:rPr>
            <w:rFonts w:asciiTheme="minorHAnsi" w:hAnsiTheme="minorHAnsi"/>
            <w:sz w:val="22"/>
            <w:szCs w:val="22"/>
          </w:rPr>
          <w:instrText xml:space="preserve"> PAGE   \* MERGEFORMAT </w:instrText>
        </w:r>
        <w:r w:rsidRPr="003A69E5">
          <w:rPr>
            <w:rFonts w:asciiTheme="minorHAnsi" w:hAnsiTheme="minorHAnsi"/>
            <w:sz w:val="22"/>
            <w:szCs w:val="22"/>
          </w:rPr>
          <w:fldChar w:fldCharType="separate"/>
        </w:r>
        <w:r w:rsidR="00FF6BDD">
          <w:rPr>
            <w:rFonts w:asciiTheme="minorHAnsi" w:hAnsiTheme="minorHAnsi"/>
            <w:noProof/>
            <w:sz w:val="22"/>
            <w:szCs w:val="22"/>
          </w:rPr>
          <w:t>4</w:t>
        </w:r>
        <w:r w:rsidRPr="003A69E5">
          <w:rPr>
            <w:rFonts w:asciiTheme="minorHAnsi" w:hAnsiTheme="minorHAnsi"/>
            <w:noProof/>
            <w:sz w:val="22"/>
            <w:szCs w:val="22"/>
          </w:rPr>
          <w:fldChar w:fldCharType="end"/>
        </w:r>
      </w:p>
    </w:sdtContent>
  </w:sdt>
  <w:p w:rsidR="006D7C94" w:rsidRPr="00AA43B8" w:rsidRDefault="006D7C94" w:rsidP="00AA43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763585"/>
      <w:docPartObj>
        <w:docPartGallery w:val="Page Numbers (Bottom of Page)"/>
        <w:docPartUnique/>
      </w:docPartObj>
    </w:sdtPr>
    <w:sdtEndPr>
      <w:rPr>
        <w:noProof/>
      </w:rPr>
    </w:sdtEndPr>
    <w:sdtContent>
      <w:p w:rsidR="006D7C94" w:rsidRDefault="006D7C94">
        <w:pPr>
          <w:pStyle w:val="Footer"/>
        </w:pPr>
        <w:r>
          <w:fldChar w:fldCharType="begin"/>
        </w:r>
        <w:r>
          <w:instrText xml:space="preserve"> PAGE   \* MERGEFORMAT </w:instrText>
        </w:r>
        <w:r>
          <w:fldChar w:fldCharType="separate"/>
        </w:r>
        <w:r w:rsidR="00FF6BDD">
          <w:rPr>
            <w:noProof/>
          </w:rPr>
          <w:t>5</w:t>
        </w:r>
        <w:r>
          <w:rPr>
            <w:noProof/>
          </w:rPr>
          <w:fldChar w:fldCharType="end"/>
        </w:r>
      </w:p>
    </w:sdtContent>
  </w:sdt>
  <w:p w:rsidR="006D7C94" w:rsidRPr="00AA43B8" w:rsidRDefault="006D7C94" w:rsidP="00AA43B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666828"/>
      <w:docPartObj>
        <w:docPartGallery w:val="Page Numbers (Bottom of Page)"/>
        <w:docPartUnique/>
      </w:docPartObj>
    </w:sdtPr>
    <w:sdtEndPr>
      <w:rPr>
        <w:noProof/>
      </w:rPr>
    </w:sdtEndPr>
    <w:sdtContent>
      <w:p w:rsidR="006D7C94" w:rsidRDefault="006D7C94">
        <w:pPr>
          <w:pStyle w:val="Footer"/>
        </w:pPr>
        <w:r>
          <w:fldChar w:fldCharType="begin"/>
        </w:r>
        <w:r>
          <w:instrText xml:space="preserve"> PAGE   \* MERGEFORMAT </w:instrText>
        </w:r>
        <w:r>
          <w:fldChar w:fldCharType="separate"/>
        </w:r>
        <w:r w:rsidR="00FF6BDD">
          <w:rPr>
            <w:noProof/>
          </w:rPr>
          <w:t>18</w:t>
        </w:r>
        <w:r>
          <w:rPr>
            <w:noProof/>
          </w:rPr>
          <w:fldChar w:fldCharType="end"/>
        </w:r>
      </w:p>
    </w:sdtContent>
  </w:sdt>
  <w:p w:rsidR="006D7C94" w:rsidRDefault="006D7C94" w:rsidP="006634E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4F4" w:rsidRDefault="00E744F4" w:rsidP="00F67CA9">
      <w:r>
        <w:separator/>
      </w:r>
    </w:p>
  </w:footnote>
  <w:footnote w:type="continuationSeparator" w:id="0">
    <w:p w:rsidR="00E744F4" w:rsidRDefault="00E744F4" w:rsidP="00F67C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94" w:rsidRDefault="006D7C94">
    <w:pPr>
      <w:pStyle w:val="Header"/>
    </w:pPr>
  </w:p>
  <w:p w:rsidR="006D7C94" w:rsidRDefault="006D7C94" w:rsidP="00D6006A">
    <w:pPr>
      <w:pStyle w:val="Header"/>
      <w:tabs>
        <w:tab w:val="clear" w:pos="4680"/>
        <w:tab w:val="clear" w:pos="9360"/>
        <w:tab w:val="left" w:pos="796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94" w:rsidRDefault="006D7C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482"/>
    <w:multiLevelType w:val="hybridMultilevel"/>
    <w:tmpl w:val="6BE474C6"/>
    <w:lvl w:ilvl="0" w:tplc="403CAE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95468"/>
    <w:multiLevelType w:val="hybridMultilevel"/>
    <w:tmpl w:val="940AC8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91FA9"/>
    <w:multiLevelType w:val="hybridMultilevel"/>
    <w:tmpl w:val="0AE0B1A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C803124"/>
    <w:multiLevelType w:val="hybridMultilevel"/>
    <w:tmpl w:val="A978DBD4"/>
    <w:lvl w:ilvl="0" w:tplc="0454695C">
      <w:start w:val="1"/>
      <w:numFmt w:val="decimal"/>
      <w:lvlText w:val="%1."/>
      <w:lvlJc w:val="left"/>
      <w:pPr>
        <w:ind w:left="360" w:hanging="360"/>
      </w:pPr>
      <w:rPr>
        <w:rFonts w:asciiTheme="minorHAnsi" w:hAnsiTheme="minorHAnsi" w:hint="default"/>
        <w:b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70BF3"/>
    <w:multiLevelType w:val="hybridMultilevel"/>
    <w:tmpl w:val="1C1231DC"/>
    <w:lvl w:ilvl="0" w:tplc="1E502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8E43E5"/>
    <w:multiLevelType w:val="hybridMultilevel"/>
    <w:tmpl w:val="E69EE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82092"/>
    <w:multiLevelType w:val="hybridMultilevel"/>
    <w:tmpl w:val="B4BC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3B4"/>
    <w:multiLevelType w:val="hybridMultilevel"/>
    <w:tmpl w:val="67F0EE3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3240" w:hanging="180"/>
      </w:pPr>
      <w:rPr>
        <w:rFonts w:cs="Times New Roman"/>
      </w:rPr>
    </w:lvl>
    <w:lvl w:ilvl="3" w:tplc="04090001">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BB10B63"/>
    <w:multiLevelType w:val="hybridMultilevel"/>
    <w:tmpl w:val="A9BA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47AE2"/>
    <w:multiLevelType w:val="hybridMultilevel"/>
    <w:tmpl w:val="8B54C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E3051"/>
    <w:multiLevelType w:val="hybridMultilevel"/>
    <w:tmpl w:val="B3C2A39C"/>
    <w:lvl w:ilvl="0" w:tplc="01B856F0">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212F0"/>
    <w:multiLevelType w:val="hybridMultilevel"/>
    <w:tmpl w:val="7D24306E"/>
    <w:lvl w:ilvl="0" w:tplc="9EFCB1B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97DD6"/>
    <w:multiLevelType w:val="hybridMultilevel"/>
    <w:tmpl w:val="AFB4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B4062"/>
    <w:multiLevelType w:val="hybridMultilevel"/>
    <w:tmpl w:val="4C942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A53510"/>
    <w:multiLevelType w:val="hybridMultilevel"/>
    <w:tmpl w:val="73F86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E07D79"/>
    <w:multiLevelType w:val="hybridMultilevel"/>
    <w:tmpl w:val="973C6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9F29C1"/>
    <w:multiLevelType w:val="hybridMultilevel"/>
    <w:tmpl w:val="F2F095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F348D6"/>
    <w:multiLevelType w:val="hybridMultilevel"/>
    <w:tmpl w:val="3A38C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6754BE"/>
    <w:multiLevelType w:val="hybridMultilevel"/>
    <w:tmpl w:val="7BA4B318"/>
    <w:lvl w:ilvl="0" w:tplc="04090003">
      <w:start w:val="1"/>
      <w:numFmt w:val="bullet"/>
      <w:lvlText w:val="o"/>
      <w:lvlJc w:val="left"/>
      <w:pPr>
        <w:ind w:left="1393" w:hanging="360"/>
      </w:pPr>
      <w:rPr>
        <w:rFonts w:ascii="Courier New" w:hAnsi="Courier New" w:cs="Courier New" w:hint="default"/>
      </w:rPr>
    </w:lvl>
    <w:lvl w:ilvl="1" w:tplc="04090003" w:tentative="1">
      <w:start w:val="1"/>
      <w:numFmt w:val="bullet"/>
      <w:lvlText w:val="o"/>
      <w:lvlJc w:val="left"/>
      <w:pPr>
        <w:ind w:left="2113" w:hanging="360"/>
      </w:pPr>
      <w:rPr>
        <w:rFonts w:ascii="Courier New" w:hAnsi="Courier New" w:cs="Courier New" w:hint="default"/>
      </w:rPr>
    </w:lvl>
    <w:lvl w:ilvl="2" w:tplc="04090005" w:tentative="1">
      <w:start w:val="1"/>
      <w:numFmt w:val="bullet"/>
      <w:lvlText w:val=""/>
      <w:lvlJc w:val="left"/>
      <w:pPr>
        <w:ind w:left="2833" w:hanging="360"/>
      </w:pPr>
      <w:rPr>
        <w:rFonts w:ascii="Wingdings" w:hAnsi="Wingdings" w:hint="default"/>
      </w:rPr>
    </w:lvl>
    <w:lvl w:ilvl="3" w:tplc="04090001" w:tentative="1">
      <w:start w:val="1"/>
      <w:numFmt w:val="bullet"/>
      <w:lvlText w:val=""/>
      <w:lvlJc w:val="left"/>
      <w:pPr>
        <w:ind w:left="3553" w:hanging="360"/>
      </w:pPr>
      <w:rPr>
        <w:rFonts w:ascii="Symbol" w:hAnsi="Symbol" w:hint="default"/>
      </w:rPr>
    </w:lvl>
    <w:lvl w:ilvl="4" w:tplc="04090003" w:tentative="1">
      <w:start w:val="1"/>
      <w:numFmt w:val="bullet"/>
      <w:lvlText w:val="o"/>
      <w:lvlJc w:val="left"/>
      <w:pPr>
        <w:ind w:left="4273" w:hanging="360"/>
      </w:pPr>
      <w:rPr>
        <w:rFonts w:ascii="Courier New" w:hAnsi="Courier New" w:cs="Courier New" w:hint="default"/>
      </w:rPr>
    </w:lvl>
    <w:lvl w:ilvl="5" w:tplc="04090005" w:tentative="1">
      <w:start w:val="1"/>
      <w:numFmt w:val="bullet"/>
      <w:lvlText w:val=""/>
      <w:lvlJc w:val="left"/>
      <w:pPr>
        <w:ind w:left="4993" w:hanging="360"/>
      </w:pPr>
      <w:rPr>
        <w:rFonts w:ascii="Wingdings" w:hAnsi="Wingdings" w:hint="default"/>
      </w:rPr>
    </w:lvl>
    <w:lvl w:ilvl="6" w:tplc="04090001" w:tentative="1">
      <w:start w:val="1"/>
      <w:numFmt w:val="bullet"/>
      <w:lvlText w:val=""/>
      <w:lvlJc w:val="left"/>
      <w:pPr>
        <w:ind w:left="5713" w:hanging="360"/>
      </w:pPr>
      <w:rPr>
        <w:rFonts w:ascii="Symbol" w:hAnsi="Symbol" w:hint="default"/>
      </w:rPr>
    </w:lvl>
    <w:lvl w:ilvl="7" w:tplc="04090003" w:tentative="1">
      <w:start w:val="1"/>
      <w:numFmt w:val="bullet"/>
      <w:lvlText w:val="o"/>
      <w:lvlJc w:val="left"/>
      <w:pPr>
        <w:ind w:left="6433" w:hanging="360"/>
      </w:pPr>
      <w:rPr>
        <w:rFonts w:ascii="Courier New" w:hAnsi="Courier New" w:cs="Courier New" w:hint="default"/>
      </w:rPr>
    </w:lvl>
    <w:lvl w:ilvl="8" w:tplc="04090005" w:tentative="1">
      <w:start w:val="1"/>
      <w:numFmt w:val="bullet"/>
      <w:lvlText w:val=""/>
      <w:lvlJc w:val="left"/>
      <w:pPr>
        <w:ind w:left="7153" w:hanging="360"/>
      </w:pPr>
      <w:rPr>
        <w:rFonts w:ascii="Wingdings" w:hAnsi="Wingdings" w:hint="default"/>
      </w:rPr>
    </w:lvl>
  </w:abstractNum>
  <w:abstractNum w:abstractNumId="19" w15:restartNumberingAfterBreak="0">
    <w:nsid w:val="3E614550"/>
    <w:multiLevelType w:val="hybridMultilevel"/>
    <w:tmpl w:val="9EDA7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B487F"/>
    <w:multiLevelType w:val="hybridMultilevel"/>
    <w:tmpl w:val="0226D9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840510"/>
    <w:multiLevelType w:val="hybridMultilevel"/>
    <w:tmpl w:val="DE8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45FAF"/>
    <w:multiLevelType w:val="hybridMultilevel"/>
    <w:tmpl w:val="6D9C52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0E63DC2"/>
    <w:multiLevelType w:val="hybridMultilevel"/>
    <w:tmpl w:val="043E39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22AAE"/>
    <w:multiLevelType w:val="hybridMultilevel"/>
    <w:tmpl w:val="17D0E464"/>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5" w15:restartNumberingAfterBreak="0">
    <w:nsid w:val="57D25453"/>
    <w:multiLevelType w:val="hybridMultilevel"/>
    <w:tmpl w:val="7244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B248F"/>
    <w:multiLevelType w:val="hybridMultilevel"/>
    <w:tmpl w:val="B8645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0076C"/>
    <w:multiLevelType w:val="hybridMultilevel"/>
    <w:tmpl w:val="75B6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045E4"/>
    <w:multiLevelType w:val="hybridMultilevel"/>
    <w:tmpl w:val="90F0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609A8"/>
    <w:multiLevelType w:val="hybridMultilevel"/>
    <w:tmpl w:val="52B2D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256A03"/>
    <w:multiLevelType w:val="hybridMultilevel"/>
    <w:tmpl w:val="4A82E8BE"/>
    <w:lvl w:ilvl="0" w:tplc="6972CF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65393"/>
    <w:multiLevelType w:val="hybridMultilevel"/>
    <w:tmpl w:val="CA2C7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B571B4"/>
    <w:multiLevelType w:val="hybridMultilevel"/>
    <w:tmpl w:val="BC84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CA1ED7"/>
    <w:multiLevelType w:val="hybridMultilevel"/>
    <w:tmpl w:val="942871A8"/>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73E79"/>
    <w:multiLevelType w:val="hybridMultilevel"/>
    <w:tmpl w:val="02720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D2660D"/>
    <w:multiLevelType w:val="hybridMultilevel"/>
    <w:tmpl w:val="968864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F62462"/>
    <w:multiLevelType w:val="hybridMultilevel"/>
    <w:tmpl w:val="DE18E752"/>
    <w:lvl w:ilvl="0" w:tplc="EC8EC2B0">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D27FB1"/>
    <w:multiLevelType w:val="hybridMultilevel"/>
    <w:tmpl w:val="A21A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9528C"/>
    <w:multiLevelType w:val="hybridMultilevel"/>
    <w:tmpl w:val="21E2618E"/>
    <w:lvl w:ilvl="0" w:tplc="4078BFCA">
      <w:start w:val="1"/>
      <w:numFmt w:val="decimal"/>
      <w:lvlText w:val="%1."/>
      <w:lvlJc w:val="left"/>
      <w:pPr>
        <w:ind w:left="360" w:hanging="360"/>
      </w:pPr>
      <w:rPr>
        <w:rFonts w:hint="default"/>
        <w:b w:val="0"/>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7"/>
  </w:num>
  <w:num w:numId="6">
    <w:abstractNumId w:val="14"/>
  </w:num>
  <w:num w:numId="7">
    <w:abstractNumId w:val="16"/>
  </w:num>
  <w:num w:numId="8">
    <w:abstractNumId w:val="20"/>
  </w:num>
  <w:num w:numId="9">
    <w:abstractNumId w:val="36"/>
  </w:num>
  <w:num w:numId="10">
    <w:abstractNumId w:val="12"/>
  </w:num>
  <w:num w:numId="11">
    <w:abstractNumId w:val="5"/>
  </w:num>
  <w:num w:numId="12">
    <w:abstractNumId w:val="26"/>
  </w:num>
  <w:num w:numId="13">
    <w:abstractNumId w:val="38"/>
  </w:num>
  <w:num w:numId="14">
    <w:abstractNumId w:val="3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
  </w:num>
  <w:num w:numId="18">
    <w:abstractNumId w:val="31"/>
  </w:num>
  <w:num w:numId="19">
    <w:abstractNumId w:val="3"/>
  </w:num>
  <w:num w:numId="20">
    <w:abstractNumId w:val="19"/>
  </w:num>
  <w:num w:numId="21">
    <w:abstractNumId w:val="28"/>
  </w:num>
  <w:num w:numId="22">
    <w:abstractNumId w:val="18"/>
  </w:num>
  <w:num w:numId="23">
    <w:abstractNumId w:val="21"/>
  </w:num>
  <w:num w:numId="24">
    <w:abstractNumId w:val="13"/>
  </w:num>
  <w:num w:numId="25">
    <w:abstractNumId w:val="4"/>
  </w:num>
  <w:num w:numId="26">
    <w:abstractNumId w:val="7"/>
  </w:num>
  <w:num w:numId="27">
    <w:abstractNumId w:val="33"/>
  </w:num>
  <w:num w:numId="28">
    <w:abstractNumId w:val="23"/>
  </w:num>
  <w:num w:numId="29">
    <w:abstractNumId w:val="10"/>
  </w:num>
  <w:num w:numId="30">
    <w:abstractNumId w:val="8"/>
  </w:num>
  <w:num w:numId="31">
    <w:abstractNumId w:val="6"/>
  </w:num>
  <w:num w:numId="32">
    <w:abstractNumId w:val="25"/>
  </w:num>
  <w:num w:numId="33">
    <w:abstractNumId w:val="32"/>
  </w:num>
  <w:num w:numId="34">
    <w:abstractNumId w:val="24"/>
  </w:num>
  <w:num w:numId="35">
    <w:abstractNumId w:val="34"/>
  </w:num>
  <w:num w:numId="36">
    <w:abstractNumId w:val="11"/>
  </w:num>
  <w:num w:numId="37">
    <w:abstractNumId w:val="30"/>
  </w:num>
  <w:num w:numId="38">
    <w:abstractNumId w:val="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08"/>
    <w:rsid w:val="0000216C"/>
    <w:rsid w:val="00002D7F"/>
    <w:rsid w:val="000041B1"/>
    <w:rsid w:val="00004589"/>
    <w:rsid w:val="00006916"/>
    <w:rsid w:val="00013C2F"/>
    <w:rsid w:val="000146FB"/>
    <w:rsid w:val="000173AC"/>
    <w:rsid w:val="00017EA1"/>
    <w:rsid w:val="000219F3"/>
    <w:rsid w:val="0002238B"/>
    <w:rsid w:val="00023EFA"/>
    <w:rsid w:val="00024350"/>
    <w:rsid w:val="00030208"/>
    <w:rsid w:val="00030471"/>
    <w:rsid w:val="000305A8"/>
    <w:rsid w:val="00030A8E"/>
    <w:rsid w:val="00030AB7"/>
    <w:rsid w:val="00030BB7"/>
    <w:rsid w:val="00031442"/>
    <w:rsid w:val="00033C34"/>
    <w:rsid w:val="00033E09"/>
    <w:rsid w:val="000340E9"/>
    <w:rsid w:val="000360C2"/>
    <w:rsid w:val="00036BEF"/>
    <w:rsid w:val="00036C9B"/>
    <w:rsid w:val="00037C79"/>
    <w:rsid w:val="00037C90"/>
    <w:rsid w:val="00037E17"/>
    <w:rsid w:val="000406B9"/>
    <w:rsid w:val="00044C25"/>
    <w:rsid w:val="00044FD1"/>
    <w:rsid w:val="0005043F"/>
    <w:rsid w:val="00051B9A"/>
    <w:rsid w:val="0005371E"/>
    <w:rsid w:val="00062A62"/>
    <w:rsid w:val="00062C10"/>
    <w:rsid w:val="000664F8"/>
    <w:rsid w:val="00071BFE"/>
    <w:rsid w:val="00076CD3"/>
    <w:rsid w:val="00080348"/>
    <w:rsid w:val="0008170A"/>
    <w:rsid w:val="0008419C"/>
    <w:rsid w:val="000843A4"/>
    <w:rsid w:val="000867A1"/>
    <w:rsid w:val="0009301A"/>
    <w:rsid w:val="00093BA6"/>
    <w:rsid w:val="000944D0"/>
    <w:rsid w:val="000975B0"/>
    <w:rsid w:val="000A0289"/>
    <w:rsid w:val="000A20B4"/>
    <w:rsid w:val="000A5229"/>
    <w:rsid w:val="000A543B"/>
    <w:rsid w:val="000A7497"/>
    <w:rsid w:val="000B0D93"/>
    <w:rsid w:val="000B20C6"/>
    <w:rsid w:val="000B2256"/>
    <w:rsid w:val="000B2C16"/>
    <w:rsid w:val="000B2E02"/>
    <w:rsid w:val="000B65E1"/>
    <w:rsid w:val="000B7A3B"/>
    <w:rsid w:val="000C31F6"/>
    <w:rsid w:val="000C3540"/>
    <w:rsid w:val="000C3D28"/>
    <w:rsid w:val="000C501C"/>
    <w:rsid w:val="000C52F3"/>
    <w:rsid w:val="000D097D"/>
    <w:rsid w:val="000D0ACB"/>
    <w:rsid w:val="000D2D03"/>
    <w:rsid w:val="000D3E61"/>
    <w:rsid w:val="000D4D85"/>
    <w:rsid w:val="000D78FD"/>
    <w:rsid w:val="000E1055"/>
    <w:rsid w:val="000E1A92"/>
    <w:rsid w:val="000E2DDF"/>
    <w:rsid w:val="000E326B"/>
    <w:rsid w:val="000E3D65"/>
    <w:rsid w:val="000E4E0B"/>
    <w:rsid w:val="000E6C17"/>
    <w:rsid w:val="000F16F9"/>
    <w:rsid w:val="000F204D"/>
    <w:rsid w:val="000F24AD"/>
    <w:rsid w:val="000F37A4"/>
    <w:rsid w:val="000F4391"/>
    <w:rsid w:val="000F45FC"/>
    <w:rsid w:val="000F4689"/>
    <w:rsid w:val="000F6A70"/>
    <w:rsid w:val="000F7ED7"/>
    <w:rsid w:val="00100C4E"/>
    <w:rsid w:val="00100EEB"/>
    <w:rsid w:val="001038CA"/>
    <w:rsid w:val="00106670"/>
    <w:rsid w:val="0011049A"/>
    <w:rsid w:val="00113CAC"/>
    <w:rsid w:val="00114DB1"/>
    <w:rsid w:val="00115C67"/>
    <w:rsid w:val="001215ED"/>
    <w:rsid w:val="001221F2"/>
    <w:rsid w:val="00123E13"/>
    <w:rsid w:val="00124F38"/>
    <w:rsid w:val="00130CA8"/>
    <w:rsid w:val="00133D75"/>
    <w:rsid w:val="001355C3"/>
    <w:rsid w:val="00135690"/>
    <w:rsid w:val="00137C3A"/>
    <w:rsid w:val="001411D9"/>
    <w:rsid w:val="00144688"/>
    <w:rsid w:val="00144D0C"/>
    <w:rsid w:val="001455E9"/>
    <w:rsid w:val="001468C5"/>
    <w:rsid w:val="001477FE"/>
    <w:rsid w:val="00153A89"/>
    <w:rsid w:val="00153C4D"/>
    <w:rsid w:val="00154B58"/>
    <w:rsid w:val="0015572F"/>
    <w:rsid w:val="00156B18"/>
    <w:rsid w:val="00157046"/>
    <w:rsid w:val="00161230"/>
    <w:rsid w:val="00161CA9"/>
    <w:rsid w:val="00161F43"/>
    <w:rsid w:val="00164F07"/>
    <w:rsid w:val="001661A6"/>
    <w:rsid w:val="00171A5C"/>
    <w:rsid w:val="001727D5"/>
    <w:rsid w:val="00172ACD"/>
    <w:rsid w:val="001746BB"/>
    <w:rsid w:val="00175ADC"/>
    <w:rsid w:val="00181C35"/>
    <w:rsid w:val="00182D98"/>
    <w:rsid w:val="0018421B"/>
    <w:rsid w:val="001848DA"/>
    <w:rsid w:val="00184BDF"/>
    <w:rsid w:val="00185A13"/>
    <w:rsid w:val="00186006"/>
    <w:rsid w:val="00186600"/>
    <w:rsid w:val="00193F1E"/>
    <w:rsid w:val="00193FB9"/>
    <w:rsid w:val="00194639"/>
    <w:rsid w:val="00195A1C"/>
    <w:rsid w:val="00195E2D"/>
    <w:rsid w:val="0019600B"/>
    <w:rsid w:val="001A0085"/>
    <w:rsid w:val="001A34E6"/>
    <w:rsid w:val="001A526A"/>
    <w:rsid w:val="001A54CF"/>
    <w:rsid w:val="001A57E9"/>
    <w:rsid w:val="001B3A55"/>
    <w:rsid w:val="001B46AE"/>
    <w:rsid w:val="001B56CB"/>
    <w:rsid w:val="001B5C9E"/>
    <w:rsid w:val="001B63A9"/>
    <w:rsid w:val="001B78A2"/>
    <w:rsid w:val="001C2D88"/>
    <w:rsid w:val="001C30C7"/>
    <w:rsid w:val="001C398D"/>
    <w:rsid w:val="001C71FD"/>
    <w:rsid w:val="001C7D3A"/>
    <w:rsid w:val="001D0E4B"/>
    <w:rsid w:val="001D20D1"/>
    <w:rsid w:val="001D3F74"/>
    <w:rsid w:val="001D45DB"/>
    <w:rsid w:val="001D4E50"/>
    <w:rsid w:val="001D5250"/>
    <w:rsid w:val="001E0E44"/>
    <w:rsid w:val="001E1224"/>
    <w:rsid w:val="001E19D6"/>
    <w:rsid w:val="001E1A47"/>
    <w:rsid w:val="001E2022"/>
    <w:rsid w:val="001E7BDF"/>
    <w:rsid w:val="001F0DFD"/>
    <w:rsid w:val="001F3BEF"/>
    <w:rsid w:val="001F4475"/>
    <w:rsid w:val="001F5E4F"/>
    <w:rsid w:val="001F78E0"/>
    <w:rsid w:val="002005EE"/>
    <w:rsid w:val="0020062F"/>
    <w:rsid w:val="0020550E"/>
    <w:rsid w:val="00205CCA"/>
    <w:rsid w:val="00206469"/>
    <w:rsid w:val="00212704"/>
    <w:rsid w:val="00212E6E"/>
    <w:rsid w:val="00213F4D"/>
    <w:rsid w:val="00214C32"/>
    <w:rsid w:val="0021577C"/>
    <w:rsid w:val="00215B46"/>
    <w:rsid w:val="00216FD3"/>
    <w:rsid w:val="00222859"/>
    <w:rsid w:val="00224DF5"/>
    <w:rsid w:val="002250E3"/>
    <w:rsid w:val="00227DBA"/>
    <w:rsid w:val="002302DC"/>
    <w:rsid w:val="00230E63"/>
    <w:rsid w:val="00231000"/>
    <w:rsid w:val="00232516"/>
    <w:rsid w:val="00235573"/>
    <w:rsid w:val="002368BA"/>
    <w:rsid w:val="002379F4"/>
    <w:rsid w:val="00240110"/>
    <w:rsid w:val="0024186F"/>
    <w:rsid w:val="00241949"/>
    <w:rsid w:val="002424F9"/>
    <w:rsid w:val="002434C6"/>
    <w:rsid w:val="002446E4"/>
    <w:rsid w:val="00245539"/>
    <w:rsid w:val="00245A61"/>
    <w:rsid w:val="00246795"/>
    <w:rsid w:val="002533E2"/>
    <w:rsid w:val="00262BD0"/>
    <w:rsid w:val="00264909"/>
    <w:rsid w:val="002652FF"/>
    <w:rsid w:val="002669BA"/>
    <w:rsid w:val="00271BE1"/>
    <w:rsid w:val="00271BE4"/>
    <w:rsid w:val="00271DF8"/>
    <w:rsid w:val="002759A2"/>
    <w:rsid w:val="00277097"/>
    <w:rsid w:val="00280A4E"/>
    <w:rsid w:val="00286155"/>
    <w:rsid w:val="002878F7"/>
    <w:rsid w:val="00287CA5"/>
    <w:rsid w:val="0029074D"/>
    <w:rsid w:val="00290DFC"/>
    <w:rsid w:val="00294141"/>
    <w:rsid w:val="00295E03"/>
    <w:rsid w:val="002A0625"/>
    <w:rsid w:val="002A0AC2"/>
    <w:rsid w:val="002A24BD"/>
    <w:rsid w:val="002A2B6B"/>
    <w:rsid w:val="002A57E7"/>
    <w:rsid w:val="002A5F82"/>
    <w:rsid w:val="002B1A26"/>
    <w:rsid w:val="002B1EF9"/>
    <w:rsid w:val="002B57D3"/>
    <w:rsid w:val="002B5914"/>
    <w:rsid w:val="002B643B"/>
    <w:rsid w:val="002B770B"/>
    <w:rsid w:val="002B7D74"/>
    <w:rsid w:val="002C2436"/>
    <w:rsid w:val="002C3276"/>
    <w:rsid w:val="002C368E"/>
    <w:rsid w:val="002C3D53"/>
    <w:rsid w:val="002C475E"/>
    <w:rsid w:val="002D04EA"/>
    <w:rsid w:val="002D3BD1"/>
    <w:rsid w:val="002D5335"/>
    <w:rsid w:val="002D7263"/>
    <w:rsid w:val="002E1ECB"/>
    <w:rsid w:val="002E5556"/>
    <w:rsid w:val="002F0B38"/>
    <w:rsid w:val="002F16DD"/>
    <w:rsid w:val="002F23CF"/>
    <w:rsid w:val="002F4B9B"/>
    <w:rsid w:val="002F4CFC"/>
    <w:rsid w:val="002F5E7D"/>
    <w:rsid w:val="002F6882"/>
    <w:rsid w:val="003003A2"/>
    <w:rsid w:val="0030386F"/>
    <w:rsid w:val="00304E65"/>
    <w:rsid w:val="003054E3"/>
    <w:rsid w:val="00305BA6"/>
    <w:rsid w:val="0031210B"/>
    <w:rsid w:val="00312D34"/>
    <w:rsid w:val="00312F9F"/>
    <w:rsid w:val="0031372F"/>
    <w:rsid w:val="00313D9F"/>
    <w:rsid w:val="00314628"/>
    <w:rsid w:val="00315209"/>
    <w:rsid w:val="003154A4"/>
    <w:rsid w:val="003157D7"/>
    <w:rsid w:val="003167E8"/>
    <w:rsid w:val="003204D9"/>
    <w:rsid w:val="00320924"/>
    <w:rsid w:val="00323061"/>
    <w:rsid w:val="0032368C"/>
    <w:rsid w:val="00323743"/>
    <w:rsid w:val="00323C12"/>
    <w:rsid w:val="00324FD4"/>
    <w:rsid w:val="00325457"/>
    <w:rsid w:val="003257A1"/>
    <w:rsid w:val="00326890"/>
    <w:rsid w:val="003331C2"/>
    <w:rsid w:val="00333D1D"/>
    <w:rsid w:val="00342367"/>
    <w:rsid w:val="00343DEB"/>
    <w:rsid w:val="00344859"/>
    <w:rsid w:val="003454B0"/>
    <w:rsid w:val="00345C53"/>
    <w:rsid w:val="00346D3D"/>
    <w:rsid w:val="00350B15"/>
    <w:rsid w:val="0035324B"/>
    <w:rsid w:val="00354018"/>
    <w:rsid w:val="0036090F"/>
    <w:rsid w:val="00360BDE"/>
    <w:rsid w:val="00361828"/>
    <w:rsid w:val="00365A2C"/>
    <w:rsid w:val="003662F5"/>
    <w:rsid w:val="00372D38"/>
    <w:rsid w:val="003735D8"/>
    <w:rsid w:val="003736A3"/>
    <w:rsid w:val="00375229"/>
    <w:rsid w:val="0037546E"/>
    <w:rsid w:val="00375FE8"/>
    <w:rsid w:val="003764CF"/>
    <w:rsid w:val="00380145"/>
    <w:rsid w:val="00380243"/>
    <w:rsid w:val="00381096"/>
    <w:rsid w:val="00385EB6"/>
    <w:rsid w:val="00387252"/>
    <w:rsid w:val="003912A7"/>
    <w:rsid w:val="003931B0"/>
    <w:rsid w:val="00393840"/>
    <w:rsid w:val="00394131"/>
    <w:rsid w:val="00394B43"/>
    <w:rsid w:val="003953AC"/>
    <w:rsid w:val="00397875"/>
    <w:rsid w:val="00397AC0"/>
    <w:rsid w:val="003A20C5"/>
    <w:rsid w:val="003A27B3"/>
    <w:rsid w:val="003A3776"/>
    <w:rsid w:val="003A47B8"/>
    <w:rsid w:val="003A4AD1"/>
    <w:rsid w:val="003A5098"/>
    <w:rsid w:val="003A5E36"/>
    <w:rsid w:val="003A699A"/>
    <w:rsid w:val="003A69E5"/>
    <w:rsid w:val="003A6D22"/>
    <w:rsid w:val="003B2551"/>
    <w:rsid w:val="003B2BF6"/>
    <w:rsid w:val="003B3CBA"/>
    <w:rsid w:val="003B5BCB"/>
    <w:rsid w:val="003C05B8"/>
    <w:rsid w:val="003C074F"/>
    <w:rsid w:val="003C0A1C"/>
    <w:rsid w:val="003C170C"/>
    <w:rsid w:val="003C1CD7"/>
    <w:rsid w:val="003C5F33"/>
    <w:rsid w:val="003C6CCD"/>
    <w:rsid w:val="003D0A43"/>
    <w:rsid w:val="003D6660"/>
    <w:rsid w:val="003D6D72"/>
    <w:rsid w:val="003E0065"/>
    <w:rsid w:val="003E639B"/>
    <w:rsid w:val="003E72C9"/>
    <w:rsid w:val="003F1896"/>
    <w:rsid w:val="003F2B1D"/>
    <w:rsid w:val="003F381E"/>
    <w:rsid w:val="003F5689"/>
    <w:rsid w:val="003F7DE9"/>
    <w:rsid w:val="004021CA"/>
    <w:rsid w:val="004103F7"/>
    <w:rsid w:val="004106BE"/>
    <w:rsid w:val="00412A7C"/>
    <w:rsid w:val="0041312E"/>
    <w:rsid w:val="00414592"/>
    <w:rsid w:val="00414DB9"/>
    <w:rsid w:val="004177F8"/>
    <w:rsid w:val="00420790"/>
    <w:rsid w:val="00422354"/>
    <w:rsid w:val="00422B14"/>
    <w:rsid w:val="004300D9"/>
    <w:rsid w:val="00434561"/>
    <w:rsid w:val="00434B41"/>
    <w:rsid w:val="00435208"/>
    <w:rsid w:val="0043526F"/>
    <w:rsid w:val="0043616B"/>
    <w:rsid w:val="0044001D"/>
    <w:rsid w:val="00450A8F"/>
    <w:rsid w:val="00451F7C"/>
    <w:rsid w:val="004521D2"/>
    <w:rsid w:val="00452C0C"/>
    <w:rsid w:val="00453648"/>
    <w:rsid w:val="004632BE"/>
    <w:rsid w:val="00465944"/>
    <w:rsid w:val="00465A81"/>
    <w:rsid w:val="0046654F"/>
    <w:rsid w:val="004711FD"/>
    <w:rsid w:val="00472772"/>
    <w:rsid w:val="00473600"/>
    <w:rsid w:val="00474B96"/>
    <w:rsid w:val="00481897"/>
    <w:rsid w:val="0048366A"/>
    <w:rsid w:val="00486F04"/>
    <w:rsid w:val="00487E0C"/>
    <w:rsid w:val="00490B45"/>
    <w:rsid w:val="00490B4E"/>
    <w:rsid w:val="00493A87"/>
    <w:rsid w:val="00493E98"/>
    <w:rsid w:val="0049525D"/>
    <w:rsid w:val="004957CC"/>
    <w:rsid w:val="0049589E"/>
    <w:rsid w:val="00496E6B"/>
    <w:rsid w:val="004A313E"/>
    <w:rsid w:val="004A38F2"/>
    <w:rsid w:val="004B1D4D"/>
    <w:rsid w:val="004B1FCD"/>
    <w:rsid w:val="004B3831"/>
    <w:rsid w:val="004B55CB"/>
    <w:rsid w:val="004B602B"/>
    <w:rsid w:val="004B70F5"/>
    <w:rsid w:val="004B74C2"/>
    <w:rsid w:val="004C6BF3"/>
    <w:rsid w:val="004D2284"/>
    <w:rsid w:val="004D53AB"/>
    <w:rsid w:val="004D5ADC"/>
    <w:rsid w:val="004D639E"/>
    <w:rsid w:val="004D6BE4"/>
    <w:rsid w:val="004E0049"/>
    <w:rsid w:val="004E1367"/>
    <w:rsid w:val="004E1786"/>
    <w:rsid w:val="004E1FC0"/>
    <w:rsid w:val="004E22D2"/>
    <w:rsid w:val="004E3F0D"/>
    <w:rsid w:val="004E7A8A"/>
    <w:rsid w:val="004F012F"/>
    <w:rsid w:val="004F0565"/>
    <w:rsid w:val="004F0773"/>
    <w:rsid w:val="004F1D23"/>
    <w:rsid w:val="004F25BF"/>
    <w:rsid w:val="004F4501"/>
    <w:rsid w:val="004F513B"/>
    <w:rsid w:val="00500086"/>
    <w:rsid w:val="0050722A"/>
    <w:rsid w:val="00507EEF"/>
    <w:rsid w:val="00510073"/>
    <w:rsid w:val="00511AEF"/>
    <w:rsid w:val="005129D7"/>
    <w:rsid w:val="00512A5F"/>
    <w:rsid w:val="005148FA"/>
    <w:rsid w:val="00514AD5"/>
    <w:rsid w:val="00515566"/>
    <w:rsid w:val="005157C5"/>
    <w:rsid w:val="00520AAB"/>
    <w:rsid w:val="00522FC6"/>
    <w:rsid w:val="0052405D"/>
    <w:rsid w:val="0052495D"/>
    <w:rsid w:val="00525321"/>
    <w:rsid w:val="005256BF"/>
    <w:rsid w:val="0052697C"/>
    <w:rsid w:val="00527999"/>
    <w:rsid w:val="00527F07"/>
    <w:rsid w:val="00530C7B"/>
    <w:rsid w:val="00531280"/>
    <w:rsid w:val="00531ACE"/>
    <w:rsid w:val="00531CCD"/>
    <w:rsid w:val="00533B12"/>
    <w:rsid w:val="00533DBB"/>
    <w:rsid w:val="005349D3"/>
    <w:rsid w:val="00536162"/>
    <w:rsid w:val="005365BF"/>
    <w:rsid w:val="005373B9"/>
    <w:rsid w:val="005402E8"/>
    <w:rsid w:val="00541D2D"/>
    <w:rsid w:val="00543C47"/>
    <w:rsid w:val="0054427C"/>
    <w:rsid w:val="00544691"/>
    <w:rsid w:val="005448F8"/>
    <w:rsid w:val="00545AF8"/>
    <w:rsid w:val="00550A07"/>
    <w:rsid w:val="00551E10"/>
    <w:rsid w:val="0055283F"/>
    <w:rsid w:val="005547E8"/>
    <w:rsid w:val="00554ADA"/>
    <w:rsid w:val="00556B39"/>
    <w:rsid w:val="00557612"/>
    <w:rsid w:val="005578F0"/>
    <w:rsid w:val="00557A03"/>
    <w:rsid w:val="00563F96"/>
    <w:rsid w:val="00571515"/>
    <w:rsid w:val="005716D8"/>
    <w:rsid w:val="00574271"/>
    <w:rsid w:val="00575F13"/>
    <w:rsid w:val="00580051"/>
    <w:rsid w:val="005830D5"/>
    <w:rsid w:val="00583DE9"/>
    <w:rsid w:val="00584D08"/>
    <w:rsid w:val="005878AC"/>
    <w:rsid w:val="005900D1"/>
    <w:rsid w:val="005919FE"/>
    <w:rsid w:val="00593D80"/>
    <w:rsid w:val="00595A43"/>
    <w:rsid w:val="00595EFA"/>
    <w:rsid w:val="00596159"/>
    <w:rsid w:val="005A04B6"/>
    <w:rsid w:val="005A099B"/>
    <w:rsid w:val="005A14A7"/>
    <w:rsid w:val="005A1F50"/>
    <w:rsid w:val="005A1FB7"/>
    <w:rsid w:val="005A22CA"/>
    <w:rsid w:val="005A429F"/>
    <w:rsid w:val="005A5503"/>
    <w:rsid w:val="005A574D"/>
    <w:rsid w:val="005A6CD3"/>
    <w:rsid w:val="005A7312"/>
    <w:rsid w:val="005A7A55"/>
    <w:rsid w:val="005B0E7E"/>
    <w:rsid w:val="005B1D73"/>
    <w:rsid w:val="005B3157"/>
    <w:rsid w:val="005B5745"/>
    <w:rsid w:val="005B59B4"/>
    <w:rsid w:val="005B5EAD"/>
    <w:rsid w:val="005C0ADD"/>
    <w:rsid w:val="005C1818"/>
    <w:rsid w:val="005C1E56"/>
    <w:rsid w:val="005C275E"/>
    <w:rsid w:val="005C276E"/>
    <w:rsid w:val="005C49D8"/>
    <w:rsid w:val="005C6946"/>
    <w:rsid w:val="005C69A7"/>
    <w:rsid w:val="005D1181"/>
    <w:rsid w:val="005D2763"/>
    <w:rsid w:val="005D3CF9"/>
    <w:rsid w:val="005D5316"/>
    <w:rsid w:val="005D688E"/>
    <w:rsid w:val="005E0213"/>
    <w:rsid w:val="005E3827"/>
    <w:rsid w:val="005E51A6"/>
    <w:rsid w:val="005E5BE1"/>
    <w:rsid w:val="005E6880"/>
    <w:rsid w:val="005E7E35"/>
    <w:rsid w:val="005F00C7"/>
    <w:rsid w:val="005F1222"/>
    <w:rsid w:val="005F4773"/>
    <w:rsid w:val="005F574B"/>
    <w:rsid w:val="005F5C4C"/>
    <w:rsid w:val="005F5E4A"/>
    <w:rsid w:val="005F6F58"/>
    <w:rsid w:val="00600F78"/>
    <w:rsid w:val="00602BB8"/>
    <w:rsid w:val="00603EED"/>
    <w:rsid w:val="00604B63"/>
    <w:rsid w:val="00604CD0"/>
    <w:rsid w:val="00606835"/>
    <w:rsid w:val="00606AB2"/>
    <w:rsid w:val="006103BE"/>
    <w:rsid w:val="00610C58"/>
    <w:rsid w:val="00610CA4"/>
    <w:rsid w:val="00611430"/>
    <w:rsid w:val="00613142"/>
    <w:rsid w:val="00613D5A"/>
    <w:rsid w:val="006218EC"/>
    <w:rsid w:val="00621FB4"/>
    <w:rsid w:val="0062254D"/>
    <w:rsid w:val="00624290"/>
    <w:rsid w:val="00624E75"/>
    <w:rsid w:val="00625572"/>
    <w:rsid w:val="0062788E"/>
    <w:rsid w:val="00633A5A"/>
    <w:rsid w:val="00633CD6"/>
    <w:rsid w:val="006344BE"/>
    <w:rsid w:val="00635946"/>
    <w:rsid w:val="00640F44"/>
    <w:rsid w:val="006424C2"/>
    <w:rsid w:val="0064271C"/>
    <w:rsid w:val="0064532E"/>
    <w:rsid w:val="00645478"/>
    <w:rsid w:val="00645946"/>
    <w:rsid w:val="00653496"/>
    <w:rsid w:val="00654159"/>
    <w:rsid w:val="00656437"/>
    <w:rsid w:val="00660337"/>
    <w:rsid w:val="006606C2"/>
    <w:rsid w:val="00660DA8"/>
    <w:rsid w:val="00661E12"/>
    <w:rsid w:val="006627B0"/>
    <w:rsid w:val="006629A9"/>
    <w:rsid w:val="006634EF"/>
    <w:rsid w:val="00663DDB"/>
    <w:rsid w:val="0066491F"/>
    <w:rsid w:val="00664D14"/>
    <w:rsid w:val="00665601"/>
    <w:rsid w:val="0066689A"/>
    <w:rsid w:val="00667E88"/>
    <w:rsid w:val="006739BF"/>
    <w:rsid w:val="00674AC2"/>
    <w:rsid w:val="006762E6"/>
    <w:rsid w:val="00681214"/>
    <w:rsid w:val="0068174A"/>
    <w:rsid w:val="006817DC"/>
    <w:rsid w:val="00681A89"/>
    <w:rsid w:val="006820DA"/>
    <w:rsid w:val="00683852"/>
    <w:rsid w:val="00684D94"/>
    <w:rsid w:val="00685AF9"/>
    <w:rsid w:val="0069010F"/>
    <w:rsid w:val="00690541"/>
    <w:rsid w:val="00691481"/>
    <w:rsid w:val="00691B12"/>
    <w:rsid w:val="00692875"/>
    <w:rsid w:val="00692D0B"/>
    <w:rsid w:val="006934B8"/>
    <w:rsid w:val="006943B9"/>
    <w:rsid w:val="00695C58"/>
    <w:rsid w:val="00695FC4"/>
    <w:rsid w:val="00696E7E"/>
    <w:rsid w:val="00697F7F"/>
    <w:rsid w:val="006A0C02"/>
    <w:rsid w:val="006A3ED7"/>
    <w:rsid w:val="006A4297"/>
    <w:rsid w:val="006A4E31"/>
    <w:rsid w:val="006B21F2"/>
    <w:rsid w:val="006B2F8A"/>
    <w:rsid w:val="006B3145"/>
    <w:rsid w:val="006B708A"/>
    <w:rsid w:val="006B7F2C"/>
    <w:rsid w:val="006C2FB9"/>
    <w:rsid w:val="006C31D1"/>
    <w:rsid w:val="006C3318"/>
    <w:rsid w:val="006C67B5"/>
    <w:rsid w:val="006C783C"/>
    <w:rsid w:val="006D0094"/>
    <w:rsid w:val="006D1DC5"/>
    <w:rsid w:val="006D37BC"/>
    <w:rsid w:val="006D4659"/>
    <w:rsid w:val="006D5E44"/>
    <w:rsid w:val="006D68FC"/>
    <w:rsid w:val="006D76AA"/>
    <w:rsid w:val="006D7C94"/>
    <w:rsid w:val="006E1F83"/>
    <w:rsid w:val="006E6A33"/>
    <w:rsid w:val="006F1ECD"/>
    <w:rsid w:val="006F203A"/>
    <w:rsid w:val="006F2DB2"/>
    <w:rsid w:val="006F2E71"/>
    <w:rsid w:val="006F3DCD"/>
    <w:rsid w:val="006F78B1"/>
    <w:rsid w:val="007003AC"/>
    <w:rsid w:val="00702B64"/>
    <w:rsid w:val="00702F95"/>
    <w:rsid w:val="0070326F"/>
    <w:rsid w:val="007066C4"/>
    <w:rsid w:val="007111C6"/>
    <w:rsid w:val="0071197E"/>
    <w:rsid w:val="00713E1D"/>
    <w:rsid w:val="00715A49"/>
    <w:rsid w:val="007171FD"/>
    <w:rsid w:val="00721A8E"/>
    <w:rsid w:val="0072356E"/>
    <w:rsid w:val="00723636"/>
    <w:rsid w:val="00726D05"/>
    <w:rsid w:val="007308AE"/>
    <w:rsid w:val="00734E0C"/>
    <w:rsid w:val="0073553F"/>
    <w:rsid w:val="00735B71"/>
    <w:rsid w:val="00740B31"/>
    <w:rsid w:val="00740C79"/>
    <w:rsid w:val="00744012"/>
    <w:rsid w:val="00744379"/>
    <w:rsid w:val="00744E50"/>
    <w:rsid w:val="0074598B"/>
    <w:rsid w:val="00746B79"/>
    <w:rsid w:val="00747260"/>
    <w:rsid w:val="00750633"/>
    <w:rsid w:val="00750E4A"/>
    <w:rsid w:val="007517B7"/>
    <w:rsid w:val="00752F49"/>
    <w:rsid w:val="007550AE"/>
    <w:rsid w:val="0075697C"/>
    <w:rsid w:val="00756E1B"/>
    <w:rsid w:val="00757960"/>
    <w:rsid w:val="00760641"/>
    <w:rsid w:val="0076228B"/>
    <w:rsid w:val="00765630"/>
    <w:rsid w:val="0077050C"/>
    <w:rsid w:val="007721FC"/>
    <w:rsid w:val="0077247E"/>
    <w:rsid w:val="00773793"/>
    <w:rsid w:val="00773DE4"/>
    <w:rsid w:val="0078359C"/>
    <w:rsid w:val="00786E33"/>
    <w:rsid w:val="00786F58"/>
    <w:rsid w:val="00790D34"/>
    <w:rsid w:val="00794635"/>
    <w:rsid w:val="00796162"/>
    <w:rsid w:val="007A0C40"/>
    <w:rsid w:val="007A2AEF"/>
    <w:rsid w:val="007A3153"/>
    <w:rsid w:val="007A3CE9"/>
    <w:rsid w:val="007A4DF4"/>
    <w:rsid w:val="007A531E"/>
    <w:rsid w:val="007A5C57"/>
    <w:rsid w:val="007B075C"/>
    <w:rsid w:val="007B1D7F"/>
    <w:rsid w:val="007B263F"/>
    <w:rsid w:val="007B6C69"/>
    <w:rsid w:val="007B732A"/>
    <w:rsid w:val="007C2954"/>
    <w:rsid w:val="007C3A25"/>
    <w:rsid w:val="007C3EC9"/>
    <w:rsid w:val="007D0A74"/>
    <w:rsid w:val="007D1AA2"/>
    <w:rsid w:val="007D3B7D"/>
    <w:rsid w:val="007D46E1"/>
    <w:rsid w:val="007D5221"/>
    <w:rsid w:val="007D68C2"/>
    <w:rsid w:val="007E099C"/>
    <w:rsid w:val="007E5435"/>
    <w:rsid w:val="007E6068"/>
    <w:rsid w:val="007E77F2"/>
    <w:rsid w:val="007F291C"/>
    <w:rsid w:val="007F42C8"/>
    <w:rsid w:val="007F48A4"/>
    <w:rsid w:val="007F5CB8"/>
    <w:rsid w:val="00800494"/>
    <w:rsid w:val="00800FD7"/>
    <w:rsid w:val="00801119"/>
    <w:rsid w:val="00802D44"/>
    <w:rsid w:val="00802D5A"/>
    <w:rsid w:val="00803A21"/>
    <w:rsid w:val="00804524"/>
    <w:rsid w:val="0080770F"/>
    <w:rsid w:val="00814CFE"/>
    <w:rsid w:val="008159FE"/>
    <w:rsid w:val="008164DA"/>
    <w:rsid w:val="00824855"/>
    <w:rsid w:val="00826BF0"/>
    <w:rsid w:val="0083081E"/>
    <w:rsid w:val="00832F99"/>
    <w:rsid w:val="0083351B"/>
    <w:rsid w:val="008352FC"/>
    <w:rsid w:val="00835554"/>
    <w:rsid w:val="00835FB5"/>
    <w:rsid w:val="00837B0B"/>
    <w:rsid w:val="00837DA5"/>
    <w:rsid w:val="008406D7"/>
    <w:rsid w:val="00840A9C"/>
    <w:rsid w:val="00841460"/>
    <w:rsid w:val="00844BD3"/>
    <w:rsid w:val="008450C2"/>
    <w:rsid w:val="00847F24"/>
    <w:rsid w:val="00847FA7"/>
    <w:rsid w:val="00851F6E"/>
    <w:rsid w:val="00855116"/>
    <w:rsid w:val="00855363"/>
    <w:rsid w:val="0085565B"/>
    <w:rsid w:val="00855B92"/>
    <w:rsid w:val="008578E6"/>
    <w:rsid w:val="00860E10"/>
    <w:rsid w:val="0086110B"/>
    <w:rsid w:val="008626F3"/>
    <w:rsid w:val="00863C38"/>
    <w:rsid w:val="008656CE"/>
    <w:rsid w:val="00866367"/>
    <w:rsid w:val="00866514"/>
    <w:rsid w:val="00867648"/>
    <w:rsid w:val="008706FA"/>
    <w:rsid w:val="00871950"/>
    <w:rsid w:val="00872905"/>
    <w:rsid w:val="00872C94"/>
    <w:rsid w:val="00874EDF"/>
    <w:rsid w:val="008751BE"/>
    <w:rsid w:val="008762DC"/>
    <w:rsid w:val="0088063A"/>
    <w:rsid w:val="0088170F"/>
    <w:rsid w:val="00884F9E"/>
    <w:rsid w:val="00885EA0"/>
    <w:rsid w:val="0088602D"/>
    <w:rsid w:val="0088726C"/>
    <w:rsid w:val="00893B0D"/>
    <w:rsid w:val="00894C8C"/>
    <w:rsid w:val="00896AEF"/>
    <w:rsid w:val="008977E0"/>
    <w:rsid w:val="008A10D5"/>
    <w:rsid w:val="008A3443"/>
    <w:rsid w:val="008A63C3"/>
    <w:rsid w:val="008B170B"/>
    <w:rsid w:val="008B3A41"/>
    <w:rsid w:val="008B66ED"/>
    <w:rsid w:val="008B721D"/>
    <w:rsid w:val="008C0CFD"/>
    <w:rsid w:val="008C2E8D"/>
    <w:rsid w:val="008C4676"/>
    <w:rsid w:val="008C4DA9"/>
    <w:rsid w:val="008C5C6B"/>
    <w:rsid w:val="008C68CC"/>
    <w:rsid w:val="008D4D25"/>
    <w:rsid w:val="008D71DE"/>
    <w:rsid w:val="008D7A6C"/>
    <w:rsid w:val="008D7B9D"/>
    <w:rsid w:val="008E03FB"/>
    <w:rsid w:val="008E09BB"/>
    <w:rsid w:val="008E0B31"/>
    <w:rsid w:val="008E33D1"/>
    <w:rsid w:val="008E443B"/>
    <w:rsid w:val="008E7C22"/>
    <w:rsid w:val="008F29D6"/>
    <w:rsid w:val="008F3032"/>
    <w:rsid w:val="008F5A38"/>
    <w:rsid w:val="008F5D2E"/>
    <w:rsid w:val="008F6D2E"/>
    <w:rsid w:val="008F7015"/>
    <w:rsid w:val="009024AE"/>
    <w:rsid w:val="0090494A"/>
    <w:rsid w:val="00904BAC"/>
    <w:rsid w:val="00904DC7"/>
    <w:rsid w:val="00906111"/>
    <w:rsid w:val="00911B30"/>
    <w:rsid w:val="009132D1"/>
    <w:rsid w:val="00914449"/>
    <w:rsid w:val="00916458"/>
    <w:rsid w:val="00917C1C"/>
    <w:rsid w:val="009201FB"/>
    <w:rsid w:val="0092385E"/>
    <w:rsid w:val="00923F68"/>
    <w:rsid w:val="009250B6"/>
    <w:rsid w:val="00927A60"/>
    <w:rsid w:val="009302B4"/>
    <w:rsid w:val="00931976"/>
    <w:rsid w:val="00933B64"/>
    <w:rsid w:val="00941B78"/>
    <w:rsid w:val="009442DE"/>
    <w:rsid w:val="0094462F"/>
    <w:rsid w:val="009451A0"/>
    <w:rsid w:val="009471CC"/>
    <w:rsid w:val="00950D82"/>
    <w:rsid w:val="00951625"/>
    <w:rsid w:val="00952EBA"/>
    <w:rsid w:val="0095306C"/>
    <w:rsid w:val="009537D2"/>
    <w:rsid w:val="00953E23"/>
    <w:rsid w:val="00954ED3"/>
    <w:rsid w:val="00955810"/>
    <w:rsid w:val="00955BBA"/>
    <w:rsid w:val="0095686F"/>
    <w:rsid w:val="00957449"/>
    <w:rsid w:val="009575C7"/>
    <w:rsid w:val="009576EC"/>
    <w:rsid w:val="00960D9F"/>
    <w:rsid w:val="00963FA5"/>
    <w:rsid w:val="00964AB9"/>
    <w:rsid w:val="009654B5"/>
    <w:rsid w:val="009676FF"/>
    <w:rsid w:val="009703B4"/>
    <w:rsid w:val="0097180D"/>
    <w:rsid w:val="0097426B"/>
    <w:rsid w:val="00977B94"/>
    <w:rsid w:val="00980757"/>
    <w:rsid w:val="00981167"/>
    <w:rsid w:val="00982FE1"/>
    <w:rsid w:val="00983EAE"/>
    <w:rsid w:val="00985315"/>
    <w:rsid w:val="00990D9C"/>
    <w:rsid w:val="00991692"/>
    <w:rsid w:val="009945B0"/>
    <w:rsid w:val="00994A43"/>
    <w:rsid w:val="009A028A"/>
    <w:rsid w:val="009A7088"/>
    <w:rsid w:val="009B16A8"/>
    <w:rsid w:val="009B3128"/>
    <w:rsid w:val="009B38AA"/>
    <w:rsid w:val="009B6E38"/>
    <w:rsid w:val="009B771E"/>
    <w:rsid w:val="009B7D25"/>
    <w:rsid w:val="009C623E"/>
    <w:rsid w:val="009C7C3D"/>
    <w:rsid w:val="009D3DDF"/>
    <w:rsid w:val="009D5665"/>
    <w:rsid w:val="009D79CF"/>
    <w:rsid w:val="009D7A09"/>
    <w:rsid w:val="009E112E"/>
    <w:rsid w:val="009E1CA5"/>
    <w:rsid w:val="009E4C79"/>
    <w:rsid w:val="009F42D6"/>
    <w:rsid w:val="009F42EB"/>
    <w:rsid w:val="009F4D45"/>
    <w:rsid w:val="009F5AB8"/>
    <w:rsid w:val="009F67CB"/>
    <w:rsid w:val="009F690F"/>
    <w:rsid w:val="00A010CF"/>
    <w:rsid w:val="00A03F24"/>
    <w:rsid w:val="00A05523"/>
    <w:rsid w:val="00A059A1"/>
    <w:rsid w:val="00A06817"/>
    <w:rsid w:val="00A06953"/>
    <w:rsid w:val="00A07740"/>
    <w:rsid w:val="00A07E08"/>
    <w:rsid w:val="00A11908"/>
    <w:rsid w:val="00A13E3F"/>
    <w:rsid w:val="00A14740"/>
    <w:rsid w:val="00A150C8"/>
    <w:rsid w:val="00A158DF"/>
    <w:rsid w:val="00A15B9E"/>
    <w:rsid w:val="00A20C76"/>
    <w:rsid w:val="00A21523"/>
    <w:rsid w:val="00A22E13"/>
    <w:rsid w:val="00A23485"/>
    <w:rsid w:val="00A266D1"/>
    <w:rsid w:val="00A27037"/>
    <w:rsid w:val="00A27269"/>
    <w:rsid w:val="00A30035"/>
    <w:rsid w:val="00A31641"/>
    <w:rsid w:val="00A321D6"/>
    <w:rsid w:val="00A330F2"/>
    <w:rsid w:val="00A347A5"/>
    <w:rsid w:val="00A36A6C"/>
    <w:rsid w:val="00A3709E"/>
    <w:rsid w:val="00A41CB6"/>
    <w:rsid w:val="00A44689"/>
    <w:rsid w:val="00A44D9C"/>
    <w:rsid w:val="00A51BB2"/>
    <w:rsid w:val="00A522A3"/>
    <w:rsid w:val="00A52E11"/>
    <w:rsid w:val="00A53900"/>
    <w:rsid w:val="00A53F7D"/>
    <w:rsid w:val="00A54D5F"/>
    <w:rsid w:val="00A60100"/>
    <w:rsid w:val="00A60421"/>
    <w:rsid w:val="00A61C47"/>
    <w:rsid w:val="00A620ED"/>
    <w:rsid w:val="00A64782"/>
    <w:rsid w:val="00A6508E"/>
    <w:rsid w:val="00A715A1"/>
    <w:rsid w:val="00A71F15"/>
    <w:rsid w:val="00A735B6"/>
    <w:rsid w:val="00A737C8"/>
    <w:rsid w:val="00A74E2A"/>
    <w:rsid w:val="00A76015"/>
    <w:rsid w:val="00A761C5"/>
    <w:rsid w:val="00A76445"/>
    <w:rsid w:val="00A77BEC"/>
    <w:rsid w:val="00A83D0D"/>
    <w:rsid w:val="00A841C5"/>
    <w:rsid w:val="00A85457"/>
    <w:rsid w:val="00A864DC"/>
    <w:rsid w:val="00A86876"/>
    <w:rsid w:val="00A86E57"/>
    <w:rsid w:val="00A87A95"/>
    <w:rsid w:val="00A96BFF"/>
    <w:rsid w:val="00A96DD1"/>
    <w:rsid w:val="00A971C9"/>
    <w:rsid w:val="00A97BAE"/>
    <w:rsid w:val="00AA10DF"/>
    <w:rsid w:val="00AA2CF5"/>
    <w:rsid w:val="00AA2F1A"/>
    <w:rsid w:val="00AA43B8"/>
    <w:rsid w:val="00AA614D"/>
    <w:rsid w:val="00AA676D"/>
    <w:rsid w:val="00AA7A1A"/>
    <w:rsid w:val="00AB4114"/>
    <w:rsid w:val="00AB61BE"/>
    <w:rsid w:val="00AB7834"/>
    <w:rsid w:val="00AC0D1D"/>
    <w:rsid w:val="00AC13AD"/>
    <w:rsid w:val="00AC39F7"/>
    <w:rsid w:val="00AC3D4B"/>
    <w:rsid w:val="00AC4FC2"/>
    <w:rsid w:val="00AC5A41"/>
    <w:rsid w:val="00AC67C0"/>
    <w:rsid w:val="00AC6A7C"/>
    <w:rsid w:val="00AC723A"/>
    <w:rsid w:val="00AC7680"/>
    <w:rsid w:val="00AC7EB7"/>
    <w:rsid w:val="00AD2387"/>
    <w:rsid w:val="00AD3C3C"/>
    <w:rsid w:val="00AD433E"/>
    <w:rsid w:val="00AD452C"/>
    <w:rsid w:val="00AD4646"/>
    <w:rsid w:val="00AE0C6A"/>
    <w:rsid w:val="00AE0DDC"/>
    <w:rsid w:val="00AE265B"/>
    <w:rsid w:val="00AE451B"/>
    <w:rsid w:val="00AE4DA2"/>
    <w:rsid w:val="00AE6063"/>
    <w:rsid w:val="00AF1394"/>
    <w:rsid w:val="00AF4C72"/>
    <w:rsid w:val="00B00C23"/>
    <w:rsid w:val="00B00CB2"/>
    <w:rsid w:val="00B0123C"/>
    <w:rsid w:val="00B02BF4"/>
    <w:rsid w:val="00B050A3"/>
    <w:rsid w:val="00B05181"/>
    <w:rsid w:val="00B06398"/>
    <w:rsid w:val="00B06DEF"/>
    <w:rsid w:val="00B075A5"/>
    <w:rsid w:val="00B07E94"/>
    <w:rsid w:val="00B11E93"/>
    <w:rsid w:val="00B13033"/>
    <w:rsid w:val="00B15909"/>
    <w:rsid w:val="00B203E4"/>
    <w:rsid w:val="00B21F0E"/>
    <w:rsid w:val="00B23428"/>
    <w:rsid w:val="00B2383A"/>
    <w:rsid w:val="00B239EA"/>
    <w:rsid w:val="00B27325"/>
    <w:rsid w:val="00B3046D"/>
    <w:rsid w:val="00B31008"/>
    <w:rsid w:val="00B31595"/>
    <w:rsid w:val="00B328C1"/>
    <w:rsid w:val="00B351C7"/>
    <w:rsid w:val="00B35F02"/>
    <w:rsid w:val="00B36963"/>
    <w:rsid w:val="00B37519"/>
    <w:rsid w:val="00B376C0"/>
    <w:rsid w:val="00B37DD2"/>
    <w:rsid w:val="00B40D9D"/>
    <w:rsid w:val="00B4238B"/>
    <w:rsid w:val="00B4275B"/>
    <w:rsid w:val="00B441A8"/>
    <w:rsid w:val="00B47CE7"/>
    <w:rsid w:val="00B50192"/>
    <w:rsid w:val="00B50F0C"/>
    <w:rsid w:val="00B50F49"/>
    <w:rsid w:val="00B51B4C"/>
    <w:rsid w:val="00B536C3"/>
    <w:rsid w:val="00B53A5E"/>
    <w:rsid w:val="00B53D1F"/>
    <w:rsid w:val="00B55FCD"/>
    <w:rsid w:val="00B60B3A"/>
    <w:rsid w:val="00B60E1F"/>
    <w:rsid w:val="00B61C99"/>
    <w:rsid w:val="00B64681"/>
    <w:rsid w:val="00B64D78"/>
    <w:rsid w:val="00B65D95"/>
    <w:rsid w:val="00B65E33"/>
    <w:rsid w:val="00B713AE"/>
    <w:rsid w:val="00B7178E"/>
    <w:rsid w:val="00B74BA8"/>
    <w:rsid w:val="00B75CD6"/>
    <w:rsid w:val="00B80500"/>
    <w:rsid w:val="00B81A00"/>
    <w:rsid w:val="00B826EB"/>
    <w:rsid w:val="00B83D1A"/>
    <w:rsid w:val="00B85520"/>
    <w:rsid w:val="00B8641B"/>
    <w:rsid w:val="00B86961"/>
    <w:rsid w:val="00B919E2"/>
    <w:rsid w:val="00B91C73"/>
    <w:rsid w:val="00B92EDB"/>
    <w:rsid w:val="00B93A2F"/>
    <w:rsid w:val="00B93B2B"/>
    <w:rsid w:val="00B93C68"/>
    <w:rsid w:val="00B94997"/>
    <w:rsid w:val="00B969F5"/>
    <w:rsid w:val="00BA19CA"/>
    <w:rsid w:val="00BA2D74"/>
    <w:rsid w:val="00BA4A5A"/>
    <w:rsid w:val="00BA4F27"/>
    <w:rsid w:val="00BA592B"/>
    <w:rsid w:val="00BA6556"/>
    <w:rsid w:val="00BA7DCF"/>
    <w:rsid w:val="00BB148C"/>
    <w:rsid w:val="00BB2AE7"/>
    <w:rsid w:val="00BB2C8C"/>
    <w:rsid w:val="00BB3183"/>
    <w:rsid w:val="00BB4384"/>
    <w:rsid w:val="00BB44A8"/>
    <w:rsid w:val="00BB6110"/>
    <w:rsid w:val="00BB62DB"/>
    <w:rsid w:val="00BC2407"/>
    <w:rsid w:val="00BC59E6"/>
    <w:rsid w:val="00BD0B44"/>
    <w:rsid w:val="00BD3DBE"/>
    <w:rsid w:val="00BD4F68"/>
    <w:rsid w:val="00BD7D69"/>
    <w:rsid w:val="00BE30D8"/>
    <w:rsid w:val="00BE4FB3"/>
    <w:rsid w:val="00BF2DF9"/>
    <w:rsid w:val="00BF3992"/>
    <w:rsid w:val="00BF5532"/>
    <w:rsid w:val="00BF63F5"/>
    <w:rsid w:val="00BF783B"/>
    <w:rsid w:val="00BF7B65"/>
    <w:rsid w:val="00C02A90"/>
    <w:rsid w:val="00C0514E"/>
    <w:rsid w:val="00C053E3"/>
    <w:rsid w:val="00C07EDC"/>
    <w:rsid w:val="00C1257F"/>
    <w:rsid w:val="00C12E44"/>
    <w:rsid w:val="00C1650E"/>
    <w:rsid w:val="00C16AC0"/>
    <w:rsid w:val="00C20985"/>
    <w:rsid w:val="00C21D99"/>
    <w:rsid w:val="00C22DFD"/>
    <w:rsid w:val="00C2547A"/>
    <w:rsid w:val="00C25923"/>
    <w:rsid w:val="00C26ECF"/>
    <w:rsid w:val="00C27035"/>
    <w:rsid w:val="00C306F8"/>
    <w:rsid w:val="00C30AA4"/>
    <w:rsid w:val="00C30F05"/>
    <w:rsid w:val="00C30F8A"/>
    <w:rsid w:val="00C316F8"/>
    <w:rsid w:val="00C33319"/>
    <w:rsid w:val="00C333DD"/>
    <w:rsid w:val="00C3368D"/>
    <w:rsid w:val="00C34081"/>
    <w:rsid w:val="00C3474A"/>
    <w:rsid w:val="00C34D31"/>
    <w:rsid w:val="00C37C8A"/>
    <w:rsid w:val="00C37E01"/>
    <w:rsid w:val="00C446FB"/>
    <w:rsid w:val="00C44FA4"/>
    <w:rsid w:val="00C46512"/>
    <w:rsid w:val="00C46A49"/>
    <w:rsid w:val="00C477F0"/>
    <w:rsid w:val="00C479AE"/>
    <w:rsid w:val="00C52577"/>
    <w:rsid w:val="00C55386"/>
    <w:rsid w:val="00C604EE"/>
    <w:rsid w:val="00C60A01"/>
    <w:rsid w:val="00C61C51"/>
    <w:rsid w:val="00C631E6"/>
    <w:rsid w:val="00C6521C"/>
    <w:rsid w:val="00C65EF7"/>
    <w:rsid w:val="00C70A37"/>
    <w:rsid w:val="00C73E4E"/>
    <w:rsid w:val="00C753B5"/>
    <w:rsid w:val="00C805F8"/>
    <w:rsid w:val="00C823E2"/>
    <w:rsid w:val="00C827F3"/>
    <w:rsid w:val="00C872BD"/>
    <w:rsid w:val="00C9230B"/>
    <w:rsid w:val="00C93B01"/>
    <w:rsid w:val="00C95A3A"/>
    <w:rsid w:val="00C96C8D"/>
    <w:rsid w:val="00CA1E03"/>
    <w:rsid w:val="00CA2FF1"/>
    <w:rsid w:val="00CA5C31"/>
    <w:rsid w:val="00CA69E8"/>
    <w:rsid w:val="00CA6EB3"/>
    <w:rsid w:val="00CA70A0"/>
    <w:rsid w:val="00CA72EF"/>
    <w:rsid w:val="00CB0D66"/>
    <w:rsid w:val="00CB14AB"/>
    <w:rsid w:val="00CB292E"/>
    <w:rsid w:val="00CB5F0C"/>
    <w:rsid w:val="00CB7C09"/>
    <w:rsid w:val="00CC0077"/>
    <w:rsid w:val="00CC021A"/>
    <w:rsid w:val="00CC0762"/>
    <w:rsid w:val="00CC0D32"/>
    <w:rsid w:val="00CC1994"/>
    <w:rsid w:val="00CC1D90"/>
    <w:rsid w:val="00CC3679"/>
    <w:rsid w:val="00CC39BB"/>
    <w:rsid w:val="00CC3B57"/>
    <w:rsid w:val="00CC5415"/>
    <w:rsid w:val="00CC61ED"/>
    <w:rsid w:val="00CC72FC"/>
    <w:rsid w:val="00CD319E"/>
    <w:rsid w:val="00CD7061"/>
    <w:rsid w:val="00CE0712"/>
    <w:rsid w:val="00CE1403"/>
    <w:rsid w:val="00CE173B"/>
    <w:rsid w:val="00CE33F9"/>
    <w:rsid w:val="00CE550C"/>
    <w:rsid w:val="00CE57E7"/>
    <w:rsid w:val="00CE5AE5"/>
    <w:rsid w:val="00CE5FE8"/>
    <w:rsid w:val="00CE7BDD"/>
    <w:rsid w:val="00CE7EA5"/>
    <w:rsid w:val="00CF28EB"/>
    <w:rsid w:val="00D0234E"/>
    <w:rsid w:val="00D027C2"/>
    <w:rsid w:val="00D031A6"/>
    <w:rsid w:val="00D04026"/>
    <w:rsid w:val="00D043E1"/>
    <w:rsid w:val="00D04AB5"/>
    <w:rsid w:val="00D04B0D"/>
    <w:rsid w:val="00D0547F"/>
    <w:rsid w:val="00D054FA"/>
    <w:rsid w:val="00D077B8"/>
    <w:rsid w:val="00D11396"/>
    <w:rsid w:val="00D11D74"/>
    <w:rsid w:val="00D1240A"/>
    <w:rsid w:val="00D12CAB"/>
    <w:rsid w:val="00D1627B"/>
    <w:rsid w:val="00D227A9"/>
    <w:rsid w:val="00D230F2"/>
    <w:rsid w:val="00D232F5"/>
    <w:rsid w:val="00D2425D"/>
    <w:rsid w:val="00D308F9"/>
    <w:rsid w:val="00D332B7"/>
    <w:rsid w:val="00D35B1F"/>
    <w:rsid w:val="00D3642A"/>
    <w:rsid w:val="00D37AEC"/>
    <w:rsid w:val="00D40E89"/>
    <w:rsid w:val="00D461C2"/>
    <w:rsid w:val="00D47AF9"/>
    <w:rsid w:val="00D47D46"/>
    <w:rsid w:val="00D51D28"/>
    <w:rsid w:val="00D6006A"/>
    <w:rsid w:val="00D60880"/>
    <w:rsid w:val="00D61790"/>
    <w:rsid w:val="00D64F70"/>
    <w:rsid w:val="00D73928"/>
    <w:rsid w:val="00D76205"/>
    <w:rsid w:val="00D76CFA"/>
    <w:rsid w:val="00D773CB"/>
    <w:rsid w:val="00D81ABE"/>
    <w:rsid w:val="00D8289B"/>
    <w:rsid w:val="00D84E5F"/>
    <w:rsid w:val="00D87E7B"/>
    <w:rsid w:val="00D90F57"/>
    <w:rsid w:val="00D9148E"/>
    <w:rsid w:val="00D9193D"/>
    <w:rsid w:val="00D92C2E"/>
    <w:rsid w:val="00D930D0"/>
    <w:rsid w:val="00D93A37"/>
    <w:rsid w:val="00D9500D"/>
    <w:rsid w:val="00DA0A5D"/>
    <w:rsid w:val="00DA16DB"/>
    <w:rsid w:val="00DA365F"/>
    <w:rsid w:val="00DA4DDC"/>
    <w:rsid w:val="00DA6F81"/>
    <w:rsid w:val="00DA789A"/>
    <w:rsid w:val="00DB18BB"/>
    <w:rsid w:val="00DB387A"/>
    <w:rsid w:val="00DB5222"/>
    <w:rsid w:val="00DB6F35"/>
    <w:rsid w:val="00DC1075"/>
    <w:rsid w:val="00DC42BA"/>
    <w:rsid w:val="00DC4603"/>
    <w:rsid w:val="00DC61C3"/>
    <w:rsid w:val="00DD05AA"/>
    <w:rsid w:val="00DD2CFF"/>
    <w:rsid w:val="00DE0185"/>
    <w:rsid w:val="00DE15AA"/>
    <w:rsid w:val="00DE1905"/>
    <w:rsid w:val="00DE243B"/>
    <w:rsid w:val="00DE256B"/>
    <w:rsid w:val="00DE42D4"/>
    <w:rsid w:val="00DE4643"/>
    <w:rsid w:val="00DE4C91"/>
    <w:rsid w:val="00DE4F4C"/>
    <w:rsid w:val="00DE7448"/>
    <w:rsid w:val="00DF37CE"/>
    <w:rsid w:val="00DF380F"/>
    <w:rsid w:val="00E027DC"/>
    <w:rsid w:val="00E03B78"/>
    <w:rsid w:val="00E045DF"/>
    <w:rsid w:val="00E053E9"/>
    <w:rsid w:val="00E05BED"/>
    <w:rsid w:val="00E068B0"/>
    <w:rsid w:val="00E101C0"/>
    <w:rsid w:val="00E1087D"/>
    <w:rsid w:val="00E12425"/>
    <w:rsid w:val="00E12B0E"/>
    <w:rsid w:val="00E13BE4"/>
    <w:rsid w:val="00E14521"/>
    <w:rsid w:val="00E15420"/>
    <w:rsid w:val="00E20543"/>
    <w:rsid w:val="00E21423"/>
    <w:rsid w:val="00E21A99"/>
    <w:rsid w:val="00E22B3F"/>
    <w:rsid w:val="00E23BB7"/>
    <w:rsid w:val="00E246E4"/>
    <w:rsid w:val="00E24DB1"/>
    <w:rsid w:val="00E25D6B"/>
    <w:rsid w:val="00E2648D"/>
    <w:rsid w:val="00E30794"/>
    <w:rsid w:val="00E30C36"/>
    <w:rsid w:val="00E316FE"/>
    <w:rsid w:val="00E322D3"/>
    <w:rsid w:val="00E367DD"/>
    <w:rsid w:val="00E41271"/>
    <w:rsid w:val="00E4309F"/>
    <w:rsid w:val="00E43816"/>
    <w:rsid w:val="00E45F1D"/>
    <w:rsid w:val="00E50C40"/>
    <w:rsid w:val="00E5210F"/>
    <w:rsid w:val="00E52AF6"/>
    <w:rsid w:val="00E54302"/>
    <w:rsid w:val="00E548C9"/>
    <w:rsid w:val="00E54D49"/>
    <w:rsid w:val="00E55342"/>
    <w:rsid w:val="00E55500"/>
    <w:rsid w:val="00E62B78"/>
    <w:rsid w:val="00E659F1"/>
    <w:rsid w:val="00E65FE0"/>
    <w:rsid w:val="00E668C9"/>
    <w:rsid w:val="00E674BA"/>
    <w:rsid w:val="00E73DBA"/>
    <w:rsid w:val="00E744F4"/>
    <w:rsid w:val="00E74B9A"/>
    <w:rsid w:val="00E74D1A"/>
    <w:rsid w:val="00E76A8E"/>
    <w:rsid w:val="00E81048"/>
    <w:rsid w:val="00E86BC3"/>
    <w:rsid w:val="00E87043"/>
    <w:rsid w:val="00E87A2A"/>
    <w:rsid w:val="00E87AE7"/>
    <w:rsid w:val="00E87E87"/>
    <w:rsid w:val="00E913D6"/>
    <w:rsid w:val="00E913F3"/>
    <w:rsid w:val="00EA076E"/>
    <w:rsid w:val="00EA1B25"/>
    <w:rsid w:val="00EA20BE"/>
    <w:rsid w:val="00EA3BB3"/>
    <w:rsid w:val="00EA41F2"/>
    <w:rsid w:val="00EA5092"/>
    <w:rsid w:val="00EB28CE"/>
    <w:rsid w:val="00EB359B"/>
    <w:rsid w:val="00EB45BA"/>
    <w:rsid w:val="00EB534A"/>
    <w:rsid w:val="00EC0827"/>
    <w:rsid w:val="00EC0EB7"/>
    <w:rsid w:val="00EC191C"/>
    <w:rsid w:val="00EC544E"/>
    <w:rsid w:val="00EC66AA"/>
    <w:rsid w:val="00EC6AC7"/>
    <w:rsid w:val="00ED0512"/>
    <w:rsid w:val="00ED2BF3"/>
    <w:rsid w:val="00ED7869"/>
    <w:rsid w:val="00EE14C3"/>
    <w:rsid w:val="00EE2B03"/>
    <w:rsid w:val="00EE4230"/>
    <w:rsid w:val="00EE4EA0"/>
    <w:rsid w:val="00EE5417"/>
    <w:rsid w:val="00EE5DA5"/>
    <w:rsid w:val="00EE6B41"/>
    <w:rsid w:val="00EF05CE"/>
    <w:rsid w:val="00EF21A6"/>
    <w:rsid w:val="00EF21BA"/>
    <w:rsid w:val="00EF272B"/>
    <w:rsid w:val="00EF31EE"/>
    <w:rsid w:val="00EF4615"/>
    <w:rsid w:val="00EF7C03"/>
    <w:rsid w:val="00F01AB3"/>
    <w:rsid w:val="00F02163"/>
    <w:rsid w:val="00F03219"/>
    <w:rsid w:val="00F041A8"/>
    <w:rsid w:val="00F0471E"/>
    <w:rsid w:val="00F066B7"/>
    <w:rsid w:val="00F0770F"/>
    <w:rsid w:val="00F120F0"/>
    <w:rsid w:val="00F12639"/>
    <w:rsid w:val="00F15AF3"/>
    <w:rsid w:val="00F16336"/>
    <w:rsid w:val="00F17742"/>
    <w:rsid w:val="00F17768"/>
    <w:rsid w:val="00F17E4E"/>
    <w:rsid w:val="00F25C92"/>
    <w:rsid w:val="00F26E7C"/>
    <w:rsid w:val="00F276D5"/>
    <w:rsid w:val="00F3059C"/>
    <w:rsid w:val="00F30D48"/>
    <w:rsid w:val="00F368D4"/>
    <w:rsid w:val="00F400ED"/>
    <w:rsid w:val="00F42948"/>
    <w:rsid w:val="00F4602D"/>
    <w:rsid w:val="00F50EE8"/>
    <w:rsid w:val="00F5129C"/>
    <w:rsid w:val="00F5280C"/>
    <w:rsid w:val="00F528D8"/>
    <w:rsid w:val="00F5304D"/>
    <w:rsid w:val="00F54EAD"/>
    <w:rsid w:val="00F556B9"/>
    <w:rsid w:val="00F57B86"/>
    <w:rsid w:val="00F60015"/>
    <w:rsid w:val="00F602E6"/>
    <w:rsid w:val="00F60C15"/>
    <w:rsid w:val="00F63E0C"/>
    <w:rsid w:val="00F64F36"/>
    <w:rsid w:val="00F661D0"/>
    <w:rsid w:val="00F67CA9"/>
    <w:rsid w:val="00F74D4A"/>
    <w:rsid w:val="00F77A3E"/>
    <w:rsid w:val="00F77FFA"/>
    <w:rsid w:val="00F81171"/>
    <w:rsid w:val="00F82239"/>
    <w:rsid w:val="00F827C3"/>
    <w:rsid w:val="00F82836"/>
    <w:rsid w:val="00F82E6F"/>
    <w:rsid w:val="00F84197"/>
    <w:rsid w:val="00F8466E"/>
    <w:rsid w:val="00F856F6"/>
    <w:rsid w:val="00F85CAF"/>
    <w:rsid w:val="00FA09A5"/>
    <w:rsid w:val="00FB08DA"/>
    <w:rsid w:val="00FB4F05"/>
    <w:rsid w:val="00FB7E32"/>
    <w:rsid w:val="00FC1170"/>
    <w:rsid w:val="00FC3F2C"/>
    <w:rsid w:val="00FC4634"/>
    <w:rsid w:val="00FC50EC"/>
    <w:rsid w:val="00FD0E02"/>
    <w:rsid w:val="00FD0E3A"/>
    <w:rsid w:val="00FD1631"/>
    <w:rsid w:val="00FD1860"/>
    <w:rsid w:val="00FD29C7"/>
    <w:rsid w:val="00FD33D8"/>
    <w:rsid w:val="00FD44A3"/>
    <w:rsid w:val="00FD48D4"/>
    <w:rsid w:val="00FD4994"/>
    <w:rsid w:val="00FD6371"/>
    <w:rsid w:val="00FD72FA"/>
    <w:rsid w:val="00FD7E7B"/>
    <w:rsid w:val="00FE1610"/>
    <w:rsid w:val="00FE44D9"/>
    <w:rsid w:val="00FE6E99"/>
    <w:rsid w:val="00FE7BDF"/>
    <w:rsid w:val="00FF03CD"/>
    <w:rsid w:val="00FF2051"/>
    <w:rsid w:val="00FF24E8"/>
    <w:rsid w:val="00FF27C4"/>
    <w:rsid w:val="00FF3E74"/>
    <w:rsid w:val="00FF5701"/>
    <w:rsid w:val="00FF5925"/>
    <w:rsid w:val="00FF6BD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1111A24-8914-46C6-9B70-2FED24B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E3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6480"/>
    <w:rPr>
      <w:rFonts w:ascii="Lucida Grande" w:hAnsi="Lucida Grande"/>
      <w:sz w:val="18"/>
      <w:szCs w:val="18"/>
    </w:rPr>
  </w:style>
  <w:style w:type="paragraph" w:styleId="ListParagraph">
    <w:name w:val="List Paragraph"/>
    <w:basedOn w:val="Normal"/>
    <w:uiPriority w:val="34"/>
    <w:qFormat/>
    <w:rsid w:val="00B31008"/>
    <w:pPr>
      <w:ind w:left="720"/>
      <w:contextualSpacing/>
    </w:pPr>
    <w:rPr>
      <w:sz w:val="20"/>
      <w:szCs w:val="20"/>
    </w:rPr>
  </w:style>
  <w:style w:type="character" w:styleId="CommentReference">
    <w:name w:val="annotation reference"/>
    <w:uiPriority w:val="99"/>
    <w:semiHidden/>
    <w:unhideWhenUsed/>
    <w:rsid w:val="005A22CA"/>
    <w:rPr>
      <w:sz w:val="16"/>
      <w:szCs w:val="16"/>
    </w:rPr>
  </w:style>
  <w:style w:type="paragraph" w:styleId="CommentText">
    <w:name w:val="annotation text"/>
    <w:basedOn w:val="Normal"/>
    <w:link w:val="CommentTextChar"/>
    <w:uiPriority w:val="99"/>
    <w:semiHidden/>
    <w:unhideWhenUsed/>
    <w:rsid w:val="005A22CA"/>
    <w:rPr>
      <w:sz w:val="20"/>
      <w:szCs w:val="20"/>
    </w:rPr>
  </w:style>
  <w:style w:type="character" w:customStyle="1" w:styleId="CommentTextChar">
    <w:name w:val="Comment Text Char"/>
    <w:link w:val="CommentText"/>
    <w:uiPriority w:val="99"/>
    <w:semiHidden/>
    <w:rsid w:val="005A22C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A22CA"/>
    <w:rPr>
      <w:b/>
      <w:bCs/>
    </w:rPr>
  </w:style>
  <w:style w:type="character" w:customStyle="1" w:styleId="CommentSubjectChar">
    <w:name w:val="Comment Subject Char"/>
    <w:link w:val="CommentSubject"/>
    <w:uiPriority w:val="99"/>
    <w:semiHidden/>
    <w:rsid w:val="005A22CA"/>
    <w:rPr>
      <w:rFonts w:ascii="Times New Roman" w:eastAsia="Times New Roman" w:hAnsi="Times New Roman" w:cs="Times New Roman"/>
      <w:b/>
      <w:bCs/>
    </w:rPr>
  </w:style>
  <w:style w:type="table" w:styleId="TableGrid">
    <w:name w:val="Table Grid"/>
    <w:basedOn w:val="TableNormal"/>
    <w:rsid w:val="009A02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465A81"/>
    <w:pPr>
      <w:ind w:left="720"/>
      <w:contextualSpacing/>
    </w:pPr>
    <w:rPr>
      <w:rFonts w:ascii="Cambria" w:eastAsia="Cambria" w:hAnsi="Cambria" w:cs="Courier New"/>
    </w:rPr>
  </w:style>
  <w:style w:type="paragraph" w:styleId="Header">
    <w:name w:val="header"/>
    <w:basedOn w:val="Normal"/>
    <w:link w:val="HeaderChar"/>
    <w:uiPriority w:val="99"/>
    <w:unhideWhenUsed/>
    <w:rsid w:val="00F67CA9"/>
    <w:pPr>
      <w:tabs>
        <w:tab w:val="center" w:pos="4680"/>
        <w:tab w:val="right" w:pos="9360"/>
      </w:tabs>
    </w:pPr>
  </w:style>
  <w:style w:type="character" w:customStyle="1" w:styleId="HeaderChar">
    <w:name w:val="Header Char"/>
    <w:link w:val="Header"/>
    <w:uiPriority w:val="99"/>
    <w:rsid w:val="00F67C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7CA9"/>
    <w:pPr>
      <w:tabs>
        <w:tab w:val="center" w:pos="4680"/>
        <w:tab w:val="right" w:pos="9360"/>
      </w:tabs>
    </w:pPr>
  </w:style>
  <w:style w:type="character" w:customStyle="1" w:styleId="FooterChar">
    <w:name w:val="Footer Char"/>
    <w:link w:val="Footer"/>
    <w:uiPriority w:val="99"/>
    <w:rsid w:val="00F67CA9"/>
    <w:rPr>
      <w:rFonts w:ascii="Times New Roman" w:eastAsia="Times New Roman" w:hAnsi="Times New Roman" w:cs="Times New Roman"/>
      <w:sz w:val="24"/>
      <w:szCs w:val="24"/>
    </w:rPr>
  </w:style>
  <w:style w:type="character" w:styleId="Hyperlink">
    <w:name w:val="Hyperlink"/>
    <w:uiPriority w:val="99"/>
    <w:unhideWhenUsed/>
    <w:rsid w:val="00BF5532"/>
    <w:rPr>
      <w:color w:val="0000FF"/>
      <w:u w:val="single"/>
    </w:rPr>
  </w:style>
  <w:style w:type="character" w:styleId="FollowedHyperlink">
    <w:name w:val="FollowedHyperlink"/>
    <w:basedOn w:val="DefaultParagraphFont"/>
    <w:uiPriority w:val="99"/>
    <w:semiHidden/>
    <w:unhideWhenUsed/>
    <w:rsid w:val="00B40D9D"/>
    <w:rPr>
      <w:color w:val="800080" w:themeColor="followedHyperlink"/>
      <w:u w:val="single"/>
    </w:rPr>
  </w:style>
  <w:style w:type="table" w:customStyle="1" w:styleId="TableGrid1">
    <w:name w:val="Table Grid1"/>
    <w:basedOn w:val="TableNormal"/>
    <w:next w:val="TableGrid"/>
    <w:uiPriority w:val="59"/>
    <w:rsid w:val="00EF272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16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7C3A"/>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511AEF"/>
    <w:rPr>
      <w:color w:val="808080"/>
      <w:shd w:val="clear" w:color="auto" w:fill="E6E6E6"/>
    </w:rPr>
  </w:style>
  <w:style w:type="character" w:customStyle="1" w:styleId="UnresolvedMention">
    <w:name w:val="Unresolved Mention"/>
    <w:basedOn w:val="DefaultParagraphFont"/>
    <w:uiPriority w:val="99"/>
    <w:semiHidden/>
    <w:unhideWhenUsed/>
    <w:rsid w:val="00B063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2153">
      <w:bodyDiv w:val="1"/>
      <w:marLeft w:val="0"/>
      <w:marRight w:val="0"/>
      <w:marTop w:val="0"/>
      <w:marBottom w:val="0"/>
      <w:divBdr>
        <w:top w:val="none" w:sz="0" w:space="0" w:color="auto"/>
        <w:left w:val="none" w:sz="0" w:space="0" w:color="auto"/>
        <w:bottom w:val="none" w:sz="0" w:space="0" w:color="auto"/>
        <w:right w:val="none" w:sz="0" w:space="0" w:color="auto"/>
      </w:divBdr>
    </w:div>
    <w:div w:id="213468743">
      <w:bodyDiv w:val="1"/>
      <w:marLeft w:val="0"/>
      <w:marRight w:val="0"/>
      <w:marTop w:val="0"/>
      <w:marBottom w:val="0"/>
      <w:divBdr>
        <w:top w:val="none" w:sz="0" w:space="0" w:color="auto"/>
        <w:left w:val="none" w:sz="0" w:space="0" w:color="auto"/>
        <w:bottom w:val="none" w:sz="0" w:space="0" w:color="auto"/>
        <w:right w:val="none" w:sz="0" w:space="0" w:color="auto"/>
      </w:divBdr>
    </w:div>
    <w:div w:id="1001202206">
      <w:bodyDiv w:val="1"/>
      <w:marLeft w:val="0"/>
      <w:marRight w:val="0"/>
      <w:marTop w:val="0"/>
      <w:marBottom w:val="0"/>
      <w:divBdr>
        <w:top w:val="none" w:sz="0" w:space="0" w:color="auto"/>
        <w:left w:val="none" w:sz="0" w:space="0" w:color="auto"/>
        <w:bottom w:val="none" w:sz="0" w:space="0" w:color="auto"/>
        <w:right w:val="none" w:sz="0" w:space="0" w:color="auto"/>
      </w:divBdr>
    </w:div>
    <w:div w:id="1277640400">
      <w:bodyDiv w:val="1"/>
      <w:marLeft w:val="0"/>
      <w:marRight w:val="0"/>
      <w:marTop w:val="0"/>
      <w:marBottom w:val="0"/>
      <w:divBdr>
        <w:top w:val="none" w:sz="0" w:space="0" w:color="auto"/>
        <w:left w:val="none" w:sz="0" w:space="0" w:color="auto"/>
        <w:bottom w:val="none" w:sz="0" w:space="0" w:color="auto"/>
        <w:right w:val="none" w:sz="0" w:space="0" w:color="auto"/>
      </w:divBdr>
    </w:div>
    <w:div w:id="17787915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tc-ri.org/sites/default/files/uploads/PCMH%20Kids%20Service%20Delivery%20Requirements%20and%20Provider%20Reports%20January%202019%20-%20edited%208%2021%2018.docx" TargetMode="External"/><Relationship Id="rId18" Type="http://schemas.openxmlformats.org/officeDocument/2006/relationships/hyperlink" Target="https://www.ctc-ri.org/sites/default/files/uploads/PCMH%20Kids%20Service%20Delivery%20Requirements%20and%20Provider%20Reports%20January%202019%20-%20edited%208%2021%2018.docx" TargetMode="External"/><Relationship Id="rId26" Type="http://schemas.openxmlformats.org/officeDocument/2006/relationships/hyperlink" Target="https://www.ctc-ri.org/sites/default/files/uploads/Sample%202019%20PCMH%20kids%20expansion%20letter%20of%20intent_0.docx" TargetMode="External"/><Relationship Id="rId39" Type="http://schemas.openxmlformats.org/officeDocument/2006/relationships/footer" Target="footer2.xml"/><Relationship Id="rId21" Type="http://schemas.openxmlformats.org/officeDocument/2006/relationships/hyperlink" Target="https://www.ctc-ri.org/sites/default/files/uploads/draft%20SOC%20letter%20of%20support%208%2022%2018%20with%20CK%20edits_0.docx" TargetMode="External"/><Relationship Id="rId34" Type="http://schemas.openxmlformats.org/officeDocument/2006/relationships/hyperlink" Target="mailto:CKarner@ctc-ri.or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tc-ri.org/sites/default/files/uploads/2019%20CTC%20Common%20Pedi%20Full%20Contract%20January%202019%208%2021%2018.docx" TargetMode="External"/><Relationship Id="rId20" Type="http://schemas.openxmlformats.org/officeDocument/2006/relationships/hyperlink" Target="https://www.ctc-ri.org/sites/default/files/uploads/High%20risk%20framework%203%2022%2018.docx" TargetMode="External"/><Relationship Id="rId29" Type="http://schemas.openxmlformats.org/officeDocument/2006/relationships/hyperlink" Target="mailto:CKarner@ctc-ri.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c-ri.org/sites/default/files/uploads/PCMH%20Kids%20Service%20Delivery%20Requirements%20and%20Provider%20Reports%20January%202019%20-%20edited%208%2021%2018.docx" TargetMode="External"/><Relationship Id="rId24" Type="http://schemas.openxmlformats.org/officeDocument/2006/relationships/hyperlink" Target="https://www.ctc-ri.org/sites/default/files/uploads/PCMH%20Kids%20Service%20Delivery%20Requirements%20and%20Provider%20Reports%20January%202019%20-%20edited%208%2021%2018.docx" TargetMode="External"/><Relationship Id="rId32" Type="http://schemas.openxmlformats.org/officeDocument/2006/relationships/hyperlink" Target="https://www.ctc-ri.org/sites/default/files/uploads/draft%20SOC%20letter%20of%20support%208%2022%2018%20with%20CK%20edits_0.docx" TargetMode="External"/><Relationship Id="rId37" Type="http://schemas.openxmlformats.org/officeDocument/2006/relationships/hyperlink" Target="https://www.ctc-ri.org/sites/default/files/uploads/draft%20SOC%20letter%20of%20support%208%2022%2018%20with%20CK%20edits_0.docx"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tc-ri.org/sites/default/files/uploads/draft%20SOC%20letter%20of%20support%208%2022%2018%20with%20CK%20edits.docx" TargetMode="External"/><Relationship Id="rId23" Type="http://schemas.openxmlformats.org/officeDocument/2006/relationships/footer" Target="footer1.xml"/><Relationship Id="rId28" Type="http://schemas.openxmlformats.org/officeDocument/2006/relationships/hyperlink" Target="http://www.ctc-ri.org" TargetMode="External"/><Relationship Id="rId36" Type="http://schemas.openxmlformats.org/officeDocument/2006/relationships/hyperlink" Target="https://www.ctc-ri.org/sites/default/files/uploads/draft%20SOC%20letter%20of%20support%208%2022%2018%20with%20CK%20edits_0.docx" TargetMode="External"/><Relationship Id="rId10" Type="http://schemas.openxmlformats.org/officeDocument/2006/relationships/hyperlink" Target="https://www.ctc-ri.org/sites/default/files/uploads/2019%20CTC%20Common%20Pedi%20Full%20Contract%20January%202019%208%2021%2018.docx" TargetMode="External"/><Relationship Id="rId19" Type="http://schemas.openxmlformats.org/officeDocument/2006/relationships/hyperlink" Target="https://www.ctc-ri.org/sites/default/files/uploads/PCMH%20FAQs%202018.pdf" TargetMode="External"/><Relationship Id="rId31" Type="http://schemas.openxmlformats.org/officeDocument/2006/relationships/hyperlink" Target="mailto:CTC-RI@ctc-ri.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ctc-ri.org/sites/default/files/uploads/PCMH%20Kids%20Service%20Delivery%20Requirements%20and%20Provider%20Reports%20January%202019%20-%20edited%208%2021%2018.docx" TargetMode="External"/><Relationship Id="rId22" Type="http://schemas.openxmlformats.org/officeDocument/2006/relationships/header" Target="header1.xml"/><Relationship Id="rId27" Type="http://schemas.openxmlformats.org/officeDocument/2006/relationships/hyperlink" Target="mailto:CTC-RI@CTC-RI.org" TargetMode="External"/><Relationship Id="rId30" Type="http://schemas.openxmlformats.org/officeDocument/2006/relationships/hyperlink" Target="https://www.ctc-ri.org/sites/default/files/uploads/Sample%202019%20PCMH%20kids%20expansion%20letter%20of%20intent_0.docx" TargetMode="External"/><Relationship Id="rId35" Type="http://schemas.openxmlformats.org/officeDocument/2006/relationships/hyperlink" Target="https://www.ctc-ri.org/sites/default/files/uploads/High%20risk%20framework%203%2022%2018.doc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ctc-ri.org/sites/default/files/uploads/PCMH%20Kids%20January%202019%20Rate%20Sheet.docx" TargetMode="External"/><Relationship Id="rId17" Type="http://schemas.openxmlformats.org/officeDocument/2006/relationships/hyperlink" Target="https://www.ctc-ri.org/sites/default/files/uploads/PCMH%20Kids%20January%202019%20Rate%20Sheet.docx" TargetMode="External"/><Relationship Id="rId25" Type="http://schemas.openxmlformats.org/officeDocument/2006/relationships/hyperlink" Target="https://www.ctc-ri.org/sites/default/files/uploads/High%20risk%20framework%203%2022%2018.docx" TargetMode="External"/><Relationship Id="rId33" Type="http://schemas.openxmlformats.org/officeDocument/2006/relationships/hyperlink" Target="mailto:CTC-RI@ctc-ri.org"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147F-D279-4DD2-B7B7-F7FEBBD4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6201</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South County Pediatrics</Company>
  <LinksUpToDate>false</LinksUpToDate>
  <CharactersWithSpaces>41471</CharactersWithSpaces>
  <SharedDoc>false</SharedDoc>
  <HLinks>
    <vt:vector size="12" baseType="variant">
      <vt:variant>
        <vt:i4>5701693</vt:i4>
      </vt:variant>
      <vt:variant>
        <vt:i4>3</vt:i4>
      </vt:variant>
      <vt:variant>
        <vt:i4>0</vt:i4>
      </vt:variant>
      <vt:variant>
        <vt:i4>5</vt:i4>
      </vt:variant>
      <vt:variant>
        <vt:lpwstr>mailto:Catherine.Sampson@umassmed.edu</vt:lpwstr>
      </vt:variant>
      <vt:variant>
        <vt:lpwstr/>
      </vt:variant>
      <vt:variant>
        <vt:i4>5701693</vt:i4>
      </vt:variant>
      <vt:variant>
        <vt:i4>0</vt:i4>
      </vt:variant>
      <vt:variant>
        <vt:i4>0</vt:i4>
      </vt:variant>
      <vt:variant>
        <vt:i4>5</vt:i4>
      </vt:variant>
      <vt:variant>
        <vt:lpwstr>mailto:Catherine.Sampson@umassmed.edu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Keller</dc:creator>
  <cp:lastModifiedBy>Susanne Campbell</cp:lastModifiedBy>
  <cp:revision>2</cp:revision>
  <cp:lastPrinted>2018-08-22T16:49:00Z</cp:lastPrinted>
  <dcterms:created xsi:type="dcterms:W3CDTF">2018-08-24T18:24:00Z</dcterms:created>
  <dcterms:modified xsi:type="dcterms:W3CDTF">2018-08-24T18:24:00Z</dcterms:modified>
</cp:coreProperties>
</file>