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0EAF" w14:textId="71C2C3A4" w:rsidR="00450193" w:rsidRDefault="003B1C0D" w:rsidP="00450193">
      <w:pPr>
        <w:pStyle w:val="Heading1"/>
        <w:spacing w:before="0" w:line="240" w:lineRule="auto"/>
        <w:jc w:val="center"/>
        <w:rPr>
          <w:rFonts w:cstheme="majorHAnsi"/>
          <w:sz w:val="24"/>
          <w:szCs w:val="24"/>
        </w:rPr>
      </w:pPr>
      <w:bookmarkStart w:id="0" w:name="_GoBack"/>
      <w:bookmarkEnd w:id="0"/>
      <w:r w:rsidRPr="00384B38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647297">
        <w:rPr>
          <w:rFonts w:asciiTheme="minorHAnsi" w:hAnsiTheme="minorHAnsi" w:cstheme="minorHAnsi"/>
          <w:sz w:val="22"/>
          <w:szCs w:val="22"/>
        </w:rPr>
        <w:t>A</w:t>
      </w:r>
      <w:r w:rsidR="009A2962" w:rsidRPr="00384B38">
        <w:rPr>
          <w:rFonts w:asciiTheme="minorHAnsi" w:hAnsiTheme="minorHAnsi" w:cstheme="minorHAnsi"/>
          <w:sz w:val="22"/>
          <w:szCs w:val="22"/>
        </w:rPr>
        <w:t xml:space="preserve">: </w:t>
      </w:r>
      <w:r w:rsidR="00450193">
        <w:rPr>
          <w:rFonts w:cstheme="majorHAnsi"/>
          <w:sz w:val="24"/>
          <w:szCs w:val="24"/>
        </w:rPr>
        <w:t>CTC Pediatric Weight Management</w:t>
      </w:r>
      <w:r w:rsidR="00450193" w:rsidRPr="008E7A3A">
        <w:rPr>
          <w:rFonts w:cstheme="majorHAnsi"/>
          <w:sz w:val="24"/>
          <w:szCs w:val="24"/>
        </w:rPr>
        <w:t xml:space="preserve"> Milestones Summary </w:t>
      </w:r>
    </w:p>
    <w:p w14:paraId="186C2F2F" w14:textId="77777777" w:rsidR="00450193" w:rsidRPr="0028686D" w:rsidRDefault="00450193" w:rsidP="00450193">
      <w:pPr>
        <w:pStyle w:val="Heading1"/>
        <w:spacing w:before="0" w:line="240" w:lineRule="auto"/>
        <w:jc w:val="center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September 2022-August 2023</w:t>
      </w:r>
    </w:p>
    <w:p w14:paraId="095AEF3A" w14:textId="77777777" w:rsidR="00450193" w:rsidRPr="00F77EC7" w:rsidRDefault="00450193" w:rsidP="00450193"/>
    <w:tbl>
      <w:tblPr>
        <w:tblStyle w:val="TableGrid"/>
        <w:tblW w:w="14354" w:type="dxa"/>
        <w:jc w:val="center"/>
        <w:tblLayout w:type="fixed"/>
        <w:tblLook w:val="04A0" w:firstRow="1" w:lastRow="0" w:firstColumn="1" w:lastColumn="0" w:noHBand="0" w:noVBand="1"/>
      </w:tblPr>
      <w:tblGrid>
        <w:gridCol w:w="7200"/>
        <w:gridCol w:w="4139"/>
        <w:gridCol w:w="3015"/>
      </w:tblGrid>
      <w:tr w:rsidR="00450193" w:rsidRPr="0017786B" w14:paraId="3EB64F66" w14:textId="77777777" w:rsidTr="0075539C">
        <w:trPr>
          <w:trHeight w:val="281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0982CB0" w14:textId="77777777" w:rsidR="00450193" w:rsidRPr="00ED7CC7" w:rsidRDefault="00450193" w:rsidP="00187CFD">
            <w:pPr>
              <w:rPr>
                <w:b/>
                <w:szCs w:val="17"/>
              </w:rPr>
            </w:pPr>
          </w:p>
        </w:tc>
        <w:tc>
          <w:tcPr>
            <w:tcW w:w="4139" w:type="dxa"/>
            <w:shd w:val="clear" w:color="auto" w:fill="B8CCE4" w:themeFill="accent1" w:themeFillTint="66"/>
          </w:tcPr>
          <w:p w14:paraId="68F6FA48" w14:textId="77777777" w:rsidR="00450193" w:rsidRPr="006E088B" w:rsidRDefault="00450193" w:rsidP="00187CFD">
            <w:pPr>
              <w:jc w:val="center"/>
              <w:rPr>
                <w:rFonts w:eastAsiaTheme="majorEastAsia" w:cstheme="majorBidi"/>
                <w:b/>
                <w:bCs/>
                <w:szCs w:val="17"/>
              </w:rPr>
            </w:pPr>
            <w:r>
              <w:rPr>
                <w:rFonts w:eastAsiaTheme="majorEastAsia" w:cstheme="majorBidi"/>
                <w:b/>
                <w:bCs/>
                <w:szCs w:val="17"/>
              </w:rPr>
              <w:t>Important Dates</w:t>
            </w:r>
          </w:p>
        </w:tc>
        <w:tc>
          <w:tcPr>
            <w:tcW w:w="3015" w:type="dxa"/>
            <w:shd w:val="clear" w:color="auto" w:fill="B8CCE4" w:themeFill="accent1" w:themeFillTint="66"/>
          </w:tcPr>
          <w:p w14:paraId="65EC8BA6" w14:textId="77777777" w:rsidR="00450193" w:rsidRPr="00BC277B" w:rsidRDefault="00450193" w:rsidP="00187CFD">
            <w:pPr>
              <w:jc w:val="center"/>
              <w:rPr>
                <w:rFonts w:eastAsiaTheme="majorEastAsia" w:cstheme="majorBidi"/>
                <w:b/>
                <w:bCs/>
                <w:szCs w:val="17"/>
              </w:rPr>
            </w:pPr>
            <w:r>
              <w:rPr>
                <w:rFonts w:eastAsiaTheme="majorEastAsia" w:cstheme="majorBidi"/>
                <w:b/>
                <w:bCs/>
                <w:szCs w:val="17"/>
              </w:rPr>
              <w:t>Notes</w:t>
            </w:r>
          </w:p>
        </w:tc>
      </w:tr>
      <w:tr w:rsidR="00450193" w:rsidRPr="003A4BD6" w14:paraId="03D6753E" w14:textId="77777777" w:rsidTr="0075539C">
        <w:trPr>
          <w:trHeight w:val="487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310CBB3" w14:textId="77777777" w:rsidR="00450193" w:rsidRPr="006A0AB0" w:rsidRDefault="00450193" w:rsidP="00187C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Required</w:t>
            </w:r>
            <w:r w:rsidRPr="006A0AB0">
              <w:rPr>
                <w:b/>
                <w:i/>
                <w:sz w:val="24"/>
                <w:szCs w:val="24"/>
              </w:rPr>
              <w:t xml:space="preserve"> Meetings</w:t>
            </w:r>
          </w:p>
        </w:tc>
        <w:tc>
          <w:tcPr>
            <w:tcW w:w="4139" w:type="dxa"/>
            <w:shd w:val="clear" w:color="auto" w:fill="DBE5F1" w:themeFill="accent1" w:themeFillTint="33"/>
          </w:tcPr>
          <w:p w14:paraId="66639573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Cs/>
                <w:i/>
                <w:szCs w:val="17"/>
              </w:rPr>
            </w:pPr>
          </w:p>
        </w:tc>
        <w:tc>
          <w:tcPr>
            <w:tcW w:w="3015" w:type="dxa"/>
            <w:shd w:val="clear" w:color="auto" w:fill="DBE5F1" w:themeFill="accent1" w:themeFillTint="33"/>
          </w:tcPr>
          <w:p w14:paraId="15694DB2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/>
                <w:bCs/>
                <w:i/>
                <w:szCs w:val="17"/>
              </w:rPr>
            </w:pPr>
          </w:p>
        </w:tc>
      </w:tr>
      <w:tr w:rsidR="00450193" w:rsidRPr="003A4BD6" w14:paraId="066A3122" w14:textId="77777777" w:rsidTr="0075539C">
        <w:trPr>
          <w:trHeight w:val="2537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5C7B40" w14:textId="77777777" w:rsidR="00450193" w:rsidRPr="00146736" w:rsidRDefault="00450193" w:rsidP="00187CFD">
            <w:pPr>
              <w:rPr>
                <w:b/>
                <w:szCs w:val="17"/>
              </w:rPr>
            </w:pPr>
            <w:r w:rsidRPr="00BC277B">
              <w:rPr>
                <w:b/>
                <w:szCs w:val="17"/>
              </w:rPr>
              <w:t xml:space="preserve">Learning </w:t>
            </w:r>
            <w:r>
              <w:rPr>
                <w:b/>
                <w:szCs w:val="17"/>
              </w:rPr>
              <w:t>Collaborative Meeting</w:t>
            </w:r>
            <w:r w:rsidRPr="00BC277B">
              <w:rPr>
                <w:b/>
                <w:szCs w:val="17"/>
              </w:rPr>
              <w:t>s:</w:t>
            </w:r>
          </w:p>
          <w:p w14:paraId="57F13B23" w14:textId="77777777" w:rsidR="00450193" w:rsidRPr="00C76889" w:rsidRDefault="00450193" w:rsidP="0045019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Cs w:val="17"/>
              </w:rPr>
            </w:pPr>
            <w:r w:rsidRPr="00C76889">
              <w:rPr>
                <w:b/>
                <w:bCs/>
                <w:szCs w:val="17"/>
              </w:rPr>
              <w:t>Kickoff + ECHO #1</w:t>
            </w:r>
          </w:p>
          <w:p w14:paraId="5C769557" w14:textId="77777777" w:rsidR="00450193" w:rsidRPr="00FF64DC" w:rsidRDefault="00450193" w:rsidP="00187CFD">
            <w:pPr>
              <w:pStyle w:val="ListParagraph"/>
              <w:rPr>
                <w:b/>
                <w:bCs/>
                <w:szCs w:val="17"/>
              </w:rPr>
            </w:pPr>
          </w:p>
          <w:p w14:paraId="4C4C0C76" w14:textId="77777777" w:rsidR="00450193" w:rsidRPr="00C76889" w:rsidRDefault="00450193" w:rsidP="0045019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Cs w:val="17"/>
              </w:rPr>
            </w:pPr>
            <w:r w:rsidRPr="00C76889">
              <w:rPr>
                <w:b/>
                <w:bCs/>
                <w:szCs w:val="17"/>
              </w:rPr>
              <w:t>Wrap-up meetings/ECHO #11 &amp; #12</w:t>
            </w:r>
          </w:p>
          <w:p w14:paraId="1C86ED40" w14:textId="77777777" w:rsidR="00450193" w:rsidRDefault="00450193" w:rsidP="00187CFD">
            <w:pPr>
              <w:rPr>
                <w:szCs w:val="17"/>
              </w:rPr>
            </w:pPr>
          </w:p>
          <w:p w14:paraId="7F4876AE" w14:textId="77777777" w:rsidR="00450193" w:rsidRDefault="00450193" w:rsidP="00187CFD">
            <w:pPr>
              <w:rPr>
                <w:szCs w:val="17"/>
              </w:rPr>
            </w:pPr>
            <w:r w:rsidRPr="00104D82">
              <w:rPr>
                <w:b/>
                <w:bCs/>
                <w:szCs w:val="17"/>
              </w:rPr>
              <w:t xml:space="preserve">ECHO </w:t>
            </w:r>
            <w:r>
              <w:rPr>
                <w:b/>
                <w:bCs/>
                <w:szCs w:val="17"/>
              </w:rPr>
              <w:t xml:space="preserve">Learning Sessions </w:t>
            </w:r>
            <w:r w:rsidRPr="00FF64DC">
              <w:rPr>
                <w:b/>
                <w:bCs/>
                <w:szCs w:val="17"/>
              </w:rPr>
              <w:t>#2-#10</w:t>
            </w:r>
          </w:p>
          <w:p w14:paraId="19FDE786" w14:textId="77777777" w:rsidR="00450193" w:rsidRDefault="00450193" w:rsidP="00187CFD">
            <w:pPr>
              <w:rPr>
                <w:szCs w:val="17"/>
              </w:rPr>
            </w:pPr>
          </w:p>
          <w:p w14:paraId="3CA7D253" w14:textId="77777777" w:rsidR="00450193" w:rsidRPr="00BC277B" w:rsidRDefault="00450193" w:rsidP="00187CFD">
            <w:pPr>
              <w:rPr>
                <w:szCs w:val="17"/>
              </w:rPr>
            </w:pPr>
          </w:p>
          <w:p w14:paraId="6A08D1CB" w14:textId="23BEB520" w:rsidR="00450193" w:rsidRPr="0007537E" w:rsidRDefault="00450193" w:rsidP="00187CFD">
            <w:pPr>
              <w:rPr>
                <w:szCs w:val="17"/>
              </w:rPr>
            </w:pPr>
            <w:r>
              <w:rPr>
                <w:b/>
                <w:bCs/>
                <w:szCs w:val="17"/>
              </w:rPr>
              <w:t xml:space="preserve">12 </w:t>
            </w:r>
            <w:r w:rsidRPr="005118EA">
              <w:rPr>
                <w:b/>
                <w:bCs/>
                <w:szCs w:val="17"/>
              </w:rPr>
              <w:t xml:space="preserve">Monthly Meetings with </w:t>
            </w:r>
            <w:r>
              <w:rPr>
                <w:b/>
                <w:bCs/>
                <w:szCs w:val="17"/>
              </w:rPr>
              <w:t>Practice Facilitator</w:t>
            </w:r>
          </w:p>
        </w:tc>
        <w:tc>
          <w:tcPr>
            <w:tcW w:w="4139" w:type="dxa"/>
            <w:shd w:val="clear" w:color="auto" w:fill="FFFFFF" w:themeFill="background1"/>
          </w:tcPr>
          <w:p w14:paraId="6F654FBB" w14:textId="77777777" w:rsidR="00450193" w:rsidRDefault="00450193" w:rsidP="00187CFD">
            <w:pPr>
              <w:jc w:val="center"/>
              <w:rPr>
                <w:szCs w:val="17"/>
              </w:rPr>
            </w:pPr>
          </w:p>
          <w:p w14:paraId="1CB0A3DC" w14:textId="5ECFCCE8" w:rsidR="00450193" w:rsidRDefault="00450193" w:rsidP="00187CFD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Sept. 22, 2022 7:30-9</w:t>
            </w:r>
            <w:r w:rsidR="00ED3EB3">
              <w:rPr>
                <w:szCs w:val="17"/>
              </w:rPr>
              <w:t>am</w:t>
            </w:r>
          </w:p>
          <w:p w14:paraId="3F8AEA31" w14:textId="77777777" w:rsidR="00450193" w:rsidRDefault="00450193" w:rsidP="00187CFD">
            <w:pPr>
              <w:jc w:val="center"/>
              <w:rPr>
                <w:szCs w:val="17"/>
              </w:rPr>
            </w:pPr>
          </w:p>
          <w:p w14:paraId="4F472747" w14:textId="38AAC863" w:rsidR="00450193" w:rsidRPr="00BC277B" w:rsidRDefault="00450193" w:rsidP="00187CFD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July 20, 2023 &amp; August 17, 2023 7:30-8:30</w:t>
            </w:r>
            <w:r w:rsidR="00ED3EB3">
              <w:rPr>
                <w:szCs w:val="17"/>
              </w:rPr>
              <w:t>am</w:t>
            </w:r>
          </w:p>
          <w:p w14:paraId="77BAA196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i/>
                <w:szCs w:val="17"/>
              </w:rPr>
            </w:pPr>
          </w:p>
          <w:p w14:paraId="4DD5ECAE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iCs/>
                <w:szCs w:val="17"/>
              </w:rPr>
            </w:pPr>
            <w:r w:rsidRPr="00C279DB">
              <w:rPr>
                <w:rFonts w:eastAsiaTheme="majorEastAsia" w:cstheme="majorBidi"/>
                <w:bCs/>
                <w:iCs/>
                <w:szCs w:val="17"/>
              </w:rPr>
              <w:t>3</w:t>
            </w:r>
            <w:r w:rsidRPr="00C279DB">
              <w:rPr>
                <w:rFonts w:eastAsiaTheme="majorEastAsia" w:cstheme="majorBidi"/>
                <w:bCs/>
                <w:iCs/>
                <w:szCs w:val="17"/>
                <w:vertAlign w:val="superscript"/>
              </w:rPr>
              <w:t>rd</w:t>
            </w:r>
            <w:r w:rsidRPr="00C279DB">
              <w:rPr>
                <w:rFonts w:eastAsiaTheme="majorEastAsia" w:cstheme="majorBidi"/>
                <w:bCs/>
                <w:iCs/>
                <w:szCs w:val="17"/>
              </w:rPr>
              <w:t xml:space="preserve"> Thursday/Month 7:3</w:t>
            </w:r>
            <w:r>
              <w:rPr>
                <w:rFonts w:eastAsiaTheme="majorEastAsia" w:cstheme="majorBidi"/>
                <w:bCs/>
                <w:iCs/>
                <w:szCs w:val="17"/>
              </w:rPr>
              <w:t>0-</w:t>
            </w:r>
            <w:r w:rsidRPr="00C279DB">
              <w:rPr>
                <w:rFonts w:eastAsiaTheme="majorEastAsia" w:cstheme="majorBidi"/>
                <w:bCs/>
                <w:iCs/>
                <w:szCs w:val="17"/>
              </w:rPr>
              <w:t>8:30</w:t>
            </w:r>
          </w:p>
          <w:p w14:paraId="22E5AC59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iCs/>
                <w:szCs w:val="17"/>
              </w:rPr>
            </w:pPr>
            <w:r>
              <w:rPr>
                <w:rFonts w:eastAsiaTheme="majorEastAsia" w:cstheme="majorBidi"/>
                <w:bCs/>
                <w:iCs/>
                <w:szCs w:val="17"/>
              </w:rPr>
              <w:t>From October, 2022 – June, 2023</w:t>
            </w:r>
          </w:p>
          <w:p w14:paraId="6011A3B4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iCs/>
                <w:szCs w:val="17"/>
              </w:rPr>
            </w:pPr>
          </w:p>
          <w:p w14:paraId="1FC21446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iCs/>
                <w:szCs w:val="17"/>
              </w:rPr>
            </w:pPr>
            <w:r>
              <w:rPr>
                <w:rFonts w:eastAsiaTheme="majorEastAsia" w:cstheme="majorBidi"/>
                <w:bCs/>
                <w:iCs/>
                <w:szCs w:val="17"/>
              </w:rPr>
              <w:t>To be scheduled by practices individually</w:t>
            </w:r>
          </w:p>
          <w:p w14:paraId="739079C6" w14:textId="77777777" w:rsidR="00450193" w:rsidRPr="00C76889" w:rsidRDefault="00450193" w:rsidP="00187CFD">
            <w:pPr>
              <w:jc w:val="center"/>
              <w:rPr>
                <w:rFonts w:eastAsiaTheme="majorEastAsia" w:cstheme="majorBidi"/>
                <w:bCs/>
                <w:iCs/>
                <w:szCs w:val="17"/>
              </w:rPr>
            </w:pPr>
            <w:r w:rsidRPr="00C76889">
              <w:rPr>
                <w:bCs/>
                <w:iCs/>
                <w:szCs w:val="17"/>
              </w:rPr>
              <w:t>Sept 2022 – August 2023</w:t>
            </w:r>
          </w:p>
        </w:tc>
        <w:tc>
          <w:tcPr>
            <w:tcW w:w="3015" w:type="dxa"/>
            <w:shd w:val="clear" w:color="auto" w:fill="FFFFFF" w:themeFill="background1"/>
          </w:tcPr>
          <w:p w14:paraId="089C918D" w14:textId="77777777" w:rsidR="00450193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798881FF" w14:textId="77777777" w:rsidR="00450193" w:rsidRPr="00BC277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04F00130" w14:textId="4490D808" w:rsidR="00450193" w:rsidRPr="0007537E" w:rsidRDefault="00450193" w:rsidP="00187CFD">
            <w:pPr>
              <w:rPr>
                <w:rFonts w:eastAsiaTheme="majorEastAsia" w:cstheme="majorBidi"/>
                <w:szCs w:val="17"/>
              </w:rPr>
            </w:pPr>
            <w:r w:rsidRPr="0007537E">
              <w:rPr>
                <w:rFonts w:eastAsiaTheme="majorEastAsia" w:cstheme="majorBidi"/>
                <w:bCs/>
                <w:szCs w:val="17"/>
              </w:rPr>
              <w:t xml:space="preserve">The expectation is that all of these will be virtual meetings; Zoom invitations </w:t>
            </w:r>
            <w:proofErr w:type="gramStart"/>
            <w:r w:rsidRPr="0007537E">
              <w:rPr>
                <w:rFonts w:eastAsiaTheme="majorEastAsia" w:cstheme="majorBidi"/>
                <w:bCs/>
                <w:szCs w:val="17"/>
              </w:rPr>
              <w:t>will be sent out</w:t>
            </w:r>
            <w:proofErr w:type="gramEnd"/>
            <w:r w:rsidRPr="0007537E">
              <w:rPr>
                <w:rFonts w:eastAsiaTheme="majorEastAsia" w:cstheme="majorBidi"/>
                <w:bCs/>
                <w:szCs w:val="17"/>
              </w:rPr>
              <w:t xml:space="preserve"> by CTC</w:t>
            </w:r>
            <w:r w:rsidR="0007537E" w:rsidRPr="0007537E">
              <w:rPr>
                <w:rFonts w:eastAsiaTheme="majorEastAsia" w:cstheme="majorBidi"/>
                <w:bCs/>
                <w:szCs w:val="17"/>
              </w:rPr>
              <w:t>.</w:t>
            </w:r>
          </w:p>
        </w:tc>
      </w:tr>
      <w:tr w:rsidR="00450193" w:rsidRPr="003A4BD6" w14:paraId="731CD214" w14:textId="77777777" w:rsidTr="0075539C">
        <w:trPr>
          <w:trHeight w:val="44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2EB9CA6" w14:textId="77777777" w:rsidR="00450193" w:rsidRPr="006A0AB0" w:rsidRDefault="00450193" w:rsidP="00187CF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Case Presentations</w:t>
            </w:r>
          </w:p>
        </w:tc>
        <w:tc>
          <w:tcPr>
            <w:tcW w:w="4139" w:type="dxa"/>
            <w:shd w:val="clear" w:color="auto" w:fill="DBE5F1" w:themeFill="accent1" w:themeFillTint="33"/>
          </w:tcPr>
          <w:p w14:paraId="13E56818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Cs/>
                <w:i/>
                <w:szCs w:val="17"/>
              </w:rPr>
            </w:pPr>
          </w:p>
        </w:tc>
        <w:tc>
          <w:tcPr>
            <w:tcW w:w="3015" w:type="dxa"/>
            <w:shd w:val="clear" w:color="auto" w:fill="DBE5F1" w:themeFill="accent1" w:themeFillTint="33"/>
          </w:tcPr>
          <w:p w14:paraId="62D727C0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/>
                <w:bCs/>
                <w:i/>
                <w:szCs w:val="17"/>
              </w:rPr>
            </w:pPr>
          </w:p>
        </w:tc>
      </w:tr>
      <w:tr w:rsidR="00450193" w:rsidRPr="003A4BD6" w14:paraId="6BF729EB" w14:textId="77777777" w:rsidTr="0075539C">
        <w:trPr>
          <w:trHeight w:val="44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4799" w14:textId="13559E21" w:rsidR="00450193" w:rsidRPr="00266F5C" w:rsidRDefault="00450193" w:rsidP="00187CFD">
            <w:pPr>
              <w:rPr>
                <w:b/>
              </w:rPr>
            </w:pPr>
            <w:r w:rsidRPr="00266F5C">
              <w:rPr>
                <w:b/>
              </w:rPr>
              <w:t xml:space="preserve">Each practice to present </w:t>
            </w:r>
            <w:r w:rsidR="00087D13">
              <w:rPr>
                <w:b/>
              </w:rPr>
              <w:t xml:space="preserve">at least </w:t>
            </w:r>
            <w:r w:rsidRPr="00266F5C">
              <w:rPr>
                <w:b/>
              </w:rPr>
              <w:t>1 patient case at monthly ECHO Learning Session.</w:t>
            </w:r>
          </w:p>
        </w:tc>
        <w:tc>
          <w:tcPr>
            <w:tcW w:w="4139" w:type="dxa"/>
            <w:shd w:val="clear" w:color="auto" w:fill="auto"/>
          </w:tcPr>
          <w:p w14:paraId="262B75A7" w14:textId="77777777" w:rsidR="00450193" w:rsidRPr="00266F5C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266F5C">
              <w:rPr>
                <w:rFonts w:eastAsiaTheme="majorEastAsia" w:cstheme="majorBidi"/>
                <w:bCs/>
                <w:szCs w:val="17"/>
              </w:rPr>
              <w:t>Date to be assigned</w:t>
            </w:r>
          </w:p>
        </w:tc>
        <w:tc>
          <w:tcPr>
            <w:tcW w:w="3015" w:type="dxa"/>
            <w:shd w:val="clear" w:color="auto" w:fill="auto"/>
          </w:tcPr>
          <w:p w14:paraId="6C4D3C91" w14:textId="7D62870D" w:rsidR="00450193" w:rsidRPr="001F444B" w:rsidRDefault="00396468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hyperlink r:id="rId8" w:history="1">
              <w:r w:rsidR="00450193" w:rsidRPr="0007537E">
                <w:rPr>
                  <w:rStyle w:val="Hyperlink"/>
                  <w:rFonts w:eastAsiaTheme="majorEastAsia" w:cstheme="majorBidi"/>
                  <w:bCs/>
                  <w:szCs w:val="17"/>
                </w:rPr>
                <w:t>Case Form Template</w:t>
              </w:r>
            </w:hyperlink>
            <w:r w:rsidR="0007537E">
              <w:rPr>
                <w:rFonts w:eastAsiaTheme="majorEastAsia" w:cstheme="majorBidi"/>
                <w:bCs/>
                <w:szCs w:val="17"/>
              </w:rPr>
              <w:t xml:space="preserve"> </w:t>
            </w:r>
          </w:p>
          <w:p w14:paraId="6A1969A7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/>
                <w:bCs/>
                <w:i/>
                <w:szCs w:val="17"/>
              </w:rPr>
            </w:pPr>
            <w:r w:rsidRPr="001F444B">
              <w:rPr>
                <w:rFonts w:eastAsiaTheme="majorEastAsia" w:cstheme="majorBidi"/>
                <w:bCs/>
                <w:szCs w:val="17"/>
              </w:rPr>
              <w:t>Submit 2 weeks prior to ECHO Learning Session to: deliverables@ctc-ri.org</w:t>
            </w:r>
          </w:p>
        </w:tc>
      </w:tr>
      <w:tr w:rsidR="00450193" w:rsidRPr="003A4BD6" w14:paraId="0941A82F" w14:textId="77777777" w:rsidTr="0075539C">
        <w:trPr>
          <w:trHeight w:val="44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01F0D" w14:textId="77777777" w:rsidR="00450193" w:rsidRPr="00266F5C" w:rsidRDefault="00450193" w:rsidP="00187CFD">
            <w:pPr>
              <w:rPr>
                <w:b/>
              </w:rPr>
            </w:pPr>
            <w:r w:rsidRPr="00266F5C">
              <w:rPr>
                <w:b/>
              </w:rPr>
              <w:t>Each practice to present 1 patient success story at wrap-up meetings</w:t>
            </w:r>
          </w:p>
        </w:tc>
        <w:tc>
          <w:tcPr>
            <w:tcW w:w="4139" w:type="dxa"/>
            <w:shd w:val="clear" w:color="auto" w:fill="auto"/>
          </w:tcPr>
          <w:p w14:paraId="7983E0CE" w14:textId="77777777" w:rsidR="00450193" w:rsidRDefault="00450193" w:rsidP="00187CFD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Date to be assigned</w:t>
            </w:r>
          </w:p>
          <w:p w14:paraId="535429AF" w14:textId="77777777" w:rsidR="00450193" w:rsidRPr="00BC277B" w:rsidRDefault="00450193" w:rsidP="00187CFD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July 20, 2023 &amp; August 17, 2023 7:30-8:30</w:t>
            </w:r>
          </w:p>
          <w:p w14:paraId="5ECFF950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Cs/>
                <w:i/>
                <w:szCs w:val="17"/>
              </w:rPr>
            </w:pPr>
          </w:p>
        </w:tc>
        <w:tc>
          <w:tcPr>
            <w:tcW w:w="3015" w:type="dxa"/>
            <w:shd w:val="clear" w:color="auto" w:fill="auto"/>
          </w:tcPr>
          <w:p w14:paraId="6B9C4AA0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>
              <w:rPr>
                <w:rFonts w:eastAsiaTheme="majorEastAsia" w:cstheme="majorBidi"/>
                <w:bCs/>
                <w:szCs w:val="17"/>
              </w:rPr>
              <w:t>Template to be provided</w:t>
            </w:r>
          </w:p>
          <w:p w14:paraId="65E7D0C9" w14:textId="77777777" w:rsidR="00450193" w:rsidRPr="001F444B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1F444B">
              <w:rPr>
                <w:rFonts w:eastAsiaTheme="majorEastAsia" w:cstheme="majorBidi"/>
                <w:bCs/>
                <w:szCs w:val="17"/>
              </w:rPr>
              <w:t>Success story to be submitted July 6, 2023 or August 3, 2023</w:t>
            </w:r>
          </w:p>
        </w:tc>
      </w:tr>
      <w:tr w:rsidR="00450193" w:rsidRPr="003A4BD6" w14:paraId="090536B3" w14:textId="77777777" w:rsidTr="0075539C">
        <w:trPr>
          <w:trHeight w:val="44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6DDBB89" w14:textId="77777777" w:rsidR="00450193" w:rsidRPr="006A0AB0" w:rsidRDefault="00450193" w:rsidP="00187CFD">
            <w:pPr>
              <w:jc w:val="center"/>
              <w:rPr>
                <w:b/>
                <w:i/>
                <w:sz w:val="24"/>
                <w:szCs w:val="24"/>
              </w:rPr>
            </w:pPr>
            <w:r w:rsidRPr="006A0AB0">
              <w:rPr>
                <w:b/>
                <w:i/>
                <w:sz w:val="24"/>
                <w:szCs w:val="24"/>
              </w:rPr>
              <w:t>Assessments</w:t>
            </w:r>
          </w:p>
        </w:tc>
        <w:tc>
          <w:tcPr>
            <w:tcW w:w="4139" w:type="dxa"/>
            <w:shd w:val="clear" w:color="auto" w:fill="DBE5F1" w:themeFill="accent1" w:themeFillTint="33"/>
          </w:tcPr>
          <w:p w14:paraId="737053E7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Cs/>
                <w:i/>
                <w:szCs w:val="17"/>
              </w:rPr>
            </w:pPr>
          </w:p>
        </w:tc>
        <w:tc>
          <w:tcPr>
            <w:tcW w:w="3015" w:type="dxa"/>
            <w:shd w:val="clear" w:color="auto" w:fill="DBE5F1" w:themeFill="accent1" w:themeFillTint="33"/>
          </w:tcPr>
          <w:p w14:paraId="374FBCA7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/>
                <w:bCs/>
                <w:i/>
                <w:szCs w:val="17"/>
              </w:rPr>
            </w:pPr>
          </w:p>
        </w:tc>
      </w:tr>
      <w:tr w:rsidR="00450193" w:rsidRPr="0017786B" w14:paraId="3C852CA2" w14:textId="77777777" w:rsidTr="0075539C">
        <w:trPr>
          <w:trHeight w:val="420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8103750" w14:textId="1ADFFC96" w:rsidR="00450193" w:rsidRPr="00ED3EB3" w:rsidRDefault="00450193" w:rsidP="00087D13">
            <w:pPr>
              <w:rPr>
                <w:b/>
                <w:szCs w:val="17"/>
              </w:rPr>
            </w:pPr>
            <w:r w:rsidRPr="00ED3EB3">
              <w:rPr>
                <w:b/>
                <w:szCs w:val="17"/>
              </w:rPr>
              <w:t xml:space="preserve">Complete Learning Collaborative Pre-Assessment to be completed by </w:t>
            </w:r>
            <w:r w:rsidR="00087D13">
              <w:rPr>
                <w:b/>
                <w:szCs w:val="17"/>
              </w:rPr>
              <w:t>all members of the team</w:t>
            </w:r>
          </w:p>
        </w:tc>
        <w:tc>
          <w:tcPr>
            <w:tcW w:w="4139" w:type="dxa"/>
          </w:tcPr>
          <w:p w14:paraId="1126BA14" w14:textId="77777777" w:rsidR="00450193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>
              <w:rPr>
                <w:rFonts w:eastAsiaTheme="majorEastAsia" w:cstheme="majorBidi"/>
                <w:bCs/>
                <w:szCs w:val="17"/>
              </w:rPr>
              <w:t>Submitted with Participative Agreement</w:t>
            </w:r>
          </w:p>
          <w:p w14:paraId="15BD45B8" w14:textId="77777777" w:rsidR="00450193" w:rsidRPr="00BC277B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>
              <w:rPr>
                <w:rFonts w:eastAsiaTheme="majorEastAsia" w:cstheme="majorBidi"/>
                <w:bCs/>
                <w:szCs w:val="17"/>
              </w:rPr>
              <w:t>Due August 31, 2022</w:t>
            </w:r>
          </w:p>
        </w:tc>
        <w:tc>
          <w:tcPr>
            <w:tcW w:w="3015" w:type="dxa"/>
          </w:tcPr>
          <w:p w14:paraId="19285D04" w14:textId="183AD98D" w:rsidR="00450193" w:rsidRPr="00BC277B" w:rsidRDefault="00087D1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  <w:r>
              <w:rPr>
                <w:rFonts w:eastAsiaTheme="majorEastAsia" w:cstheme="majorBidi"/>
                <w:b/>
                <w:bCs/>
                <w:szCs w:val="17"/>
              </w:rPr>
              <w:t xml:space="preserve">Is there </w:t>
            </w:r>
            <w:proofErr w:type="gramStart"/>
            <w:r>
              <w:rPr>
                <w:rFonts w:eastAsiaTheme="majorEastAsia" w:cstheme="majorBidi"/>
                <w:b/>
                <w:bCs/>
                <w:szCs w:val="17"/>
              </w:rPr>
              <w:t>a submit</w:t>
            </w:r>
            <w:proofErr w:type="gramEnd"/>
            <w:r>
              <w:rPr>
                <w:rFonts w:eastAsiaTheme="majorEastAsia" w:cstheme="majorBidi"/>
                <w:b/>
                <w:bCs/>
                <w:szCs w:val="17"/>
              </w:rPr>
              <w:t xml:space="preserve"> to for this?</w:t>
            </w:r>
          </w:p>
        </w:tc>
      </w:tr>
      <w:tr w:rsidR="00450193" w:rsidRPr="0017786B" w14:paraId="27793AFE" w14:textId="77777777" w:rsidTr="0075539C">
        <w:trPr>
          <w:trHeight w:val="564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C0E15F2" w14:textId="1DE9D000" w:rsidR="00450193" w:rsidRPr="00266F5C" w:rsidRDefault="00450193" w:rsidP="00087D13">
            <w:pPr>
              <w:pStyle w:val="NoSpacing"/>
              <w:rPr>
                <w:rFonts w:ascii="Times New Roman" w:hAnsi="Times New Roman"/>
                <w:sz w:val="24"/>
                <w:u w:val="single"/>
              </w:rPr>
            </w:pPr>
            <w:r w:rsidRPr="00266F5C">
              <w:rPr>
                <w:rFonts w:ascii="Times New Roman" w:hAnsi="Times New Roman" w:cstheme="minorBidi"/>
                <w:b/>
                <w:szCs w:val="17"/>
              </w:rPr>
              <w:t>Complete Learning Collaborative Post-Assessment</w:t>
            </w:r>
            <w:r w:rsidRPr="00266F5C">
              <w:rPr>
                <w:rFonts w:ascii="Times New Roman" w:hAnsi="Times New Roman" w:cstheme="minorBidi"/>
                <w:b/>
                <w:bCs/>
              </w:rPr>
              <w:t xml:space="preserve"> </w:t>
            </w:r>
            <w:r w:rsidRPr="00266F5C">
              <w:rPr>
                <w:rFonts w:ascii="Times New Roman" w:hAnsi="Times New Roman"/>
                <w:b/>
                <w:szCs w:val="17"/>
              </w:rPr>
              <w:t>to be completed by</w:t>
            </w:r>
            <w:r w:rsidR="00087D13">
              <w:rPr>
                <w:rFonts w:ascii="Times New Roman" w:hAnsi="Times New Roman"/>
                <w:b/>
                <w:szCs w:val="17"/>
              </w:rPr>
              <w:t xml:space="preserve"> all members of the team</w:t>
            </w:r>
          </w:p>
        </w:tc>
        <w:tc>
          <w:tcPr>
            <w:tcW w:w="4139" w:type="dxa"/>
            <w:shd w:val="clear" w:color="auto" w:fill="auto"/>
          </w:tcPr>
          <w:p w14:paraId="236CCF9D" w14:textId="77777777" w:rsidR="00450193" w:rsidRPr="00C279DB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784E44">
              <w:rPr>
                <w:rFonts w:eastAsiaTheme="majorEastAsia" w:cstheme="majorBidi"/>
                <w:bCs/>
                <w:szCs w:val="17"/>
              </w:rPr>
              <w:t xml:space="preserve">Due August </w:t>
            </w:r>
            <w:r>
              <w:rPr>
                <w:rFonts w:eastAsiaTheme="majorEastAsia" w:cstheme="majorBidi"/>
                <w:bCs/>
                <w:szCs w:val="17"/>
              </w:rPr>
              <w:t>31</w:t>
            </w:r>
            <w:r w:rsidRPr="00784E44">
              <w:rPr>
                <w:rFonts w:eastAsiaTheme="majorEastAsia" w:cstheme="majorBidi"/>
                <w:bCs/>
                <w:szCs w:val="17"/>
              </w:rPr>
              <w:t>, 2023</w:t>
            </w:r>
          </w:p>
        </w:tc>
        <w:tc>
          <w:tcPr>
            <w:tcW w:w="3015" w:type="dxa"/>
          </w:tcPr>
          <w:p w14:paraId="206586B0" w14:textId="77777777" w:rsidR="00450193" w:rsidRPr="001F444B" w:rsidRDefault="00450193" w:rsidP="00187CFD">
            <w:pPr>
              <w:rPr>
                <w:rFonts w:eastAsiaTheme="majorEastAsia" w:cstheme="majorBidi"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Cs w:val="17"/>
              </w:rPr>
              <w:t xml:space="preserve"> </w:t>
            </w:r>
            <w:r w:rsidRPr="001F444B">
              <w:rPr>
                <w:rFonts w:eastAsiaTheme="majorEastAsia" w:cstheme="majorBidi"/>
                <w:bCs/>
                <w:szCs w:val="17"/>
              </w:rPr>
              <w:t>deliverables@ctc-ri.org</w:t>
            </w:r>
          </w:p>
          <w:p w14:paraId="71ECE0CE" w14:textId="77777777" w:rsidR="00450193" w:rsidRPr="00BC277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450193" w:rsidRPr="0017786B" w14:paraId="164CAE24" w14:textId="77777777" w:rsidTr="0075539C">
        <w:trPr>
          <w:trHeight w:val="65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8FB5C" w14:textId="77777777" w:rsidR="00450193" w:rsidRPr="00425720" w:rsidRDefault="00450193" w:rsidP="00187CFD">
            <w:pPr>
              <w:rPr>
                <w:b/>
                <w:bCs/>
                <w:color w:val="FF0000"/>
              </w:rPr>
            </w:pPr>
            <w:r w:rsidRPr="00425720">
              <w:rPr>
                <w:b/>
                <w:bCs/>
              </w:rPr>
              <w:t>Complete post-ECHO evaluations (by all team members who attended the ECHO)</w:t>
            </w:r>
          </w:p>
        </w:tc>
        <w:tc>
          <w:tcPr>
            <w:tcW w:w="4139" w:type="dxa"/>
            <w:shd w:val="clear" w:color="auto" w:fill="auto"/>
          </w:tcPr>
          <w:p w14:paraId="4F2FF780" w14:textId="77777777" w:rsidR="00450193" w:rsidRPr="00C76889" w:rsidRDefault="00450193" w:rsidP="00187CFD">
            <w:pPr>
              <w:jc w:val="center"/>
              <w:rPr>
                <w:rFonts w:eastAsiaTheme="majorEastAsia" w:cstheme="majorBidi"/>
                <w:bCs/>
                <w:color w:val="FF0000"/>
                <w:szCs w:val="17"/>
              </w:rPr>
            </w:pPr>
            <w:r w:rsidRPr="00784E44">
              <w:rPr>
                <w:rFonts w:eastAsiaTheme="majorEastAsia" w:cstheme="majorBidi"/>
                <w:bCs/>
                <w:szCs w:val="17"/>
              </w:rPr>
              <w:t>Monthly, immediately following each ECHO session</w:t>
            </w:r>
          </w:p>
        </w:tc>
        <w:tc>
          <w:tcPr>
            <w:tcW w:w="3015" w:type="dxa"/>
            <w:shd w:val="clear" w:color="auto" w:fill="auto"/>
          </w:tcPr>
          <w:p w14:paraId="7E36C5BC" w14:textId="77777777" w:rsidR="00450193" w:rsidRPr="00611FC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001EA4" w:rsidRPr="00001EA4" w14:paraId="3DEF7F6C" w14:textId="77777777" w:rsidTr="0075539C">
        <w:trPr>
          <w:trHeight w:val="65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163D6" w14:textId="5C7A93DE" w:rsidR="00450193" w:rsidRPr="00001EA4" w:rsidRDefault="00087D13" w:rsidP="00187CFD">
            <w:pPr>
              <w:rPr>
                <w:b/>
                <w:szCs w:val="17"/>
              </w:rPr>
            </w:pPr>
            <w:r>
              <w:rPr>
                <w:b/>
                <w:bCs/>
              </w:rPr>
              <w:t xml:space="preserve">(Optional) </w:t>
            </w:r>
            <w:r w:rsidR="00450193" w:rsidRPr="00001EA4">
              <w:rPr>
                <w:b/>
                <w:bCs/>
              </w:rPr>
              <w:t>Complete final evaluation for CME/MOC part 4</w:t>
            </w:r>
          </w:p>
          <w:p w14:paraId="141FCA88" w14:textId="77777777" w:rsidR="00450193" w:rsidRPr="00001EA4" w:rsidRDefault="00450193" w:rsidP="00187CFD">
            <w:pPr>
              <w:rPr>
                <w:b/>
                <w:szCs w:val="17"/>
              </w:rPr>
            </w:pPr>
          </w:p>
        </w:tc>
        <w:tc>
          <w:tcPr>
            <w:tcW w:w="4139" w:type="dxa"/>
            <w:shd w:val="clear" w:color="auto" w:fill="auto"/>
          </w:tcPr>
          <w:p w14:paraId="22A98951" w14:textId="77777777" w:rsidR="00450193" w:rsidRPr="00001EA4" w:rsidRDefault="00450193" w:rsidP="00187CFD">
            <w:pPr>
              <w:jc w:val="center"/>
              <w:rPr>
                <w:rFonts w:eastAsiaTheme="majorEastAsia" w:cstheme="majorBidi"/>
                <w:bCs/>
                <w:szCs w:val="17"/>
              </w:rPr>
            </w:pPr>
            <w:r w:rsidRPr="00001EA4">
              <w:rPr>
                <w:rFonts w:eastAsiaTheme="majorEastAsia" w:cstheme="majorBidi"/>
                <w:bCs/>
                <w:szCs w:val="17"/>
              </w:rPr>
              <w:t>Due August 30, 2023</w:t>
            </w:r>
          </w:p>
        </w:tc>
        <w:tc>
          <w:tcPr>
            <w:tcW w:w="3015" w:type="dxa"/>
            <w:shd w:val="clear" w:color="auto" w:fill="auto"/>
          </w:tcPr>
          <w:p w14:paraId="1C6EC375" w14:textId="77777777" w:rsidR="00450193" w:rsidRPr="00001EA4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09172C33" w14:textId="77777777" w:rsidR="0007537E" w:rsidRPr="00001EA4" w:rsidRDefault="0007537E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3F8115AD" w14:textId="77777777" w:rsidR="0007537E" w:rsidRPr="00001EA4" w:rsidRDefault="0007537E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1B68FA21" w14:textId="77777777" w:rsidR="0007537E" w:rsidRPr="00001EA4" w:rsidRDefault="0007537E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  <w:p w14:paraId="5D05ADF5" w14:textId="530FACE7" w:rsidR="0007537E" w:rsidRPr="00001EA4" w:rsidRDefault="0007537E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450193" w:rsidRPr="003A4BD6" w14:paraId="6051EA50" w14:textId="77777777" w:rsidTr="0075539C">
        <w:trPr>
          <w:trHeight w:val="458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F82FE6" w14:textId="77777777" w:rsidR="00450193" w:rsidRPr="006A0AB0" w:rsidRDefault="00450193" w:rsidP="00187CFD">
            <w:pPr>
              <w:jc w:val="center"/>
              <w:rPr>
                <w:b/>
                <w:i/>
                <w:sz w:val="24"/>
                <w:szCs w:val="24"/>
              </w:rPr>
            </w:pPr>
            <w:r w:rsidRPr="006A0AB0">
              <w:rPr>
                <w:b/>
                <w:i/>
                <w:sz w:val="24"/>
                <w:szCs w:val="24"/>
              </w:rPr>
              <w:lastRenderedPageBreak/>
              <w:t>PDSA</w:t>
            </w:r>
          </w:p>
        </w:tc>
        <w:tc>
          <w:tcPr>
            <w:tcW w:w="4139" w:type="dxa"/>
            <w:shd w:val="clear" w:color="auto" w:fill="DBE5F1" w:themeFill="accent1" w:themeFillTint="33"/>
          </w:tcPr>
          <w:p w14:paraId="77523FFA" w14:textId="77777777" w:rsidR="00450193" w:rsidRPr="00C279DB" w:rsidRDefault="00450193" w:rsidP="00187CFD">
            <w:pPr>
              <w:jc w:val="center"/>
              <w:rPr>
                <w:rFonts w:eastAsiaTheme="majorEastAsia" w:cstheme="majorBidi"/>
                <w:bCs/>
                <w:i/>
                <w:szCs w:val="17"/>
              </w:rPr>
            </w:pPr>
          </w:p>
        </w:tc>
        <w:tc>
          <w:tcPr>
            <w:tcW w:w="3015" w:type="dxa"/>
            <w:shd w:val="clear" w:color="auto" w:fill="DBE5F1" w:themeFill="accent1" w:themeFillTint="33"/>
          </w:tcPr>
          <w:p w14:paraId="296D4738" w14:textId="77777777" w:rsidR="00450193" w:rsidRPr="003A4BD6" w:rsidRDefault="00450193" w:rsidP="00187CFD">
            <w:pPr>
              <w:jc w:val="center"/>
              <w:rPr>
                <w:rFonts w:eastAsiaTheme="majorEastAsia" w:cstheme="majorBidi"/>
                <w:b/>
                <w:bCs/>
                <w:i/>
                <w:szCs w:val="17"/>
              </w:rPr>
            </w:pPr>
          </w:p>
        </w:tc>
      </w:tr>
      <w:tr w:rsidR="00450193" w:rsidRPr="0017786B" w14:paraId="102AACCD" w14:textId="77777777" w:rsidTr="0075539C">
        <w:trPr>
          <w:trHeight w:val="53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6D707" w14:textId="63732B21" w:rsidR="00450193" w:rsidRPr="00860E23" w:rsidRDefault="00ED3EB3" w:rsidP="00187CFD">
            <w:pPr>
              <w:rPr>
                <w:b/>
              </w:rPr>
            </w:pPr>
            <w:r>
              <w:rPr>
                <w:b/>
              </w:rPr>
              <w:t xml:space="preserve">Identify a </w:t>
            </w:r>
            <w:r w:rsidR="00450193" w:rsidRPr="00860E23">
              <w:rPr>
                <w:b/>
              </w:rPr>
              <w:t xml:space="preserve">PDSA </w:t>
            </w:r>
            <w:r>
              <w:rPr>
                <w:b/>
              </w:rPr>
              <w:t>Topic</w:t>
            </w:r>
            <w:r w:rsidRPr="00860E23">
              <w:rPr>
                <w:b/>
              </w:rPr>
              <w:t xml:space="preserve"> </w:t>
            </w:r>
            <w:r w:rsidR="00450193" w:rsidRPr="00860E23">
              <w:rPr>
                <w:b/>
              </w:rPr>
              <w:t>for improving 1 of</w:t>
            </w:r>
            <w:r>
              <w:rPr>
                <w:b/>
              </w:rPr>
              <w:t xml:space="preserve"> the following</w:t>
            </w:r>
            <w:r w:rsidR="00450193" w:rsidRPr="00860E23">
              <w:rPr>
                <w:b/>
              </w:rPr>
              <w:t xml:space="preserve">  Pediatric Weight </w:t>
            </w:r>
            <w:proofErr w:type="spellStart"/>
            <w:r w:rsidR="00450193" w:rsidRPr="00860E23">
              <w:rPr>
                <w:b/>
              </w:rPr>
              <w:t>Mgt</w:t>
            </w:r>
            <w:proofErr w:type="spellEnd"/>
            <w:r w:rsidR="00450193" w:rsidRPr="00860E23">
              <w:rPr>
                <w:b/>
              </w:rPr>
              <w:t xml:space="preserve"> best practice</w:t>
            </w:r>
            <w:r>
              <w:rPr>
                <w:b/>
              </w:rPr>
              <w:t>s</w:t>
            </w:r>
            <w:r w:rsidR="00450193" w:rsidRPr="00860E23">
              <w:rPr>
                <w:b/>
              </w:rPr>
              <w:t>:</w:t>
            </w:r>
          </w:p>
          <w:p w14:paraId="52C40AD2" w14:textId="77777777" w:rsidR="00450193" w:rsidRPr="00860E23" w:rsidRDefault="00450193" w:rsidP="00187CFD"/>
          <w:p w14:paraId="45E00DFA" w14:textId="77777777" w:rsidR="00450193" w:rsidRPr="00860E23" w:rsidRDefault="00450193" w:rsidP="00450193">
            <w:pPr>
              <w:pStyle w:val="ListParagraph"/>
              <w:numPr>
                <w:ilvl w:val="0"/>
                <w:numId w:val="15"/>
              </w:numPr>
            </w:pPr>
            <w:r w:rsidRPr="00860E23">
              <w:rPr>
                <w:b/>
                <w:bCs/>
              </w:rPr>
              <w:t>IBH Enhancement</w:t>
            </w:r>
            <w:r w:rsidRPr="00860E23">
              <w:t xml:space="preserve">:  Establish monthly case consultations with IBH team </w:t>
            </w:r>
          </w:p>
          <w:p w14:paraId="3F851B0B" w14:textId="77777777" w:rsidR="00450193" w:rsidRPr="00860E23" w:rsidRDefault="00450193" w:rsidP="00450193">
            <w:pPr>
              <w:pStyle w:val="ListParagraph"/>
              <w:numPr>
                <w:ilvl w:val="0"/>
                <w:numId w:val="15"/>
              </w:numPr>
            </w:pPr>
            <w:r w:rsidRPr="00860E23">
              <w:rPr>
                <w:b/>
                <w:bCs/>
              </w:rPr>
              <w:t xml:space="preserve">Primary Prevention: </w:t>
            </w:r>
            <w:r w:rsidRPr="00860E23">
              <w:t>Establish</w:t>
            </w:r>
            <w:r w:rsidRPr="00860E23">
              <w:rPr>
                <w:b/>
                <w:bCs/>
              </w:rPr>
              <w:t xml:space="preserve"> </w:t>
            </w:r>
            <w:r w:rsidRPr="00860E23">
              <w:t>standardized protocol to address healthy habits for children 0-2 years old at WCV</w:t>
            </w:r>
            <w:r w:rsidRPr="00860E23">
              <w:rPr>
                <w:b/>
                <w:bCs/>
              </w:rPr>
              <w:t xml:space="preserve"> </w:t>
            </w:r>
          </w:p>
          <w:p w14:paraId="706B4C0F" w14:textId="77777777" w:rsidR="00450193" w:rsidRPr="00860E23" w:rsidRDefault="00450193" w:rsidP="00450193">
            <w:pPr>
              <w:pStyle w:val="ListParagraph"/>
              <w:numPr>
                <w:ilvl w:val="0"/>
                <w:numId w:val="15"/>
              </w:numPr>
            </w:pPr>
            <w:r w:rsidRPr="00860E23">
              <w:rPr>
                <w:b/>
                <w:bCs/>
              </w:rPr>
              <w:t>Assessment</w:t>
            </w:r>
            <w:r w:rsidRPr="00860E23">
              <w:t xml:space="preserve">:  Improve assessment of </w:t>
            </w:r>
            <w:r>
              <w:t xml:space="preserve">factors that impact </w:t>
            </w:r>
            <w:r w:rsidRPr="00860E23">
              <w:t>pediatric weight by incorporating a standardized assessment into WCV or follow up visit</w:t>
            </w:r>
          </w:p>
          <w:p w14:paraId="5F51DE33" w14:textId="77777777" w:rsidR="00450193" w:rsidRPr="00860E23" w:rsidRDefault="00450193" w:rsidP="00450193">
            <w:pPr>
              <w:pStyle w:val="ListParagraph"/>
              <w:numPr>
                <w:ilvl w:val="0"/>
                <w:numId w:val="15"/>
              </w:numPr>
              <w:spacing w:after="160" w:line="259" w:lineRule="auto"/>
            </w:pPr>
            <w:r w:rsidRPr="00860E23">
              <w:rPr>
                <w:b/>
                <w:bCs/>
              </w:rPr>
              <w:t>Patient Identification</w:t>
            </w:r>
            <w:r w:rsidRPr="00860E23">
              <w:t xml:space="preserve">:  Develop a workflow for identifying and tracking patients with obesity/overweight, including those who are referred to, and seen by, IBHC  </w:t>
            </w:r>
          </w:p>
          <w:p w14:paraId="62C62304" w14:textId="77777777" w:rsidR="00450193" w:rsidRPr="00860E23" w:rsidRDefault="00450193" w:rsidP="00450193">
            <w:pPr>
              <w:pStyle w:val="ListParagraph"/>
              <w:numPr>
                <w:ilvl w:val="0"/>
                <w:numId w:val="15"/>
              </w:numPr>
            </w:pPr>
            <w:r w:rsidRPr="00860E23">
              <w:rPr>
                <w:b/>
                <w:bCs/>
              </w:rPr>
              <w:t>Treatment/intervention</w:t>
            </w:r>
            <w:r w:rsidRPr="00860E23">
              <w:t>:  set up a protocol for patients who are overw</w:t>
            </w:r>
            <w:r>
              <w:t>eigh</w:t>
            </w:r>
            <w:r w:rsidRPr="00860E23">
              <w:t xml:space="preserve">t/obese to be seen </w:t>
            </w:r>
            <w:r>
              <w:t>more than once/year</w:t>
            </w:r>
            <w:r w:rsidRPr="00860E23">
              <w:t xml:space="preserve"> by a provider</w:t>
            </w:r>
            <w:r>
              <w:t xml:space="preserve"> </w:t>
            </w:r>
          </w:p>
          <w:p w14:paraId="663A3E25" w14:textId="77777777" w:rsidR="00450193" w:rsidRPr="00860E23" w:rsidRDefault="00450193" w:rsidP="00187CFD">
            <w:pPr>
              <w:rPr>
                <w:b/>
              </w:rPr>
            </w:pPr>
          </w:p>
        </w:tc>
        <w:tc>
          <w:tcPr>
            <w:tcW w:w="4139" w:type="dxa"/>
            <w:shd w:val="clear" w:color="auto" w:fill="auto"/>
          </w:tcPr>
          <w:p w14:paraId="636F0EA5" w14:textId="77777777" w:rsidR="00450193" w:rsidRPr="00F80C44" w:rsidRDefault="00450193" w:rsidP="00187CFD">
            <w:pPr>
              <w:jc w:val="center"/>
              <w:rPr>
                <w:color w:val="FF0000"/>
              </w:rPr>
            </w:pPr>
            <w:r w:rsidRPr="00784E44">
              <w:rPr>
                <w:rFonts w:eastAsiaTheme="majorEastAsia" w:cstheme="majorBidi"/>
                <w:bCs/>
              </w:rPr>
              <w:t>Due February 15, 2023</w:t>
            </w:r>
          </w:p>
        </w:tc>
        <w:tc>
          <w:tcPr>
            <w:tcW w:w="3015" w:type="dxa"/>
            <w:shd w:val="clear" w:color="auto" w:fill="auto"/>
          </w:tcPr>
          <w:p w14:paraId="3691BDCA" w14:textId="77777777" w:rsidR="00450193" w:rsidRPr="00BC277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450193" w:rsidRPr="0017786B" w14:paraId="4D9145C2" w14:textId="77777777" w:rsidTr="0075539C">
        <w:trPr>
          <w:trHeight w:val="359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3F3B6" w14:textId="2DE409A9" w:rsidR="00450193" w:rsidRPr="00BC277B" w:rsidRDefault="00450193" w:rsidP="00187CFD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Midpoint </w:t>
            </w:r>
            <w:r w:rsidR="00ED3EB3">
              <w:rPr>
                <w:b/>
                <w:szCs w:val="17"/>
              </w:rPr>
              <w:t xml:space="preserve">PDSA </w:t>
            </w:r>
            <w:r>
              <w:rPr>
                <w:b/>
                <w:szCs w:val="17"/>
              </w:rPr>
              <w:t xml:space="preserve">Data report </w:t>
            </w:r>
          </w:p>
        </w:tc>
        <w:tc>
          <w:tcPr>
            <w:tcW w:w="4139" w:type="dxa"/>
            <w:shd w:val="clear" w:color="auto" w:fill="auto"/>
          </w:tcPr>
          <w:p w14:paraId="741972A4" w14:textId="77777777" w:rsidR="00450193" w:rsidRPr="00F80C44" w:rsidRDefault="00450193" w:rsidP="00187CFD">
            <w:pPr>
              <w:jc w:val="center"/>
              <w:rPr>
                <w:rFonts w:eastAsiaTheme="majorEastAsia" w:cstheme="majorBidi"/>
                <w:bCs/>
                <w:color w:val="FF0000"/>
              </w:rPr>
            </w:pPr>
            <w:r w:rsidRPr="00784E44">
              <w:rPr>
                <w:rFonts w:eastAsiaTheme="majorEastAsia" w:cstheme="majorBidi"/>
                <w:bCs/>
              </w:rPr>
              <w:t>Due May 15, 2023</w:t>
            </w:r>
          </w:p>
        </w:tc>
        <w:tc>
          <w:tcPr>
            <w:tcW w:w="3015" w:type="dxa"/>
            <w:shd w:val="clear" w:color="auto" w:fill="auto"/>
          </w:tcPr>
          <w:p w14:paraId="0F500281" w14:textId="77777777" w:rsidR="00450193" w:rsidRPr="001F444B" w:rsidRDefault="00450193" w:rsidP="00187CFD">
            <w:pPr>
              <w:rPr>
                <w:rFonts w:eastAsiaTheme="majorEastAsia" w:cstheme="majorBidi"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Cs w:val="17"/>
              </w:rPr>
              <w:t xml:space="preserve"> </w:t>
            </w:r>
            <w:r w:rsidRPr="001F444B">
              <w:rPr>
                <w:rFonts w:eastAsiaTheme="majorEastAsia" w:cstheme="majorBidi"/>
                <w:bCs/>
                <w:szCs w:val="17"/>
              </w:rPr>
              <w:t>deliverables@ctc-ri.org</w:t>
            </w:r>
          </w:p>
          <w:p w14:paraId="0B7CCB55" w14:textId="77777777" w:rsidR="00450193" w:rsidRPr="00BC277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450193" w:rsidRPr="0017786B" w14:paraId="25D5C56E" w14:textId="77777777" w:rsidTr="0075539C">
        <w:trPr>
          <w:trHeight w:val="861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E0110" w14:textId="544A6C53" w:rsidR="00450193" w:rsidRPr="00BC277B" w:rsidRDefault="00ED3EB3" w:rsidP="00187CFD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Final </w:t>
            </w:r>
            <w:r w:rsidR="00450193" w:rsidRPr="00BC277B">
              <w:rPr>
                <w:b/>
                <w:szCs w:val="17"/>
              </w:rPr>
              <w:t xml:space="preserve">PDSA </w:t>
            </w:r>
            <w:r w:rsidR="00450193" w:rsidRPr="002C5F6B">
              <w:rPr>
                <w:rFonts w:cs="Arial"/>
                <w:b/>
                <w:bCs/>
              </w:rPr>
              <w:t xml:space="preserve">reporting out on progress, challenges and </w:t>
            </w:r>
            <w:r w:rsidR="00450193">
              <w:rPr>
                <w:rFonts w:cs="Arial"/>
                <w:b/>
                <w:bCs/>
              </w:rPr>
              <w:t>results/</w:t>
            </w:r>
            <w:r w:rsidR="00450193" w:rsidRPr="002C5F6B">
              <w:rPr>
                <w:rFonts w:cs="Arial"/>
                <w:b/>
                <w:bCs/>
              </w:rPr>
              <w:t>outcomes</w:t>
            </w:r>
            <w:r w:rsidR="00450193" w:rsidRPr="00A71FDE">
              <w:rPr>
                <w:b/>
                <w:szCs w:val="17"/>
              </w:rP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14:paraId="54EB97A1" w14:textId="77777777" w:rsidR="00450193" w:rsidRPr="00F80C44" w:rsidRDefault="00450193" w:rsidP="00187CFD">
            <w:pPr>
              <w:jc w:val="center"/>
              <w:rPr>
                <w:rFonts w:eastAsiaTheme="majorEastAsia" w:cstheme="majorBidi"/>
                <w:bCs/>
                <w:color w:val="FF0000"/>
                <w:szCs w:val="17"/>
              </w:rPr>
            </w:pPr>
            <w:r w:rsidRPr="001F444B">
              <w:rPr>
                <w:rFonts w:eastAsiaTheme="majorEastAsia" w:cstheme="majorBidi"/>
                <w:bCs/>
                <w:szCs w:val="17"/>
              </w:rPr>
              <w:t xml:space="preserve">Due August 15, 2023 </w:t>
            </w:r>
          </w:p>
        </w:tc>
        <w:tc>
          <w:tcPr>
            <w:tcW w:w="3015" w:type="dxa"/>
            <w:shd w:val="clear" w:color="auto" w:fill="auto"/>
          </w:tcPr>
          <w:p w14:paraId="6D24ED01" w14:textId="77777777" w:rsidR="00450193" w:rsidRPr="001F444B" w:rsidRDefault="00450193" w:rsidP="00187CFD">
            <w:pPr>
              <w:rPr>
                <w:rFonts w:eastAsiaTheme="majorEastAsia" w:cstheme="majorBidi"/>
                <w:bCs/>
                <w:szCs w:val="17"/>
              </w:rPr>
            </w:pPr>
            <w:r w:rsidRPr="00BC277B">
              <w:rPr>
                <w:rFonts w:eastAsiaTheme="majorEastAsia" w:cstheme="majorBidi"/>
                <w:b/>
                <w:bCs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Cs w:val="17"/>
              </w:rPr>
              <w:t xml:space="preserve"> </w:t>
            </w:r>
            <w:r w:rsidRPr="001F444B">
              <w:rPr>
                <w:rFonts w:eastAsiaTheme="majorEastAsia" w:cstheme="majorBidi"/>
                <w:bCs/>
                <w:szCs w:val="17"/>
              </w:rPr>
              <w:t>deliverables@ctc-ri.org</w:t>
            </w:r>
          </w:p>
          <w:p w14:paraId="3CA52052" w14:textId="77777777" w:rsidR="00450193" w:rsidRPr="00BC277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  <w:tr w:rsidR="00450193" w:rsidRPr="0017786B" w14:paraId="0142FD00" w14:textId="77777777" w:rsidTr="0075539C">
        <w:trPr>
          <w:trHeight w:val="353"/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503C60F" w14:textId="77777777" w:rsidR="00450193" w:rsidRPr="006A0AB0" w:rsidRDefault="00450193" w:rsidP="00187C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DBE5F1" w:themeFill="accent1" w:themeFillTint="33"/>
          </w:tcPr>
          <w:p w14:paraId="4CD1F0A9" w14:textId="77777777" w:rsidR="00450193" w:rsidRDefault="00450193" w:rsidP="00187CFD">
            <w:pPr>
              <w:spacing w:before="240"/>
              <w:jc w:val="center"/>
              <w:rPr>
                <w:rFonts w:eastAsiaTheme="majorEastAsia" w:cstheme="majorBidi"/>
                <w:bCs/>
                <w:szCs w:val="17"/>
                <w:highlight w:val="yellow"/>
              </w:rPr>
            </w:pPr>
          </w:p>
        </w:tc>
        <w:tc>
          <w:tcPr>
            <w:tcW w:w="3015" w:type="dxa"/>
            <w:shd w:val="clear" w:color="auto" w:fill="DBE5F1" w:themeFill="accent1" w:themeFillTint="33"/>
          </w:tcPr>
          <w:p w14:paraId="2D0A5A9D" w14:textId="77777777" w:rsidR="00450193" w:rsidRPr="00BC277B" w:rsidRDefault="00450193" w:rsidP="00187CFD">
            <w:pPr>
              <w:rPr>
                <w:rFonts w:eastAsiaTheme="majorEastAsia" w:cstheme="majorBidi"/>
                <w:b/>
                <w:bCs/>
                <w:szCs w:val="17"/>
              </w:rPr>
            </w:pPr>
          </w:p>
        </w:tc>
      </w:tr>
    </w:tbl>
    <w:p w14:paraId="01F092D0" w14:textId="77777777" w:rsidR="00450193" w:rsidRPr="00203811" w:rsidRDefault="00450193" w:rsidP="00450193">
      <w:pPr>
        <w:pStyle w:val="Heading1"/>
        <w:spacing w:before="120" w:after="120" w:line="240" w:lineRule="auto"/>
        <w:rPr>
          <w:sz w:val="19"/>
          <w:szCs w:val="19"/>
        </w:rPr>
      </w:pPr>
    </w:p>
    <w:p w14:paraId="43D8AA65" w14:textId="77777777" w:rsidR="0074340A" w:rsidRPr="00384B38" w:rsidRDefault="0074340A" w:rsidP="009A29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10888A" w14:textId="5296303F" w:rsidR="009A2962" w:rsidRPr="00384B38" w:rsidRDefault="009A2962" w:rsidP="0045019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9A2962" w:rsidRPr="00384B38" w:rsidSect="00450193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E829" w16cex:dateUtc="2022-07-28T14:49:00Z"/>
  <w16cex:commentExtensible w16cex:durableId="268CE791" w16cex:dateUtc="2022-07-28T14:46:00Z"/>
  <w16cex:commentExtensible w16cex:durableId="268BD282" w16cex:dateUtc="2022-07-27T19:04:00Z"/>
  <w16cex:commentExtensible w16cex:durableId="268BD2C7" w16cex:dateUtc="2022-07-27T19:05:00Z"/>
  <w16cex:commentExtensible w16cex:durableId="268BD2DF" w16cex:dateUtc="2022-07-27T19:06:00Z"/>
  <w16cex:commentExtensible w16cex:durableId="268BD2F2" w16cex:dateUtc="2022-07-27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89303F" w16cid:durableId="268CE829"/>
  <w16cid:commentId w16cid:paraId="747CBDC4" w16cid:durableId="268CE781"/>
  <w16cid:commentId w16cid:paraId="556219E6" w16cid:durableId="268CE791"/>
  <w16cid:commentId w16cid:paraId="474EDD91" w16cid:durableId="268BD1CB"/>
  <w16cid:commentId w16cid:paraId="50647008" w16cid:durableId="268BD282"/>
  <w16cid:commentId w16cid:paraId="6724EA11" w16cid:durableId="268BD2C7"/>
  <w16cid:commentId w16cid:paraId="35ECD277" w16cid:durableId="268BD2DF"/>
  <w16cid:commentId w16cid:paraId="575F7D75" w16cid:durableId="268BD1CC"/>
  <w16cid:commentId w16cid:paraId="4A8CAF42" w16cid:durableId="268BD2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1CC5" w14:textId="77777777" w:rsidR="00515BE2" w:rsidRDefault="00515BE2" w:rsidP="00590EC8">
      <w:r>
        <w:separator/>
      </w:r>
    </w:p>
  </w:endnote>
  <w:endnote w:type="continuationSeparator" w:id="0">
    <w:p w14:paraId="47B88E58" w14:textId="77777777" w:rsidR="00515BE2" w:rsidRDefault="00515BE2" w:rsidP="0059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DF3B" w14:textId="0CBDD40A" w:rsidR="00590EC8" w:rsidRDefault="00590EC8">
    <w:pPr>
      <w:pStyle w:val="Footer"/>
    </w:pPr>
  </w:p>
  <w:p w14:paraId="6FB7E5A6" w14:textId="77777777" w:rsidR="00590EC8" w:rsidRDefault="00590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F11C" w14:textId="77777777" w:rsidR="00515BE2" w:rsidRDefault="00515BE2" w:rsidP="00590EC8">
      <w:r>
        <w:separator/>
      </w:r>
    </w:p>
  </w:footnote>
  <w:footnote w:type="continuationSeparator" w:id="0">
    <w:p w14:paraId="752910A6" w14:textId="77777777" w:rsidR="00515BE2" w:rsidRDefault="00515BE2" w:rsidP="0059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B59"/>
    <w:multiLevelType w:val="hybridMultilevel"/>
    <w:tmpl w:val="D7B0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F1F83"/>
    <w:multiLevelType w:val="hybridMultilevel"/>
    <w:tmpl w:val="57F6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564B"/>
    <w:multiLevelType w:val="singleLevel"/>
    <w:tmpl w:val="C492C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</w:abstractNum>
  <w:abstractNum w:abstractNumId="3" w15:restartNumberingAfterBreak="0">
    <w:nsid w:val="108A2876"/>
    <w:multiLevelType w:val="hybridMultilevel"/>
    <w:tmpl w:val="01F6BD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82572"/>
    <w:multiLevelType w:val="hybridMultilevel"/>
    <w:tmpl w:val="59E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CF9"/>
    <w:multiLevelType w:val="hybridMultilevel"/>
    <w:tmpl w:val="D8A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5462"/>
    <w:multiLevelType w:val="hybridMultilevel"/>
    <w:tmpl w:val="E2C2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54DC"/>
    <w:multiLevelType w:val="hybridMultilevel"/>
    <w:tmpl w:val="8CE0F5FE"/>
    <w:lvl w:ilvl="0" w:tplc="AC0E4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2A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E9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2C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C5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E4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C7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4D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23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B21C9"/>
    <w:multiLevelType w:val="hybridMultilevel"/>
    <w:tmpl w:val="97E6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698"/>
    <w:multiLevelType w:val="hybridMultilevel"/>
    <w:tmpl w:val="305226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333EC6"/>
    <w:multiLevelType w:val="hybridMultilevel"/>
    <w:tmpl w:val="F10A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216D"/>
    <w:multiLevelType w:val="hybridMultilevel"/>
    <w:tmpl w:val="469C5CA6"/>
    <w:lvl w:ilvl="0" w:tplc="790C40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F091B"/>
    <w:multiLevelType w:val="hybridMultilevel"/>
    <w:tmpl w:val="E800D07A"/>
    <w:lvl w:ilvl="0" w:tplc="6088BA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C0A19"/>
    <w:multiLevelType w:val="hybridMultilevel"/>
    <w:tmpl w:val="FF667C8C"/>
    <w:lvl w:ilvl="0" w:tplc="DF1C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1367"/>
    <w:multiLevelType w:val="hybridMultilevel"/>
    <w:tmpl w:val="F982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74C4"/>
    <w:multiLevelType w:val="hybridMultilevel"/>
    <w:tmpl w:val="B41AC374"/>
    <w:lvl w:ilvl="0" w:tplc="5A247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842F5"/>
    <w:multiLevelType w:val="hybridMultilevel"/>
    <w:tmpl w:val="45E8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87"/>
    <w:rsid w:val="000014EF"/>
    <w:rsid w:val="00001EA4"/>
    <w:rsid w:val="00027987"/>
    <w:rsid w:val="00046C8C"/>
    <w:rsid w:val="00053CF5"/>
    <w:rsid w:val="0005426D"/>
    <w:rsid w:val="0006469F"/>
    <w:rsid w:val="0007537E"/>
    <w:rsid w:val="00087D13"/>
    <w:rsid w:val="000D1F9C"/>
    <w:rsid w:val="000D2EE6"/>
    <w:rsid w:val="00110D97"/>
    <w:rsid w:val="001602C9"/>
    <w:rsid w:val="001C3894"/>
    <w:rsid w:val="001C6C1B"/>
    <w:rsid w:val="001D1DAF"/>
    <w:rsid w:val="001F2CE8"/>
    <w:rsid w:val="0021735E"/>
    <w:rsid w:val="0025426A"/>
    <w:rsid w:val="00266F5C"/>
    <w:rsid w:val="002971FC"/>
    <w:rsid w:val="00311549"/>
    <w:rsid w:val="00311607"/>
    <w:rsid w:val="00335E32"/>
    <w:rsid w:val="003714B9"/>
    <w:rsid w:val="00382369"/>
    <w:rsid w:val="00382958"/>
    <w:rsid w:val="00384B38"/>
    <w:rsid w:val="00396468"/>
    <w:rsid w:val="003B1C0D"/>
    <w:rsid w:val="003C04C5"/>
    <w:rsid w:val="003C6186"/>
    <w:rsid w:val="003C7A2C"/>
    <w:rsid w:val="003F1E61"/>
    <w:rsid w:val="004057DE"/>
    <w:rsid w:val="00425720"/>
    <w:rsid w:val="00427233"/>
    <w:rsid w:val="00450193"/>
    <w:rsid w:val="004A5046"/>
    <w:rsid w:val="00515BE2"/>
    <w:rsid w:val="00525461"/>
    <w:rsid w:val="00541AC9"/>
    <w:rsid w:val="00543219"/>
    <w:rsid w:val="00565602"/>
    <w:rsid w:val="005679C7"/>
    <w:rsid w:val="00570539"/>
    <w:rsid w:val="00590EC8"/>
    <w:rsid w:val="00592161"/>
    <w:rsid w:val="005A2756"/>
    <w:rsid w:val="005A7D01"/>
    <w:rsid w:val="005F3034"/>
    <w:rsid w:val="00605EA1"/>
    <w:rsid w:val="00617C3B"/>
    <w:rsid w:val="00647297"/>
    <w:rsid w:val="006D7384"/>
    <w:rsid w:val="006F10E2"/>
    <w:rsid w:val="006F6576"/>
    <w:rsid w:val="006F6979"/>
    <w:rsid w:val="00701F4F"/>
    <w:rsid w:val="00706052"/>
    <w:rsid w:val="00736F98"/>
    <w:rsid w:val="0074340A"/>
    <w:rsid w:val="0075035E"/>
    <w:rsid w:val="00752CC5"/>
    <w:rsid w:val="0075539C"/>
    <w:rsid w:val="00761F0B"/>
    <w:rsid w:val="00782739"/>
    <w:rsid w:val="00795EC7"/>
    <w:rsid w:val="007D0A6C"/>
    <w:rsid w:val="007D420E"/>
    <w:rsid w:val="00825A27"/>
    <w:rsid w:val="008406F6"/>
    <w:rsid w:val="00846A41"/>
    <w:rsid w:val="008928AC"/>
    <w:rsid w:val="00895150"/>
    <w:rsid w:val="008C218B"/>
    <w:rsid w:val="008C3C89"/>
    <w:rsid w:val="00910D14"/>
    <w:rsid w:val="0091222E"/>
    <w:rsid w:val="00913722"/>
    <w:rsid w:val="00922DEE"/>
    <w:rsid w:val="00946D39"/>
    <w:rsid w:val="00961CDD"/>
    <w:rsid w:val="00997C48"/>
    <w:rsid w:val="009A2962"/>
    <w:rsid w:val="00A07B1B"/>
    <w:rsid w:val="00A2211B"/>
    <w:rsid w:val="00A519F8"/>
    <w:rsid w:val="00A76EBD"/>
    <w:rsid w:val="00AB6481"/>
    <w:rsid w:val="00AF3E1B"/>
    <w:rsid w:val="00B10D6C"/>
    <w:rsid w:val="00B11882"/>
    <w:rsid w:val="00B16912"/>
    <w:rsid w:val="00B60024"/>
    <w:rsid w:val="00B6404B"/>
    <w:rsid w:val="00B81043"/>
    <w:rsid w:val="00B827DC"/>
    <w:rsid w:val="00B86DD2"/>
    <w:rsid w:val="00BD48B2"/>
    <w:rsid w:val="00BE413D"/>
    <w:rsid w:val="00C12EE8"/>
    <w:rsid w:val="00C2465A"/>
    <w:rsid w:val="00C52912"/>
    <w:rsid w:val="00C5768A"/>
    <w:rsid w:val="00CA10AE"/>
    <w:rsid w:val="00CA2014"/>
    <w:rsid w:val="00CA27BC"/>
    <w:rsid w:val="00CD0046"/>
    <w:rsid w:val="00D35CC0"/>
    <w:rsid w:val="00D960B6"/>
    <w:rsid w:val="00DA206E"/>
    <w:rsid w:val="00DB1876"/>
    <w:rsid w:val="00DF6161"/>
    <w:rsid w:val="00E07031"/>
    <w:rsid w:val="00E377E5"/>
    <w:rsid w:val="00E466EE"/>
    <w:rsid w:val="00E82B3A"/>
    <w:rsid w:val="00E85738"/>
    <w:rsid w:val="00EB1A87"/>
    <w:rsid w:val="00EC5AFF"/>
    <w:rsid w:val="00ED3EB3"/>
    <w:rsid w:val="00F00AD8"/>
    <w:rsid w:val="00F328CD"/>
    <w:rsid w:val="00F506EC"/>
    <w:rsid w:val="00FC1D6D"/>
    <w:rsid w:val="00FE0D96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D654"/>
  <w15:docId w15:val="{FBEA5C79-16BF-4649-9145-762558F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1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87"/>
    <w:pPr>
      <w:ind w:left="720"/>
      <w:contextualSpacing/>
    </w:pPr>
  </w:style>
  <w:style w:type="character" w:styleId="Hyperlink">
    <w:name w:val="Hyperlink"/>
    <w:uiPriority w:val="99"/>
    <w:unhideWhenUsed/>
    <w:rsid w:val="00846A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E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E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4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69F"/>
  </w:style>
  <w:style w:type="character" w:customStyle="1" w:styleId="CommentTextChar">
    <w:name w:val="Comment Text Char"/>
    <w:basedOn w:val="DefaultParagraphFont"/>
    <w:link w:val="CommentText"/>
    <w:uiPriority w:val="99"/>
    <w:rsid w:val="000646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6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F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8406F6"/>
    <w:pPr>
      <w:ind w:left="720"/>
      <w:contextualSpacing/>
    </w:pPr>
    <w:rPr>
      <w:rFonts w:ascii="Cambria" w:eastAsia="Cambria" w:hAnsi="Cambria" w:cs="Courier New"/>
      <w:sz w:val="24"/>
      <w:szCs w:val="24"/>
    </w:rPr>
  </w:style>
  <w:style w:type="table" w:styleId="TableGrid">
    <w:name w:val="Table Grid"/>
    <w:basedOn w:val="TableNormal"/>
    <w:uiPriority w:val="59"/>
    <w:rsid w:val="00C12E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EE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0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50193"/>
    <w:pPr>
      <w:spacing w:after="0" w:line="240" w:lineRule="auto"/>
    </w:pPr>
  </w:style>
  <w:style w:type="character" w:customStyle="1" w:styleId="fe69if">
    <w:name w:val="fe69if"/>
    <w:basedOn w:val="DefaultParagraphFont"/>
    <w:rsid w:val="00525461"/>
  </w:style>
  <w:style w:type="paragraph" w:styleId="Revision">
    <w:name w:val="Revision"/>
    <w:hidden/>
    <w:uiPriority w:val="99"/>
    <w:semiHidden/>
    <w:rsid w:val="0042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7D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40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2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382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809">
              <w:marLeft w:val="-60"/>
              <w:marRight w:val="-6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  <w:divsChild>
                <w:div w:id="763769922">
                  <w:marLeft w:val="0"/>
                  <w:marRight w:val="0"/>
                  <w:marTop w:val="0"/>
                  <w:marBottom w:val="0"/>
                  <w:divBdr>
                    <w:top w:val="single" w:sz="6" w:space="0" w:color="4285F4"/>
                    <w:left w:val="single" w:sz="6" w:space="0" w:color="4285F4"/>
                    <w:bottom w:val="single" w:sz="6" w:space="0" w:color="4285F4"/>
                    <w:right w:val="single" w:sz="6" w:space="0" w:color="4285F4"/>
                  </w:divBdr>
                </w:div>
              </w:divsChild>
            </w:div>
          </w:divsChild>
        </w:div>
        <w:div w:id="1357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sites/default/files/uploads/case%20form%20powerpoint.pptx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4722-84D0-4B20-9B6E-54938A02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Carolyn Karner</cp:lastModifiedBy>
  <cp:revision>2</cp:revision>
  <cp:lastPrinted>2016-07-07T21:00:00Z</cp:lastPrinted>
  <dcterms:created xsi:type="dcterms:W3CDTF">2022-09-16T16:52:00Z</dcterms:created>
  <dcterms:modified xsi:type="dcterms:W3CDTF">2022-09-16T16:52:00Z</dcterms:modified>
</cp:coreProperties>
</file>